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РЕСПУБЛИК</w:t>
      </w:r>
      <w:r w:rsidRPr="00C55CC8">
        <w:rPr>
          <w:rFonts w:ascii="Arial" w:hAnsi="Arial" w:cs="Arial"/>
          <w:sz w:val="24"/>
          <w:szCs w:val="24"/>
          <w:lang w:val="ru-RU"/>
        </w:rPr>
        <w:t>А</w:t>
      </w:r>
      <w:r w:rsidRPr="00C55CC8">
        <w:rPr>
          <w:rFonts w:ascii="Arial" w:hAnsi="Arial" w:cs="Arial"/>
          <w:sz w:val="24"/>
          <w:szCs w:val="24"/>
        </w:rPr>
        <w:t xml:space="preserve"> СЕВЕРНАЯ</w:t>
      </w:r>
      <w:r w:rsidRPr="00C55CC8">
        <w:rPr>
          <w:rFonts w:ascii="Arial" w:hAnsi="Arial" w:cs="Arial"/>
          <w:sz w:val="24"/>
          <w:szCs w:val="24"/>
          <w:lang w:val="ru-RU"/>
        </w:rPr>
        <w:t xml:space="preserve"> </w:t>
      </w:r>
      <w:r w:rsidRPr="00C55CC8">
        <w:rPr>
          <w:rFonts w:ascii="Arial" w:hAnsi="Arial" w:cs="Arial"/>
          <w:sz w:val="24"/>
          <w:szCs w:val="24"/>
        </w:rPr>
        <w:t>ОСЕТИЯ-АЛАНИЯ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0171D5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0171D5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ДИГОРСКИЙ РАЙОН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>от 08.08.2018г., № 201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>г.Дигора</w:t>
      </w:r>
    </w:p>
    <w:p w:rsidR="00F33A89" w:rsidRPr="00C55CC8" w:rsidRDefault="00F33A89" w:rsidP="00F33A89">
      <w:pPr>
        <w:pStyle w:val="Bodytext20"/>
        <w:shd w:val="clear" w:color="auto" w:fill="auto"/>
        <w:ind w:left="40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30"/>
        <w:shd w:val="clear" w:color="auto" w:fill="auto"/>
        <w:tabs>
          <w:tab w:val="left" w:pos="1591"/>
        </w:tabs>
        <w:spacing w:before="0"/>
        <w:ind w:left="780"/>
        <w:jc w:val="center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Об</w:t>
      </w:r>
      <w:r w:rsidRPr="00C55CC8">
        <w:rPr>
          <w:rFonts w:ascii="Arial" w:hAnsi="Arial" w:cs="Arial"/>
          <w:sz w:val="24"/>
          <w:szCs w:val="24"/>
        </w:rPr>
        <w:tab/>
      </w:r>
      <w:r w:rsidRPr="00C55CC8">
        <w:rPr>
          <w:rFonts w:ascii="Arial" w:hAnsi="Arial" w:cs="Arial"/>
          <w:sz w:val="24"/>
          <w:szCs w:val="24"/>
        </w:rPr>
        <w:t>утверждении Порядка взаимодействия Финансового</w:t>
      </w:r>
    </w:p>
    <w:p w:rsidR="00F33A89" w:rsidRPr="00C55CC8" w:rsidRDefault="000171D5" w:rsidP="00F33A89">
      <w:pPr>
        <w:pStyle w:val="Bodytext30"/>
        <w:shd w:val="clear" w:color="auto" w:fill="auto"/>
        <w:spacing w:before="0"/>
        <w:ind w:left="40" w:right="4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управления Администрации муниципального образования Дигорский район с субъектами контроля, указанными в пункте 4 Правил осуществления контроля, предусмотренного частью 5 статьи 99 Федерального закона</w:t>
      </w:r>
    </w:p>
    <w:p w:rsidR="00085FC9" w:rsidRPr="00C55CC8" w:rsidRDefault="000171D5" w:rsidP="00F33A89">
      <w:pPr>
        <w:pStyle w:val="Bodytext30"/>
        <w:shd w:val="clear" w:color="auto" w:fill="auto"/>
        <w:spacing w:before="0"/>
        <w:ind w:left="40" w:right="4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«О контра</w:t>
      </w:r>
      <w:r w:rsidRPr="00C55CC8">
        <w:rPr>
          <w:rFonts w:ascii="Arial" w:hAnsi="Arial" w:cs="Arial"/>
          <w:sz w:val="24"/>
          <w:szCs w:val="24"/>
        </w:rPr>
        <w:t>ктной системе в сфере закупок товаров, работ, услуг для обеспечения госуда</w:t>
      </w:r>
      <w:r w:rsidR="00F33A89" w:rsidRPr="00C55CC8">
        <w:rPr>
          <w:rFonts w:ascii="Arial" w:hAnsi="Arial" w:cs="Arial"/>
          <w:sz w:val="24"/>
          <w:szCs w:val="24"/>
        </w:rPr>
        <w:t>рственных и муниципальных нужд»</w:t>
      </w:r>
    </w:p>
    <w:p w:rsidR="00F33A89" w:rsidRPr="00C55CC8" w:rsidRDefault="00F33A89" w:rsidP="00F33A89">
      <w:pPr>
        <w:pStyle w:val="Bodytext30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5.04.2013г. №44-ФЗ «О контрактной системе в сфере закупок товаров, работ, услуг для обесп</w:t>
      </w:r>
      <w:r w:rsidRPr="00C55CC8">
        <w:rPr>
          <w:rFonts w:ascii="Arial" w:hAnsi="Arial" w:cs="Arial"/>
          <w:sz w:val="24"/>
          <w:szCs w:val="24"/>
        </w:rPr>
        <w:t xml:space="preserve">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C55CC8">
        <w:rPr>
          <w:rFonts w:ascii="Arial" w:hAnsi="Arial" w:cs="Arial"/>
          <w:sz w:val="24"/>
          <w:szCs w:val="24"/>
        </w:rPr>
        <w:t>муниципальных нужд»,утвержденных Постановлением Правительства Российской Федерации от 12.12.2015г. № 1367.</w:t>
      </w:r>
      <w:r w:rsidR="00F33A89" w:rsidRPr="00C55CC8">
        <w:rPr>
          <w:rFonts w:ascii="Arial" w:hAnsi="Arial" w:cs="Arial"/>
          <w:sz w:val="24"/>
          <w:szCs w:val="24"/>
          <w:lang w:val="ru-RU"/>
        </w:rPr>
        <w:t xml:space="preserve">, </w:t>
      </w:r>
      <w:r w:rsidR="00F33A89" w:rsidRPr="00C55CC8">
        <w:rPr>
          <w:rStyle w:val="a4"/>
          <w:rFonts w:ascii="Arial" w:hAnsi="Arial" w:cs="Arial"/>
          <w:b/>
          <w:i w:val="0"/>
          <w:sz w:val="24"/>
          <w:szCs w:val="24"/>
          <w:u w:val="single"/>
          <w:lang w:val="ru-RU"/>
        </w:rPr>
        <w:t>п</w:t>
      </w:r>
      <w:r w:rsidRPr="00C55CC8">
        <w:rPr>
          <w:rStyle w:val="a4"/>
          <w:rFonts w:ascii="Arial" w:hAnsi="Arial" w:cs="Arial"/>
          <w:b/>
          <w:i w:val="0"/>
          <w:sz w:val="24"/>
          <w:szCs w:val="24"/>
          <w:u w:val="single"/>
        </w:rPr>
        <w:t>остановляю</w:t>
      </w:r>
      <w:r w:rsidRPr="00C55CC8">
        <w:rPr>
          <w:rStyle w:val="BodytextSpacing4pt"/>
          <w:rFonts w:ascii="Arial" w:hAnsi="Arial" w:cs="Arial"/>
          <w:sz w:val="24"/>
          <w:szCs w:val="24"/>
        </w:rPr>
        <w:t>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1. Утвердить прилагаемый Порядок взаимодействия Финансового управления Администрации местного самоуправления муниципального образования Дигорский район (далее - Финансовое управление) с субъектами контроля, указанными в пункте 4 Правил осуществления контро</w:t>
      </w:r>
      <w:r w:rsidRPr="00C55CC8">
        <w:rPr>
          <w:rFonts w:ascii="Arial" w:hAnsi="Arial" w:cs="Arial"/>
          <w:sz w:val="24"/>
          <w:szCs w:val="24"/>
        </w:rPr>
        <w:t>ля, предусмотренного частью 5 статьи 99 Федерального закона от 5.04.2013г. №44-ФЗ «О контрактной системе в сфере закупок товаров, работ, услуг для обеспечения государственных и муниципальных нужд». (Приложение 1,2,3)</w:t>
      </w:r>
      <w:r w:rsidR="00F33A89" w:rsidRPr="00C55CC8">
        <w:rPr>
          <w:rFonts w:ascii="Arial" w:hAnsi="Arial" w:cs="Arial"/>
          <w:sz w:val="24"/>
          <w:szCs w:val="24"/>
          <w:lang w:val="ru-RU"/>
        </w:rPr>
        <w:t>.</w:t>
      </w:r>
    </w:p>
    <w:p w:rsidR="00085FC9" w:rsidRPr="00C55CC8" w:rsidRDefault="000171D5" w:rsidP="00F33A89">
      <w:pPr>
        <w:pStyle w:val="Bodytext0"/>
        <w:numPr>
          <w:ilvl w:val="0"/>
          <w:numId w:val="1"/>
        </w:numPr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Настоящее Постановление вступает в сил</w:t>
      </w:r>
      <w:r w:rsidRPr="00C55CC8">
        <w:rPr>
          <w:rFonts w:ascii="Arial" w:hAnsi="Arial" w:cs="Arial"/>
          <w:sz w:val="24"/>
          <w:szCs w:val="24"/>
        </w:rPr>
        <w:t>у с 1 августа 2018г. и применяется к правоотношениям, связанным с размещением планов закупок на 2017год и плановый период 2018 и 2019 годов и планов- графиков закупок на 2018г.</w:t>
      </w:r>
    </w:p>
    <w:p w:rsidR="00085FC9" w:rsidRPr="00C55CC8" w:rsidRDefault="000171D5" w:rsidP="00F33A89">
      <w:pPr>
        <w:pStyle w:val="Bodytext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зам.Главы админис</w:t>
      </w:r>
      <w:r w:rsidRPr="00C55CC8">
        <w:rPr>
          <w:rFonts w:ascii="Arial" w:hAnsi="Arial" w:cs="Arial"/>
          <w:sz w:val="24"/>
          <w:szCs w:val="24"/>
        </w:rPr>
        <w:t>трации местного самоуправления муниципального образования Дигорский район Кесаева Э.А.</w:t>
      </w:r>
    </w:p>
    <w:p w:rsidR="00085FC9" w:rsidRPr="00C55CC8" w:rsidRDefault="000171D5" w:rsidP="00F33A89">
      <w:pPr>
        <w:pStyle w:val="Bodytext0"/>
        <w:numPr>
          <w:ilvl w:val="0"/>
          <w:numId w:val="1"/>
        </w:numPr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Настоящее Постановление подлежит опубликованию на офи</w:t>
      </w:r>
      <w:r w:rsidRPr="00C55CC8">
        <w:rPr>
          <w:rFonts w:ascii="Arial" w:hAnsi="Arial" w:cs="Arial"/>
          <w:sz w:val="24"/>
          <w:szCs w:val="24"/>
        </w:rPr>
        <w:t>циальном сайте Администрации местного самоуправления муниципального образования Дигорский район.</w:t>
      </w:r>
    </w:p>
    <w:p w:rsidR="00F33A89" w:rsidRPr="00C55CC8" w:rsidRDefault="00F33A89" w:rsidP="00F33A89">
      <w:pPr>
        <w:pStyle w:val="Bodytext0"/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tabs>
          <w:tab w:val="left" w:pos="67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И.о.Главы</w:t>
      </w:r>
      <w:r w:rsidRPr="00C55CC8">
        <w:rPr>
          <w:rFonts w:ascii="Arial" w:hAnsi="Arial" w:cs="Arial"/>
          <w:sz w:val="24"/>
          <w:szCs w:val="24"/>
          <w:lang w:val="ru-RU"/>
        </w:rPr>
        <w:t xml:space="preserve"> </w:t>
      </w:r>
      <w:r w:rsidRPr="00C55CC8">
        <w:rPr>
          <w:rFonts w:ascii="Arial" w:hAnsi="Arial" w:cs="Arial"/>
          <w:sz w:val="24"/>
          <w:szCs w:val="24"/>
        </w:rPr>
        <w:t>администрации</w:t>
      </w: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lastRenderedPageBreak/>
        <w:t>местного самоуправлении</w:t>
      </w:r>
    </w:p>
    <w:p w:rsidR="00F33A8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Дигорский район</w:t>
      </w:r>
      <w:r w:rsidR="00F33A89" w:rsidRPr="00C55CC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М.А.Гагулати</w:t>
      </w: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tabs>
          <w:tab w:val="left" w:pos="6383"/>
        </w:tabs>
        <w:spacing w:before="0"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Приложение № 1 к Постановлению</w:t>
      </w:r>
    </w:p>
    <w:p w:rsidR="00F33A89" w:rsidRPr="00C55CC8" w:rsidRDefault="00F33A89" w:rsidP="00F33A89">
      <w:pPr>
        <w:pStyle w:val="Bodytext0"/>
        <w:shd w:val="clear" w:color="auto" w:fill="auto"/>
        <w:tabs>
          <w:tab w:val="left" w:pos="6383"/>
        </w:tabs>
        <w:spacing w:before="0"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Главы администрации местного</w:t>
      </w:r>
    </w:p>
    <w:p w:rsidR="00F33A89" w:rsidRPr="00C55CC8" w:rsidRDefault="00F33A89" w:rsidP="00F33A89">
      <w:pPr>
        <w:pStyle w:val="Bodytext0"/>
        <w:shd w:val="clear" w:color="auto" w:fill="auto"/>
        <w:tabs>
          <w:tab w:val="left" w:pos="6383"/>
        </w:tabs>
        <w:spacing w:before="0"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самоуправления муниципального</w:t>
      </w:r>
    </w:p>
    <w:p w:rsidR="00F33A89" w:rsidRPr="00C55CC8" w:rsidRDefault="00F33A89" w:rsidP="00F33A89">
      <w:pPr>
        <w:pStyle w:val="Bodytext0"/>
        <w:shd w:val="clear" w:color="auto" w:fill="auto"/>
        <w:tabs>
          <w:tab w:val="left" w:pos="6383"/>
        </w:tabs>
        <w:spacing w:before="0"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образования Дигорский район</w:t>
      </w:r>
    </w:p>
    <w:p w:rsidR="00085FC9" w:rsidRPr="00C55CC8" w:rsidRDefault="000171D5" w:rsidP="00F33A89">
      <w:pPr>
        <w:pStyle w:val="Bodytext0"/>
        <w:shd w:val="clear" w:color="auto" w:fill="auto"/>
        <w:tabs>
          <w:tab w:val="left" w:pos="6383"/>
        </w:tabs>
        <w:spacing w:before="0"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от</w:t>
      </w:r>
      <w:r w:rsidR="00F33A89" w:rsidRPr="00C55CC8">
        <w:rPr>
          <w:rFonts w:ascii="Arial" w:hAnsi="Arial" w:cs="Arial"/>
          <w:sz w:val="24"/>
          <w:szCs w:val="24"/>
          <w:lang w:val="ru-RU"/>
        </w:rPr>
        <w:t xml:space="preserve"> 08.08.2018г. №201</w:t>
      </w:r>
    </w:p>
    <w:p w:rsidR="00F33A89" w:rsidRPr="00C55CC8" w:rsidRDefault="00F33A89" w:rsidP="00F33A89">
      <w:pPr>
        <w:pStyle w:val="Bodytext0"/>
        <w:shd w:val="clear" w:color="auto" w:fill="auto"/>
        <w:tabs>
          <w:tab w:val="left" w:pos="6383"/>
        </w:tabs>
        <w:spacing w:before="0"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40"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ПОРЯДОК</w:t>
      </w:r>
    </w:p>
    <w:p w:rsidR="00085FC9" w:rsidRPr="00C55CC8" w:rsidRDefault="000171D5" w:rsidP="00F33A89">
      <w:pPr>
        <w:pStyle w:val="Bodytext40"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Взаимодействия Финансового управления с субъектами контроля, указанными в пункте 4 Правил осуществления контроля, п</w:t>
      </w:r>
      <w:r w:rsidRPr="00C55CC8">
        <w:rPr>
          <w:rFonts w:ascii="Arial" w:hAnsi="Arial" w:cs="Arial"/>
          <w:sz w:val="24"/>
          <w:szCs w:val="24"/>
        </w:rPr>
        <w:t>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33A89" w:rsidRPr="00C55CC8" w:rsidRDefault="00F33A89" w:rsidP="00F33A89">
      <w:pPr>
        <w:pStyle w:val="Bodytext40"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1. Настоящий Порядок устанавливает правила взаимодействия Финансового управления с су</w:t>
      </w:r>
      <w:r w:rsidRPr="00C55CC8">
        <w:rPr>
          <w:rFonts w:ascii="Arial" w:hAnsi="Arial" w:cs="Arial"/>
          <w:sz w:val="24"/>
          <w:szCs w:val="24"/>
        </w:rPr>
        <w:t>бъектами контроля, указанными в пункте 4 Правил осуществления контроля, предусмотренного статью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субъ</w:t>
      </w:r>
      <w:r w:rsidRPr="00C55CC8">
        <w:rPr>
          <w:rFonts w:ascii="Arial" w:hAnsi="Arial" w:cs="Arial"/>
          <w:sz w:val="24"/>
          <w:szCs w:val="24"/>
        </w:rPr>
        <w:t>екты контроля, Правила контроля), а также формы направления субъектами контроля сведений в случаях, предусмотренных пунктом 10 Правил контроля, и формы протоколов, направляемых Финансовым управлением субъектам контроля. Настоящий Порядок применяется при ра</w:t>
      </w:r>
      <w:r w:rsidRPr="00C55CC8">
        <w:rPr>
          <w:rFonts w:ascii="Arial" w:hAnsi="Arial" w:cs="Arial"/>
          <w:sz w:val="24"/>
          <w:szCs w:val="24"/>
        </w:rPr>
        <w:t>змещении субъектами контроля в единой информационной системе в сфере закупок (далее-ЕИС) документов, определенных Федеральным законом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от 5.04.2013г. №44-ФЗ «О контрактной системе в сфере закупок товаров, работ, услуг для обеспечения государственных и муниц</w:t>
      </w:r>
      <w:r w:rsidRPr="00C55CC8">
        <w:rPr>
          <w:rFonts w:ascii="Arial" w:hAnsi="Arial" w:cs="Arial"/>
          <w:sz w:val="24"/>
          <w:szCs w:val="24"/>
        </w:rPr>
        <w:t>ипальных нужд», в целях осуществления контроля, предусмотренного частью 5 статьи 99 указанного Федерального закона (далее соответственно- объекты контроля, контроль, Федеральный закон).</w:t>
      </w:r>
    </w:p>
    <w:p w:rsidR="00085FC9" w:rsidRPr="00C55CC8" w:rsidRDefault="000171D5" w:rsidP="00F33A89">
      <w:pPr>
        <w:pStyle w:val="Bodytext0"/>
        <w:numPr>
          <w:ilvl w:val="1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(далее- контролируемая информация), осуществляется при размещении в ЕИС посредство</w:t>
      </w:r>
      <w:r w:rsidRPr="00C55CC8">
        <w:rPr>
          <w:rFonts w:ascii="Arial" w:hAnsi="Arial" w:cs="Arial"/>
          <w:sz w:val="24"/>
          <w:szCs w:val="24"/>
        </w:rPr>
        <w:t>м информационного взаимодействия ЕИС, государственной интегрированной информационной системы управления общественными финансами «Электронный бюджет» объектов контроля в форме электронного документа в соответствии с едиными форматами, установленными Министе</w:t>
      </w:r>
      <w:r w:rsidRPr="00C55CC8">
        <w:rPr>
          <w:rFonts w:ascii="Arial" w:hAnsi="Arial" w:cs="Arial"/>
          <w:sz w:val="24"/>
          <w:szCs w:val="24"/>
        </w:rPr>
        <w:t>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23.12.2015г. №1414 (далее соответственно - информационная сис</w:t>
      </w:r>
      <w:r w:rsidRPr="00C55CC8">
        <w:rPr>
          <w:rFonts w:ascii="Arial" w:hAnsi="Arial" w:cs="Arial"/>
          <w:sz w:val="24"/>
          <w:szCs w:val="24"/>
        </w:rPr>
        <w:t>тема «Электронный бюджет», электронный документ, форматы).</w:t>
      </w:r>
    </w:p>
    <w:p w:rsidR="00085FC9" w:rsidRPr="00C55CC8" w:rsidRDefault="000171D5" w:rsidP="00F33A89">
      <w:pPr>
        <w:pStyle w:val="Bodytext0"/>
        <w:numPr>
          <w:ilvl w:val="1"/>
          <w:numId w:val="1"/>
        </w:numPr>
        <w:shd w:val="clear" w:color="auto" w:fill="auto"/>
        <w:tabs>
          <w:tab w:val="left" w:pos="35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lastRenderedPageBreak/>
        <w:t>При размещении электронного документа субъект контроля в ЕИС получает уведомление в форме электронного документа о начале проведения контроля с указанием даты и времени отправки (в случае соответст</w:t>
      </w:r>
      <w:r w:rsidRPr="00C55CC8">
        <w:rPr>
          <w:rFonts w:ascii="Arial" w:hAnsi="Arial" w:cs="Arial"/>
          <w:sz w:val="24"/>
          <w:szCs w:val="24"/>
        </w:rPr>
        <w:t>вия электронного документа форматам) или о невозможности проведения проверки (в случае несоответствия электронного документа форматам).</w:t>
      </w:r>
    </w:p>
    <w:p w:rsidR="00085FC9" w:rsidRPr="00C55CC8" w:rsidRDefault="000171D5" w:rsidP="00F33A89">
      <w:pPr>
        <w:pStyle w:val="Bodytext0"/>
        <w:numPr>
          <w:ilvl w:val="1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При осуществлении взаимодействия с субъектами контроля Финансовое управление проверяет в соответствии с подпунктом «а» п</w:t>
      </w:r>
      <w:r w:rsidRPr="00C55CC8">
        <w:rPr>
          <w:rFonts w:ascii="Arial" w:hAnsi="Arial" w:cs="Arial"/>
          <w:sz w:val="24"/>
          <w:szCs w:val="24"/>
        </w:rPr>
        <w:t>ункта 13 Правил контроля контролируемую информацию об объеме финансового обеспечения, включенную в план закупок 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а/ субъектов контроля, указанных в подпункте «а» пункта 4 Правил контроля (далее-получатели бюджетных средств), на предмет непревышения доведе</w:t>
      </w:r>
      <w:r w:rsidRPr="00C55CC8">
        <w:rPr>
          <w:rFonts w:ascii="Arial" w:hAnsi="Arial" w:cs="Arial"/>
          <w:sz w:val="24"/>
          <w:szCs w:val="24"/>
        </w:rPr>
        <w:t>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</w:t>
      </w:r>
      <w:r w:rsidRPr="00C55CC8">
        <w:rPr>
          <w:rFonts w:ascii="Arial" w:hAnsi="Arial" w:cs="Arial"/>
          <w:sz w:val="24"/>
          <w:szCs w:val="24"/>
        </w:rPr>
        <w:t>ных обязательств (далее - Порядок учета);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б/ субъектов контроля, указанных в подпункте «б»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</w:t>
      </w:r>
      <w:r w:rsidRPr="00C55CC8">
        <w:rPr>
          <w:rFonts w:ascii="Arial" w:hAnsi="Arial" w:cs="Arial"/>
          <w:sz w:val="24"/>
          <w:szCs w:val="24"/>
        </w:rPr>
        <w:t xml:space="preserve">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 Юг. № 81 н (далее -</w:t>
      </w:r>
      <w:r w:rsidRPr="00C55CC8">
        <w:rPr>
          <w:rFonts w:ascii="Arial" w:hAnsi="Arial" w:cs="Arial"/>
          <w:sz w:val="24"/>
          <w:szCs w:val="24"/>
        </w:rPr>
        <w:t xml:space="preserve"> план ФХД).</w:t>
      </w:r>
    </w:p>
    <w:p w:rsidR="00085FC9" w:rsidRPr="00C55CC8" w:rsidRDefault="000171D5" w:rsidP="00F33A89">
      <w:pPr>
        <w:pStyle w:val="Bodytext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При осуществлении взаимодействия с субъектами контроля Финансовое управление осуществляет контроль в соответствии с пунктом 4 настоящего Порядка планов закупок, являющихся объектами контроля: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а/ при размещении субъектами контроля в соответствии с пунктом 2 настоящего порядка электронных документов в ЕИС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б/ при постановке Финансовым управлением на учет бюджетных обязательств или внесении изменений в постановленное на учет бюджетное обязательст</w:t>
      </w:r>
      <w:r w:rsidRPr="00C55CC8">
        <w:rPr>
          <w:rFonts w:ascii="Arial" w:hAnsi="Arial" w:cs="Arial"/>
          <w:sz w:val="24"/>
          <w:szCs w:val="24"/>
        </w:rPr>
        <w:t>во в соответствии с Порядком учета в части бюджетных обязательств, связанных с закупками товаров, работ, услуг, не включенными в план закупок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в/ при уменьшении в установленном порядке субъекту контроля как получателю бюджетных средств лимитов бюджетных о</w:t>
      </w:r>
      <w:r w:rsidRPr="00C55CC8">
        <w:rPr>
          <w:rFonts w:ascii="Arial" w:hAnsi="Arial" w:cs="Arial"/>
          <w:sz w:val="24"/>
          <w:szCs w:val="24"/>
        </w:rPr>
        <w:t>бязательств, доведенных на принятие и (или) исполнение бюджетных обязательств, связанных с закупками товаров, работ, услуг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г/ при уменьшении показателей выплат на закупку товаров, работ, услуг, осуществляемых в соответствии с Федеральным законом, включен</w:t>
      </w:r>
      <w:r w:rsidRPr="00C55CC8">
        <w:rPr>
          <w:rFonts w:ascii="Arial" w:hAnsi="Arial" w:cs="Arial"/>
          <w:sz w:val="24"/>
          <w:szCs w:val="24"/>
        </w:rPr>
        <w:t>ных в планы ФХД.</w:t>
      </w:r>
    </w:p>
    <w:p w:rsidR="00085FC9" w:rsidRPr="00C55CC8" w:rsidRDefault="000171D5" w:rsidP="00F33A89">
      <w:pPr>
        <w:pStyle w:val="Bodytext0"/>
        <w:numPr>
          <w:ilvl w:val="1"/>
          <w:numId w:val="1"/>
        </w:numPr>
        <w:shd w:val="clear" w:color="auto" w:fill="auto"/>
        <w:tabs>
          <w:tab w:val="left" w:pos="35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При осуществлении взаимодействия с субъектами контроля Финансовое управление проверяет в соответствии с подпунктом «б» пункта 13 Правил контроля следующие объекты контроля 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а/ План-график закупок на непревышение содержащихся в нем по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</w:t>
      </w:r>
      <w:r w:rsidRPr="00C55CC8">
        <w:rPr>
          <w:rFonts w:ascii="Arial" w:hAnsi="Arial" w:cs="Arial"/>
          <w:sz w:val="24"/>
          <w:szCs w:val="24"/>
        </w:rPr>
        <w:t xml:space="preserve">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</w:t>
      </w:r>
      <w:r w:rsidRPr="00C55CC8">
        <w:rPr>
          <w:rFonts w:ascii="Arial" w:hAnsi="Arial" w:cs="Arial"/>
          <w:sz w:val="24"/>
          <w:szCs w:val="24"/>
        </w:rPr>
        <w:lastRenderedPageBreak/>
        <w:t>плане-графике закупок и по соответствующему идентификационному коду</w:t>
      </w:r>
      <w:r w:rsidRPr="00C55CC8">
        <w:rPr>
          <w:rFonts w:ascii="Arial" w:hAnsi="Arial" w:cs="Arial"/>
          <w:sz w:val="24"/>
          <w:szCs w:val="24"/>
        </w:rPr>
        <w:t xml:space="preserve"> закупки, указанным в плане закупок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б/ извещение об осуществлении закупки, проект контракта, заключаемый с единственным поставщиком (подрядчиком,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 xml:space="preserve">исполнителем), и (или) документацию о закупке (сведения о приглашении, сведения о проекте контракта и (или) </w:t>
      </w:r>
      <w:r w:rsidRPr="00C55CC8">
        <w:rPr>
          <w:rFonts w:ascii="Arial" w:hAnsi="Arial" w:cs="Arial"/>
          <w:sz w:val="24"/>
          <w:szCs w:val="24"/>
        </w:rPr>
        <w:t>сведения о документации) на соответствие содержащихся в них начальной (максимальной) цены контракта, цене контракта, заключаемого с единственным поставщиком (подрядчиком, исполнителем), и идентификационного кода закупки - начальной (максимальной) цене конт</w:t>
      </w:r>
      <w:r w:rsidRPr="00C55CC8">
        <w:rPr>
          <w:rFonts w:ascii="Arial" w:hAnsi="Arial" w:cs="Arial"/>
          <w:sz w:val="24"/>
          <w:szCs w:val="24"/>
        </w:rPr>
        <w:t>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в/ протокол определения поставщика (подрядчика, исполнителя) (сведения о протоколе) на : 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непр</w:t>
      </w:r>
      <w:r w:rsidRPr="00C55CC8">
        <w:rPr>
          <w:rFonts w:ascii="Arial" w:hAnsi="Arial" w:cs="Arial"/>
          <w:sz w:val="24"/>
          <w:szCs w:val="24"/>
        </w:rPr>
        <w:t>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</w:t>
      </w:r>
      <w:r w:rsidRPr="00C55CC8">
        <w:rPr>
          <w:rFonts w:ascii="Arial" w:hAnsi="Arial" w:cs="Arial"/>
          <w:sz w:val="24"/>
          <w:szCs w:val="24"/>
        </w:rPr>
        <w:t>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г/ проект контракта, направляемый</w:t>
      </w:r>
      <w:r w:rsidRPr="00C55CC8">
        <w:rPr>
          <w:rFonts w:ascii="Arial" w:hAnsi="Arial" w:cs="Arial"/>
          <w:sz w:val="24"/>
          <w:szCs w:val="24"/>
        </w:rPr>
        <w:t xml:space="preserve"> участнику закупки (контракт, возвращаемый участником закупки) (сведения о проекте контракта) на соответствие содержащихся в нем (них) 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цены контракта - цене, указанной в протоколе (сведениях о протоколе), предложенной участником закуп</w:t>
      </w:r>
      <w:r w:rsidRPr="00C55CC8">
        <w:rPr>
          <w:rFonts w:ascii="Arial" w:hAnsi="Arial" w:cs="Arial"/>
          <w:sz w:val="24"/>
          <w:szCs w:val="24"/>
        </w:rPr>
        <w:t>ки, с которым заключается контракт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д/ информацию, включаемую в реестр контрактов (сведения, включаемые в закрытый реестр контрактов) на соответствие 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</w:t>
      </w:r>
      <w:r w:rsidRPr="00C55CC8">
        <w:rPr>
          <w:rFonts w:ascii="Arial" w:hAnsi="Arial" w:cs="Arial"/>
          <w:sz w:val="24"/>
          <w:szCs w:val="24"/>
        </w:rPr>
        <w:t>х о контракте);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информации (сведений) о цене контракта - цене, указанной в условиях контракта в контракте ( сведениях о проекте контракта).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Указанные в настоящем пункте настоящего Порядка объекты контроля проверяются Финансовым управлением при размещении в</w:t>
      </w:r>
      <w:r w:rsidRPr="00C55CC8">
        <w:rPr>
          <w:rFonts w:ascii="Arial" w:hAnsi="Arial" w:cs="Arial"/>
          <w:sz w:val="24"/>
          <w:szCs w:val="24"/>
        </w:rPr>
        <w:t xml:space="preserve"> ЕИС.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7. Предусмотренное пунктом 6 настоящего Порядка взаимодействие субъектов контроля с Финансовым управлением при проверке объектов контроля ( сведений об объектах контроля), указанных в подпунктах «б» - «г» пункта 6 настоящего Порядка, осуществляется с учето</w:t>
      </w:r>
      <w:r w:rsidRPr="00C55CC8">
        <w:rPr>
          <w:rFonts w:ascii="Arial" w:hAnsi="Arial" w:cs="Arial"/>
          <w:sz w:val="24"/>
          <w:szCs w:val="24"/>
        </w:rPr>
        <w:t>м следующих особенностей 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а/ объекты контроля (сведения об объектах контроля), направляемые уполномоченными органами, осуществляющими определение поставщиков (исполнителей, подрядчиков) для одного или нескольких заказчиков в соответствии со статьей 26 Фед</w:t>
      </w:r>
      <w:r w:rsidRPr="00C55CC8">
        <w:rPr>
          <w:rFonts w:ascii="Arial" w:hAnsi="Arial" w:cs="Arial"/>
          <w:sz w:val="24"/>
          <w:szCs w:val="24"/>
        </w:rPr>
        <w:t xml:space="preserve">ерального закона, а также организатором совместных конкурсов и </w:t>
      </w:r>
      <w:r w:rsidRPr="00C55CC8">
        <w:rPr>
          <w:rFonts w:ascii="Arial" w:hAnsi="Arial" w:cs="Arial"/>
          <w:sz w:val="24"/>
          <w:szCs w:val="24"/>
        </w:rPr>
        <w:lastRenderedPageBreak/>
        <w:t>аукционов, проводимых в соответствии со статьей 25 Федерального закона, проверяются на :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</w:t>
      </w:r>
      <w:r w:rsidR="000171D5" w:rsidRPr="00C55CC8">
        <w:rPr>
          <w:rFonts w:ascii="Arial" w:hAnsi="Arial" w:cs="Arial"/>
          <w:sz w:val="24"/>
          <w:szCs w:val="24"/>
        </w:rPr>
        <w:t>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</w:t>
      </w:r>
      <w:r w:rsidR="000171D5" w:rsidRPr="00C55CC8">
        <w:rPr>
          <w:rFonts w:ascii="Arial" w:hAnsi="Arial" w:cs="Arial"/>
          <w:sz w:val="24"/>
          <w:szCs w:val="24"/>
        </w:rPr>
        <w:t>рафике закупок соответствующего заказчика; 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</w:t>
      </w:r>
      <w:r w:rsidR="000171D5" w:rsidRPr="00C55CC8">
        <w:rPr>
          <w:rFonts w:ascii="Arial" w:hAnsi="Arial" w:cs="Arial"/>
          <w:sz w:val="24"/>
          <w:szCs w:val="24"/>
        </w:rPr>
        <w:t xml:space="preserve">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содержащийся в документации о закупке (сведениях </w:t>
      </w:r>
      <w:r w:rsidR="000171D5" w:rsidRPr="00C55CC8">
        <w:rPr>
          <w:rFonts w:ascii="Arial" w:hAnsi="Arial" w:cs="Arial"/>
          <w:sz w:val="24"/>
          <w:szCs w:val="24"/>
        </w:rPr>
        <w:t>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</w:t>
      </w:r>
      <w:r>
        <w:rPr>
          <w:rFonts w:ascii="Arial" w:hAnsi="Arial" w:cs="Arial"/>
          <w:sz w:val="24"/>
          <w:szCs w:val="24"/>
        </w:rPr>
        <w:t>пке соответствующего заказчика</w:t>
      </w:r>
      <w:r w:rsidR="000171D5" w:rsidRPr="00C55CC8">
        <w:rPr>
          <w:rFonts w:ascii="Arial" w:hAnsi="Arial" w:cs="Arial"/>
          <w:sz w:val="24"/>
          <w:szCs w:val="24"/>
        </w:rPr>
        <w:t>;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 по закупке со</w:t>
      </w:r>
      <w:r w:rsidR="000171D5" w:rsidRPr="00C55CC8">
        <w:rPr>
          <w:rFonts w:ascii="Arial" w:hAnsi="Arial" w:cs="Arial"/>
          <w:sz w:val="24"/>
          <w:szCs w:val="24"/>
        </w:rPr>
        <w:t>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цены контракта - цене, указанной в протоколе определения поставщика (подрядчика, исполните</w:t>
      </w:r>
      <w:r w:rsidR="000171D5" w:rsidRPr="00C55CC8">
        <w:rPr>
          <w:rFonts w:ascii="Arial" w:hAnsi="Arial" w:cs="Arial"/>
          <w:sz w:val="24"/>
          <w:szCs w:val="24"/>
        </w:rPr>
        <w:t>ля) (сведениях о протоколе), предложенной участником закупки, с которым заключается контракт, по зак</w:t>
      </w:r>
      <w:r>
        <w:rPr>
          <w:rFonts w:ascii="Arial" w:hAnsi="Arial" w:cs="Arial"/>
          <w:sz w:val="24"/>
          <w:szCs w:val="24"/>
        </w:rPr>
        <w:t>упке соответствующего заказчика</w:t>
      </w:r>
      <w:r w:rsidR="000171D5" w:rsidRPr="00C55CC8">
        <w:rPr>
          <w:rFonts w:ascii="Arial" w:hAnsi="Arial" w:cs="Arial"/>
          <w:sz w:val="24"/>
          <w:szCs w:val="24"/>
        </w:rPr>
        <w:t>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б/ объекты контроля по закупкам, указываемым в плане-графике закупок отдельной строкой в случаях, установленных пунктом 2 требований к плану-графику закупок товаров, работ, услуг, утвержденных постановлением Правительства Российской Федерации от 5.07.2015г</w:t>
      </w:r>
      <w:r w:rsidRPr="00C55CC8">
        <w:rPr>
          <w:rFonts w:ascii="Arial" w:hAnsi="Arial" w:cs="Arial"/>
          <w:sz w:val="24"/>
          <w:szCs w:val="24"/>
        </w:rPr>
        <w:t>. №54, проверяются на непревышение включенной в план-график закупок информации о планируемых плат</w:t>
      </w:r>
      <w:r w:rsidR="00C55CC8">
        <w:rPr>
          <w:rFonts w:ascii="Arial" w:hAnsi="Arial" w:cs="Arial"/>
          <w:sz w:val="24"/>
          <w:szCs w:val="24"/>
        </w:rPr>
        <w:t>ежах по таким закупкам с учетом</w:t>
      </w:r>
      <w:r w:rsidRPr="00C55CC8">
        <w:rPr>
          <w:rFonts w:ascii="Arial" w:hAnsi="Arial" w:cs="Arial"/>
          <w:sz w:val="24"/>
          <w:szCs w:val="24"/>
        </w:rPr>
        <w:t>: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</w:t>
      </w:r>
      <w:r w:rsidR="000171D5" w:rsidRPr="00C55CC8">
        <w:rPr>
          <w:rFonts w:ascii="Arial" w:hAnsi="Arial" w:cs="Arial"/>
          <w:sz w:val="24"/>
          <w:szCs w:val="24"/>
        </w:rPr>
        <w:t>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</w:t>
      </w:r>
      <w:r w:rsidR="000171D5" w:rsidRPr="00C55CC8">
        <w:rPr>
          <w:rFonts w:ascii="Arial" w:hAnsi="Arial" w:cs="Arial"/>
          <w:sz w:val="24"/>
          <w:szCs w:val="24"/>
        </w:rPr>
        <w:t>орым не завершены ;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суммы цен по контрактам, заключенным по итогам указанных в настоящем пункте закупок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в/ проект контракта, при заключении контракта с несколькими участниками закупки в случаях, предусмотренных частью 10 статьи 34 Федерального закона, пр</w:t>
      </w:r>
      <w:r w:rsidR="00C55CC8">
        <w:rPr>
          <w:rFonts w:ascii="Arial" w:hAnsi="Arial" w:cs="Arial"/>
          <w:sz w:val="24"/>
          <w:szCs w:val="24"/>
        </w:rPr>
        <w:t>оверяется на</w:t>
      </w:r>
      <w:r w:rsidRPr="00C55CC8">
        <w:rPr>
          <w:rFonts w:ascii="Arial" w:hAnsi="Arial" w:cs="Arial"/>
          <w:sz w:val="24"/>
          <w:szCs w:val="24"/>
        </w:rPr>
        <w:t>: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соответствии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85FC9" w:rsidRPr="00C55CC8" w:rsidRDefault="00C55CC8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0171D5" w:rsidRPr="00C55CC8">
        <w:rPr>
          <w:rFonts w:ascii="Arial" w:hAnsi="Arial" w:cs="Arial"/>
          <w:sz w:val="24"/>
          <w:szCs w:val="24"/>
        </w:rPr>
        <w:t>непревышение суммы цен таких контрактов над начальной )максимальной) ценой, указанной в документации о з</w:t>
      </w:r>
      <w:r w:rsidR="000171D5" w:rsidRPr="00C55CC8">
        <w:rPr>
          <w:rFonts w:ascii="Arial" w:hAnsi="Arial" w:cs="Arial"/>
          <w:sz w:val="24"/>
          <w:szCs w:val="24"/>
        </w:rPr>
        <w:t>акупке (сведениях о документации).</w:t>
      </w:r>
    </w:p>
    <w:p w:rsidR="00085FC9" w:rsidRPr="00C55CC8" w:rsidRDefault="000171D5" w:rsidP="00F33A89">
      <w:pPr>
        <w:pStyle w:val="Bodytext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lastRenderedPageBreak/>
        <w:t>В сроки, установленные пунктами 14 и 15 Правил контроля, со дня направления субъекту контроля уведомления о начале проведения контроля :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а/ в случае соответствия при проведении проверки объекта контроля требованиям, установленным Правилами контроля и настоящим Порядком, Финансовое управление формирует и направляет на размещение в ЕИС уведомление о соответствии контролируемой информации треб</w:t>
      </w:r>
      <w:r w:rsidRPr="00C55CC8">
        <w:rPr>
          <w:rFonts w:ascii="Arial" w:hAnsi="Arial" w:cs="Arial"/>
          <w:sz w:val="24"/>
          <w:szCs w:val="24"/>
        </w:rPr>
        <w:t>ованиям, установленным частью 5 статьи 99 Федерального закона от 5.04.2013г. №44-ФЗ «О контрактной системе в сфере закупок товаров, работ, услуг для обеспечения государственных и муниципальных нужд», по форме согласно приложению №1 к настоящему Порядку ;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б</w:t>
      </w:r>
      <w:r w:rsidRPr="00C55CC8">
        <w:rPr>
          <w:rFonts w:ascii="Arial" w:hAnsi="Arial" w:cs="Arial"/>
          <w:sz w:val="24"/>
          <w:szCs w:val="24"/>
        </w:rPr>
        <w:t>/ в случае выявления при проведении проверки несоответствия объекта контроля требованиям, установленным Правилами контроля и настоящим Порядком, Финансовое управление формирует и направляет на размещение в ЕИС протокол о несоответствии контролируемой инфор</w:t>
      </w:r>
      <w:r w:rsidRPr="00C55CC8">
        <w:rPr>
          <w:rFonts w:ascii="Arial" w:hAnsi="Arial" w:cs="Arial"/>
          <w:sz w:val="24"/>
          <w:szCs w:val="24"/>
        </w:rPr>
        <w:t xml:space="preserve">мации требованиям, установленным частью 5 статьи 99 Федерального закона от 5.04.2013г. №44-ФЗ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2 к настоящему </w:t>
      </w:r>
      <w:r w:rsidRPr="00C55CC8">
        <w:rPr>
          <w:rFonts w:ascii="Arial" w:hAnsi="Arial" w:cs="Arial"/>
          <w:sz w:val="24"/>
          <w:szCs w:val="24"/>
        </w:rPr>
        <w:t>Порядку.</w:t>
      </w:r>
    </w:p>
    <w:p w:rsidR="00085FC9" w:rsidRPr="00C55CC8" w:rsidRDefault="000171D5" w:rsidP="00F33A89">
      <w:pPr>
        <w:pStyle w:val="Bodytext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В случае, установленным пунктом 14 Правил контроля, размещение объекта контроля в ЕИС осуществляется одновременно с уведомлением о соответствии контролируемой информации установленным требованиям по форме согласно приложению №1 к настоящему Порядк</w:t>
      </w:r>
      <w:r w:rsidRPr="00C55CC8">
        <w:rPr>
          <w:rFonts w:ascii="Arial" w:hAnsi="Arial" w:cs="Arial"/>
          <w:sz w:val="24"/>
          <w:szCs w:val="24"/>
        </w:rPr>
        <w:t>у.</w:t>
      </w:r>
    </w:p>
    <w:p w:rsidR="00085FC9" w:rsidRPr="00C55CC8" w:rsidRDefault="000171D5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При несоответствии объектов контроля, указанных в пункте 6 настоящего Порядка, требованиям, установленным Правилами контроля и настоящим Порядком, такие объекты не подлежат размещению в ЕИС до внесения в них соответствующих изменений.</w:t>
      </w: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Приложение №2 к</w:t>
      </w:r>
    </w:p>
    <w:p w:rsidR="00F33A89" w:rsidRPr="00C55CC8" w:rsidRDefault="000171D5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По</w:t>
      </w:r>
      <w:r w:rsidRPr="00C55CC8">
        <w:rPr>
          <w:rFonts w:ascii="Arial" w:hAnsi="Arial" w:cs="Arial"/>
          <w:sz w:val="24"/>
          <w:szCs w:val="24"/>
        </w:rPr>
        <w:t>становлению Главы администрации</w:t>
      </w:r>
    </w:p>
    <w:p w:rsidR="00F33A89" w:rsidRPr="00C55CC8" w:rsidRDefault="000171D5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 xml:space="preserve"> местного самоуправл</w:t>
      </w:r>
      <w:r w:rsidR="00F33A89" w:rsidRPr="00C55CC8">
        <w:rPr>
          <w:rFonts w:ascii="Arial" w:hAnsi="Arial" w:cs="Arial"/>
          <w:sz w:val="24"/>
          <w:szCs w:val="24"/>
        </w:rPr>
        <w:t>ения муниципального образования</w:t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Дигорский район</w:t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>От 08.08.2018г № 2018</w:t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tabs>
          <w:tab w:val="left" w:pos="8505"/>
        </w:tabs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20"/>
        <w:shd w:val="clear" w:color="auto" w:fill="auto"/>
        <w:tabs>
          <w:tab w:val="left" w:leader="underscore" w:pos="5643"/>
        </w:tabs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Уведомление №</w:t>
      </w:r>
      <w:r w:rsidR="00F33A89" w:rsidRPr="00C55CC8">
        <w:rPr>
          <w:rFonts w:ascii="Arial" w:hAnsi="Arial" w:cs="Arial"/>
          <w:sz w:val="24"/>
          <w:szCs w:val="24"/>
          <w:lang w:val="ru-RU"/>
        </w:rPr>
        <w:t>___</w:t>
      </w:r>
    </w:p>
    <w:p w:rsidR="00F33A89" w:rsidRPr="00C55CC8" w:rsidRDefault="00F33A89" w:rsidP="00F33A89">
      <w:pPr>
        <w:pStyle w:val="Bodytext20"/>
        <w:shd w:val="clear" w:color="auto" w:fill="auto"/>
        <w:tabs>
          <w:tab w:val="left" w:leader="underscore" w:pos="5643"/>
        </w:tabs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20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О соответствии контролируемой информации требованиям, установленным частью 5 статьи 99 Федерального закона от 5 апреля 2013г. №44-ФЗ «О контрактной системе в сфере закупок товаров, работ, услуг для обеспечения государственных и</w:t>
      </w:r>
    </w:p>
    <w:p w:rsidR="00085FC9" w:rsidRPr="00C55CC8" w:rsidRDefault="000171D5" w:rsidP="00F33A89">
      <w:pPr>
        <w:pStyle w:val="Bodytext20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муниципальных нужд».</w:t>
      </w:r>
    </w:p>
    <w:p w:rsidR="00F33A89" w:rsidRPr="00C55CC8" w:rsidRDefault="00F33A89" w:rsidP="00F33A89">
      <w:pPr>
        <w:pStyle w:val="Bodytext20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1354"/>
          <w:tab w:val="left" w:leader="underscore" w:pos="2525"/>
          <w:tab w:val="left" w:leader="underscore" w:pos="3187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От</w:t>
      </w:r>
      <w:r w:rsidRPr="00C55CC8">
        <w:rPr>
          <w:rFonts w:ascii="Arial" w:hAnsi="Arial" w:cs="Arial"/>
          <w:sz w:val="24"/>
          <w:szCs w:val="24"/>
        </w:rPr>
        <w:tab/>
        <w:t xml:space="preserve"> </w:t>
      </w:r>
      <w:r w:rsidRPr="00C55CC8">
        <w:rPr>
          <w:rFonts w:ascii="Arial" w:hAnsi="Arial" w:cs="Arial"/>
          <w:sz w:val="24"/>
          <w:szCs w:val="24"/>
        </w:rPr>
        <w:tab/>
        <w:t>20</w:t>
      </w:r>
      <w:r w:rsidRPr="00C55CC8">
        <w:rPr>
          <w:rFonts w:ascii="Arial" w:hAnsi="Arial" w:cs="Arial"/>
          <w:sz w:val="24"/>
          <w:szCs w:val="24"/>
        </w:rPr>
        <w:tab/>
        <w:t>г.</w:t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leader="underscore" w:pos="1354"/>
          <w:tab w:val="left" w:leader="underscore" w:pos="2525"/>
          <w:tab w:val="left" w:leader="underscore" w:pos="3187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710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lastRenderedPageBreak/>
        <w:t>Наименование органа контроля</w:t>
      </w:r>
      <w:r w:rsidRPr="00C55CC8">
        <w:rPr>
          <w:rFonts w:ascii="Arial" w:hAnsi="Arial" w:cs="Arial"/>
          <w:sz w:val="24"/>
          <w:szCs w:val="24"/>
        </w:rPr>
        <w:tab/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leader="underscore" w:pos="710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714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Наименование заказчика</w:t>
      </w:r>
      <w:r w:rsidRPr="00C55CC8">
        <w:rPr>
          <w:rFonts w:ascii="Arial" w:hAnsi="Arial" w:cs="Arial"/>
          <w:sz w:val="24"/>
          <w:szCs w:val="24"/>
        </w:rPr>
        <w:tab/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leader="underscore" w:pos="714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718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Организационно-правовая форма</w:t>
      </w:r>
      <w:r w:rsidRPr="00C55CC8">
        <w:rPr>
          <w:rFonts w:ascii="Arial" w:hAnsi="Arial" w:cs="Arial"/>
          <w:sz w:val="24"/>
          <w:szCs w:val="24"/>
        </w:rPr>
        <w:tab/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leader="underscore" w:pos="718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643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Форма собственности</w:t>
      </w:r>
      <w:r w:rsidRPr="00C55CC8">
        <w:rPr>
          <w:rFonts w:ascii="Arial" w:hAnsi="Arial" w:cs="Arial"/>
          <w:sz w:val="24"/>
          <w:szCs w:val="24"/>
        </w:rPr>
        <w:tab/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leader="underscore" w:pos="643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F33A89" w:rsidP="00F33A89">
      <w:pPr>
        <w:pStyle w:val="Bodytext50"/>
        <w:shd w:val="clear" w:color="auto" w:fill="auto"/>
        <w:tabs>
          <w:tab w:val="left" w:leader="underscore" w:pos="2468"/>
          <w:tab w:val="left" w:leader="underscore" w:pos="609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 xml:space="preserve">Наименование бюджета </w:t>
      </w:r>
      <w:r w:rsidRPr="00C55CC8">
        <w:rPr>
          <w:rFonts w:ascii="Arial" w:hAnsi="Arial" w:cs="Arial"/>
          <w:sz w:val="24"/>
          <w:szCs w:val="24"/>
        </w:rPr>
        <w:tab/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leader="underscore" w:pos="2468"/>
          <w:tab w:val="left" w:leader="underscore" w:pos="609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Default="000171D5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Место нахождения (адрес)</w:t>
      </w:r>
    </w:p>
    <w:p w:rsidR="00C55CC8" w:rsidRPr="00C55CC8" w:rsidRDefault="00C55CC8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579"/>
        <w:gridCol w:w="1574"/>
        <w:gridCol w:w="1642"/>
        <w:gridCol w:w="1574"/>
        <w:gridCol w:w="1589"/>
      </w:tblGrid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085FC9" w:rsidRPr="00C55CC8" w:rsidRDefault="00085FC9" w:rsidP="00F33A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730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</w:rPr>
        <w:t>Результат контроля</w:t>
      </w:r>
      <w:r w:rsidRPr="00C55CC8">
        <w:rPr>
          <w:rFonts w:ascii="Arial" w:hAnsi="Arial" w:cs="Arial"/>
          <w:sz w:val="24"/>
          <w:szCs w:val="24"/>
        </w:rPr>
        <w:tab/>
      </w:r>
    </w:p>
    <w:p w:rsidR="00085FC9" w:rsidRPr="00C55CC8" w:rsidRDefault="000171D5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(соответствует/ не соответствует)</w:t>
      </w:r>
    </w:p>
    <w:p w:rsidR="00F33A89" w:rsidRPr="00C55CC8" w:rsidRDefault="00F33A89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Ответственный</w:t>
      </w:r>
    </w:p>
    <w:p w:rsidR="00F33A89" w:rsidRPr="00C55CC8" w:rsidRDefault="00F33A89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C55CC8" w:rsidP="00C55CC8">
      <w:pPr>
        <w:pStyle w:val="Bodytext50"/>
        <w:shd w:val="clear" w:color="auto" w:fill="auto"/>
        <w:tabs>
          <w:tab w:val="left" w:leader="underscore" w:pos="3414"/>
          <w:tab w:val="left" w:leader="underscore" w:pos="4335"/>
          <w:tab w:val="left" w:leader="underscore" w:pos="4575"/>
          <w:tab w:val="left" w:pos="6123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   _______________________</w:t>
      </w:r>
    </w:p>
    <w:p w:rsidR="00085FC9" w:rsidRPr="00C55CC8" w:rsidRDefault="00C55CC8" w:rsidP="00F33A89">
      <w:pPr>
        <w:pStyle w:val="Bodytext50"/>
        <w:shd w:val="clear" w:color="auto" w:fill="auto"/>
        <w:tabs>
          <w:tab w:val="left" w:pos="367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0171D5" w:rsidRPr="00C55CC8">
        <w:rPr>
          <w:rFonts w:ascii="Arial" w:hAnsi="Arial" w:cs="Arial"/>
          <w:sz w:val="24"/>
          <w:szCs w:val="24"/>
        </w:rPr>
        <w:t>(должность)</w:t>
      </w:r>
      <w:r w:rsidR="000171D5" w:rsidRPr="00C55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0171D5" w:rsidRPr="00C55CC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0171D5" w:rsidRPr="00C55CC8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F33A89" w:rsidRPr="00C55CC8" w:rsidRDefault="00F33A89" w:rsidP="00F33A89">
      <w:pPr>
        <w:pStyle w:val="Bodytext50"/>
        <w:shd w:val="clear" w:color="auto" w:fill="auto"/>
        <w:tabs>
          <w:tab w:val="left" w:pos="367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tabs>
          <w:tab w:val="left" w:pos="367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 xml:space="preserve"> «_____» ___________</w:t>
      </w:r>
      <w:r w:rsidR="000171D5" w:rsidRPr="00C55CC8">
        <w:rPr>
          <w:rFonts w:ascii="Arial" w:hAnsi="Arial" w:cs="Arial"/>
          <w:sz w:val="24"/>
          <w:szCs w:val="24"/>
        </w:rPr>
        <w:t>20</w:t>
      </w:r>
      <w:r w:rsidRPr="00C55CC8">
        <w:rPr>
          <w:rFonts w:ascii="Arial" w:hAnsi="Arial" w:cs="Arial"/>
          <w:sz w:val="24"/>
          <w:szCs w:val="24"/>
          <w:lang w:val="ru-RU"/>
        </w:rPr>
        <w:t>____</w:t>
      </w:r>
      <w:r w:rsidR="000171D5" w:rsidRPr="00C55CC8">
        <w:rPr>
          <w:rFonts w:ascii="Arial" w:hAnsi="Arial" w:cs="Arial"/>
          <w:sz w:val="24"/>
          <w:szCs w:val="24"/>
        </w:rPr>
        <w:t xml:space="preserve"> г.</w:t>
      </w:r>
    </w:p>
    <w:p w:rsidR="00F33A89" w:rsidRPr="00C55CC8" w:rsidRDefault="00F33A89" w:rsidP="00F33A89">
      <w:pPr>
        <w:pStyle w:val="Bodytext50"/>
        <w:shd w:val="clear" w:color="auto" w:fill="auto"/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33A89" w:rsidRPr="00C55CC8" w:rsidRDefault="00F33A89" w:rsidP="00F33A89">
      <w:pPr>
        <w:pStyle w:val="Bodytext50"/>
        <w:shd w:val="clear" w:color="auto" w:fill="auto"/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Приложение №3</w:t>
      </w:r>
    </w:p>
    <w:p w:rsidR="00F33A89" w:rsidRPr="00C55CC8" w:rsidRDefault="000171D5" w:rsidP="00F33A89">
      <w:pPr>
        <w:pStyle w:val="Bodytext50"/>
        <w:shd w:val="clear" w:color="auto" w:fill="auto"/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к По</w:t>
      </w:r>
      <w:r w:rsidR="00F33A89" w:rsidRPr="00C55CC8">
        <w:rPr>
          <w:rFonts w:ascii="Arial" w:hAnsi="Arial" w:cs="Arial"/>
          <w:sz w:val="24"/>
          <w:szCs w:val="24"/>
        </w:rPr>
        <w:t>становлению Главы администрации</w:t>
      </w:r>
    </w:p>
    <w:p w:rsidR="00F33A89" w:rsidRPr="00C55CC8" w:rsidRDefault="000171D5" w:rsidP="00F33A89">
      <w:pPr>
        <w:pStyle w:val="Bodytext50"/>
        <w:shd w:val="clear" w:color="auto" w:fill="auto"/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местного самоуправл</w:t>
      </w:r>
      <w:r w:rsidR="00F33A89" w:rsidRPr="00C55CC8">
        <w:rPr>
          <w:rFonts w:ascii="Arial" w:hAnsi="Arial" w:cs="Arial"/>
          <w:sz w:val="24"/>
          <w:szCs w:val="24"/>
        </w:rPr>
        <w:t>ения муниципального образования</w:t>
      </w:r>
    </w:p>
    <w:p w:rsidR="00085FC9" w:rsidRPr="00C55CC8" w:rsidRDefault="00F33A89" w:rsidP="00F33A89">
      <w:pPr>
        <w:pStyle w:val="Bodytext50"/>
        <w:shd w:val="clear" w:color="auto" w:fill="auto"/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Дигорский район</w:t>
      </w:r>
      <w:r w:rsidRPr="00C55CC8">
        <w:rPr>
          <w:rFonts w:ascii="Arial" w:hAnsi="Arial" w:cs="Arial"/>
          <w:sz w:val="24"/>
          <w:szCs w:val="24"/>
          <w:lang w:val="ru-RU"/>
        </w:rPr>
        <w:t xml:space="preserve"> от 08.08.2018г.</w:t>
      </w:r>
      <w:r w:rsidRPr="00C55CC8">
        <w:rPr>
          <w:rFonts w:ascii="Arial" w:hAnsi="Arial" w:cs="Arial"/>
          <w:sz w:val="24"/>
          <w:szCs w:val="24"/>
        </w:rPr>
        <w:t xml:space="preserve"> №</w:t>
      </w:r>
      <w:r w:rsidRPr="00C55CC8">
        <w:rPr>
          <w:rFonts w:ascii="Arial" w:hAnsi="Arial" w:cs="Arial"/>
          <w:sz w:val="24"/>
          <w:szCs w:val="24"/>
          <w:lang w:val="ru-RU"/>
        </w:rPr>
        <w:t>201</w:t>
      </w:r>
    </w:p>
    <w:p w:rsidR="00795ADB" w:rsidRPr="00C55CC8" w:rsidRDefault="00795ADB" w:rsidP="00F33A89">
      <w:pPr>
        <w:pStyle w:val="Bodytext20"/>
        <w:shd w:val="clear" w:color="auto" w:fill="auto"/>
        <w:tabs>
          <w:tab w:val="left" w:leader="underscore" w:pos="577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95ADB" w:rsidRPr="00C55CC8" w:rsidRDefault="00795ADB" w:rsidP="00F33A89">
      <w:pPr>
        <w:pStyle w:val="Bodytext20"/>
        <w:shd w:val="clear" w:color="auto" w:fill="auto"/>
        <w:tabs>
          <w:tab w:val="left" w:leader="underscore" w:pos="577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795ADB" w:rsidP="00795ADB">
      <w:pPr>
        <w:pStyle w:val="Bodytext20"/>
        <w:shd w:val="clear" w:color="auto" w:fill="auto"/>
        <w:tabs>
          <w:tab w:val="left" w:leader="underscore" w:pos="5770"/>
        </w:tabs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ПРОТОКОЛ №</w:t>
      </w:r>
      <w:r w:rsidRPr="00C55CC8">
        <w:rPr>
          <w:rFonts w:ascii="Arial" w:hAnsi="Arial" w:cs="Arial"/>
          <w:sz w:val="24"/>
          <w:szCs w:val="24"/>
          <w:lang w:val="ru-RU"/>
        </w:rPr>
        <w:t>__________</w:t>
      </w:r>
    </w:p>
    <w:p w:rsidR="00085FC9" w:rsidRPr="00C55CC8" w:rsidRDefault="000171D5" w:rsidP="00795ADB">
      <w:pPr>
        <w:pStyle w:val="Bodytext20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 несоответствии контролируемой информации требованиям, ус</w:t>
      </w:r>
      <w:r w:rsidRPr="00C55CC8">
        <w:rPr>
          <w:rFonts w:ascii="Arial" w:hAnsi="Arial" w:cs="Arial"/>
          <w:sz w:val="24"/>
          <w:szCs w:val="24"/>
        </w:rPr>
        <w:t xml:space="preserve">тановленным частью 5 статьи 99 Федерального закона от 5 апреля 2013г. №44-ФЗ «О контрактной </w:t>
      </w:r>
      <w:r w:rsidRPr="00C55CC8">
        <w:rPr>
          <w:rFonts w:ascii="Arial" w:hAnsi="Arial" w:cs="Arial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</w:t>
      </w:r>
    </w:p>
    <w:p w:rsidR="00795ADB" w:rsidRPr="00C55CC8" w:rsidRDefault="00795ADB" w:rsidP="00795ADB">
      <w:pPr>
        <w:pStyle w:val="Bodytext20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2071"/>
          <w:tab w:val="left" w:leader="underscore" w:pos="273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От</w:t>
      </w:r>
      <w:r w:rsidRPr="00C55CC8">
        <w:rPr>
          <w:rFonts w:ascii="Arial" w:hAnsi="Arial" w:cs="Arial"/>
          <w:sz w:val="24"/>
          <w:szCs w:val="24"/>
        </w:rPr>
        <w:tab/>
        <w:t>20</w:t>
      </w:r>
      <w:r w:rsidRPr="00C55CC8">
        <w:rPr>
          <w:rFonts w:ascii="Arial" w:hAnsi="Arial" w:cs="Arial"/>
          <w:sz w:val="24"/>
          <w:szCs w:val="24"/>
        </w:rPr>
        <w:tab/>
        <w:t>г.</w:t>
      </w: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2071"/>
          <w:tab w:val="left" w:leader="underscore" w:pos="273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2071"/>
          <w:tab w:val="left" w:leader="underscore" w:pos="273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C55CC8" w:rsidP="00F33A89">
      <w:pPr>
        <w:pStyle w:val="Bodytext50"/>
        <w:shd w:val="clear" w:color="auto" w:fill="auto"/>
        <w:tabs>
          <w:tab w:val="left" w:leader="underscore" w:pos="8004"/>
          <w:tab w:val="left" w:leader="underscore" w:pos="826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Наименование органа контроля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</w:t>
      </w: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8004"/>
          <w:tab w:val="left" w:leader="underscore" w:pos="826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C55CC8" w:rsidP="00F33A89">
      <w:pPr>
        <w:pStyle w:val="Bodytext50"/>
        <w:shd w:val="clear" w:color="auto" w:fill="auto"/>
        <w:tabs>
          <w:tab w:val="left" w:leader="underscore" w:pos="7726"/>
          <w:tab w:val="left" w:leader="underscore" w:pos="784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Наименование заказчика________________________________________________</w:t>
      </w: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7726"/>
          <w:tab w:val="left" w:leader="underscore" w:pos="784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7294"/>
          <w:tab w:val="left" w:leader="underscore" w:pos="8657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Организационно-правовая форма</w:t>
      </w:r>
      <w:r w:rsidRPr="00C55CC8">
        <w:rPr>
          <w:rFonts w:ascii="Arial" w:hAnsi="Arial" w:cs="Arial"/>
          <w:sz w:val="24"/>
          <w:szCs w:val="24"/>
        </w:rPr>
        <w:tab/>
        <w:t>_</w:t>
      </w:r>
      <w:r w:rsidRPr="00C55CC8">
        <w:rPr>
          <w:rFonts w:ascii="Arial" w:hAnsi="Arial" w:cs="Arial"/>
          <w:sz w:val="24"/>
          <w:szCs w:val="24"/>
        </w:rPr>
        <w:tab/>
      </w:r>
      <w:r w:rsidR="00C55CC8">
        <w:rPr>
          <w:rFonts w:ascii="Arial" w:hAnsi="Arial" w:cs="Arial"/>
          <w:sz w:val="24"/>
          <w:szCs w:val="24"/>
          <w:lang w:val="ru-RU"/>
        </w:rPr>
        <w:t>_________</w:t>
      </w: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7294"/>
          <w:tab w:val="left" w:leader="underscore" w:pos="8657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C55CC8" w:rsidP="00F33A89">
      <w:pPr>
        <w:pStyle w:val="Bodytext50"/>
        <w:shd w:val="clear" w:color="auto" w:fill="auto"/>
        <w:tabs>
          <w:tab w:val="left" w:leader="underscore" w:pos="5839"/>
          <w:tab w:val="left" w:leader="underscore" w:pos="866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Форма собственности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____________________________________________________</w:t>
      </w: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5839"/>
          <w:tab w:val="left" w:leader="underscore" w:pos="866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tabs>
          <w:tab w:val="left" w:leader="underscore" w:pos="7711"/>
          <w:tab w:val="left" w:leader="underscore" w:pos="777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Наименование бюджета</w:t>
      </w:r>
      <w:r w:rsidRPr="00C55CC8">
        <w:rPr>
          <w:rFonts w:ascii="Arial" w:hAnsi="Arial" w:cs="Arial"/>
          <w:sz w:val="24"/>
          <w:szCs w:val="24"/>
        </w:rPr>
        <w:tab/>
      </w:r>
      <w:r w:rsidR="00C55CC8">
        <w:rPr>
          <w:rFonts w:ascii="Arial" w:hAnsi="Arial" w:cs="Arial"/>
          <w:sz w:val="24"/>
          <w:szCs w:val="24"/>
          <w:lang w:val="ru-RU"/>
        </w:rPr>
        <w:t>________________</w:t>
      </w:r>
      <w:r w:rsidRPr="00C55CC8">
        <w:rPr>
          <w:rFonts w:ascii="Arial" w:hAnsi="Arial" w:cs="Arial"/>
          <w:sz w:val="24"/>
          <w:szCs w:val="24"/>
        </w:rPr>
        <w:tab/>
      </w:r>
    </w:p>
    <w:p w:rsidR="00795ADB" w:rsidRPr="00C55CC8" w:rsidRDefault="00795ADB" w:rsidP="00F33A89">
      <w:pPr>
        <w:pStyle w:val="Bodytext50"/>
        <w:shd w:val="clear" w:color="auto" w:fill="auto"/>
        <w:tabs>
          <w:tab w:val="left" w:leader="underscore" w:pos="7711"/>
          <w:tab w:val="left" w:leader="underscore" w:pos="777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0171D5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Место нахождения (адрес)</w:t>
      </w:r>
    </w:p>
    <w:p w:rsidR="00795ADB" w:rsidRPr="00C55CC8" w:rsidRDefault="00795ADB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574"/>
        <w:gridCol w:w="1574"/>
        <w:gridCol w:w="1646"/>
        <w:gridCol w:w="1570"/>
        <w:gridCol w:w="1598"/>
      </w:tblGrid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Реквизиты объекта контроля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171D5" w:rsidP="00C55CC8">
            <w:pPr>
              <w:pStyle w:val="Bodytext50"/>
              <w:shd w:val="clear" w:color="auto" w:fill="auto"/>
              <w:spacing w:after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CC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85FC9" w:rsidRPr="00C55CC8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FC9" w:rsidRPr="00C55CC8" w:rsidRDefault="00085FC9" w:rsidP="00C55CC8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C55CC8" w:rsidRPr="00C55CC8" w:rsidRDefault="00C55CC8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85FC9" w:rsidRPr="00C55CC8" w:rsidRDefault="00C55CC8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Выявленные несоответствия</w:t>
      </w:r>
      <w:r w:rsidR="000171D5" w:rsidRPr="00C55CC8">
        <w:rPr>
          <w:rFonts w:ascii="Arial" w:hAnsi="Arial" w:cs="Arial"/>
          <w:sz w:val="24"/>
          <w:szCs w:val="24"/>
        </w:rPr>
        <w:t>:</w:t>
      </w:r>
      <w:r w:rsidRPr="00C55CC8"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</w:p>
    <w:p w:rsidR="00C55CC8" w:rsidRPr="00C55CC8" w:rsidRDefault="00C55CC8" w:rsidP="00F33A89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55CC8" w:rsidRPr="00C55CC8" w:rsidRDefault="00C55CC8" w:rsidP="00C55CC8">
      <w:pPr>
        <w:pStyle w:val="Bodytext50"/>
        <w:shd w:val="clear" w:color="auto" w:fill="auto"/>
        <w:tabs>
          <w:tab w:val="left" w:pos="313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ab/>
        <w:t>_________________________________________________________________</w:t>
      </w:r>
    </w:p>
    <w:p w:rsidR="00C55CC8" w:rsidRPr="00C55CC8" w:rsidRDefault="00C55CC8" w:rsidP="00C55CC8">
      <w:pPr>
        <w:pStyle w:val="Bodytext50"/>
        <w:shd w:val="clear" w:color="auto" w:fill="auto"/>
        <w:tabs>
          <w:tab w:val="left" w:pos="313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55CC8" w:rsidRPr="00C55CC8" w:rsidRDefault="00C55CC8" w:rsidP="00C55CC8">
      <w:pPr>
        <w:pStyle w:val="Bodytext50"/>
        <w:shd w:val="clear" w:color="auto" w:fill="auto"/>
        <w:tabs>
          <w:tab w:val="left" w:pos="313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_________________________________________________________________</w:t>
      </w:r>
    </w:p>
    <w:p w:rsidR="00C55CC8" w:rsidRPr="00C55CC8" w:rsidRDefault="00C55CC8" w:rsidP="00C55CC8">
      <w:pPr>
        <w:pStyle w:val="Bodytext50"/>
        <w:shd w:val="clear" w:color="auto" w:fill="auto"/>
        <w:tabs>
          <w:tab w:val="left" w:pos="313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55CC8" w:rsidRPr="00C55CC8" w:rsidRDefault="00C55CC8" w:rsidP="00C55CC8">
      <w:pPr>
        <w:pStyle w:val="Bodytext50"/>
        <w:shd w:val="clear" w:color="auto" w:fill="auto"/>
        <w:tabs>
          <w:tab w:val="left" w:pos="3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________________________________________________________________</w:t>
      </w:r>
    </w:p>
    <w:p w:rsidR="00C55CC8" w:rsidRPr="00C55CC8" w:rsidRDefault="00C55CC8" w:rsidP="00C55CC8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55CC8" w:rsidRPr="00C55CC8" w:rsidRDefault="00C55CC8" w:rsidP="00C55CC8">
      <w:pPr>
        <w:pStyle w:val="Bodytext5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Ответственный</w:t>
      </w:r>
    </w:p>
    <w:p w:rsidR="00C55CC8" w:rsidRPr="00C55CC8" w:rsidRDefault="000171D5" w:rsidP="00C55CC8">
      <w:pPr>
        <w:pStyle w:val="Bodytext50"/>
        <w:shd w:val="clear" w:color="auto" w:fill="auto"/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55CC8">
        <w:rPr>
          <w:rFonts w:ascii="Arial" w:hAnsi="Arial" w:cs="Arial"/>
          <w:sz w:val="24"/>
          <w:szCs w:val="24"/>
        </w:rPr>
        <w:t>Исполнитель</w:t>
      </w:r>
      <w:r w:rsidR="00C55CC8" w:rsidRPr="00C55CC8">
        <w:rPr>
          <w:rFonts w:ascii="Arial" w:hAnsi="Arial" w:cs="Arial"/>
          <w:sz w:val="24"/>
          <w:szCs w:val="24"/>
          <w:lang w:val="ru-RU"/>
        </w:rPr>
        <w:t>_______________________      __________________________    _______________________________</w:t>
      </w:r>
    </w:p>
    <w:p w:rsidR="00C55CC8" w:rsidRPr="00C55CC8" w:rsidRDefault="00C55CC8" w:rsidP="00C55CC8">
      <w:pPr>
        <w:pStyle w:val="Bodytext50"/>
        <w:shd w:val="clear" w:color="auto" w:fill="auto"/>
        <w:tabs>
          <w:tab w:val="center" w:pos="5102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5CC8">
        <w:rPr>
          <w:rFonts w:ascii="Arial" w:hAnsi="Arial" w:cs="Arial"/>
          <w:sz w:val="24"/>
          <w:szCs w:val="24"/>
          <w:lang w:val="ru-RU"/>
        </w:rPr>
        <w:lastRenderedPageBreak/>
        <w:t xml:space="preserve">                         </w:t>
      </w:r>
      <w:r w:rsidR="000171D5" w:rsidRPr="00C55CC8">
        <w:rPr>
          <w:rFonts w:ascii="Arial" w:hAnsi="Arial" w:cs="Arial"/>
          <w:sz w:val="24"/>
          <w:szCs w:val="24"/>
        </w:rPr>
        <w:t xml:space="preserve"> </w:t>
      </w:r>
      <w:r w:rsidR="000171D5" w:rsidRPr="00C55CC8">
        <w:rPr>
          <w:rFonts w:ascii="Arial" w:hAnsi="Arial" w:cs="Arial"/>
          <w:sz w:val="24"/>
          <w:szCs w:val="24"/>
        </w:rPr>
        <w:t>(должность)</w:t>
      </w:r>
      <w:r w:rsidRPr="00C55CC8">
        <w:rPr>
          <w:rFonts w:ascii="Arial" w:hAnsi="Arial" w:cs="Arial"/>
          <w:sz w:val="24"/>
          <w:szCs w:val="24"/>
        </w:rPr>
        <w:tab/>
      </w:r>
      <w:r w:rsidRPr="00C55CC8">
        <w:rPr>
          <w:rFonts w:ascii="Arial" w:hAnsi="Arial" w:cs="Arial"/>
          <w:sz w:val="24"/>
          <w:szCs w:val="24"/>
          <w:lang w:val="ru-RU"/>
        </w:rPr>
        <w:t xml:space="preserve">                       </w:t>
      </w:r>
      <w:r w:rsidRPr="00C55CC8">
        <w:rPr>
          <w:rFonts w:ascii="Arial" w:hAnsi="Arial" w:cs="Arial"/>
          <w:sz w:val="24"/>
          <w:szCs w:val="24"/>
        </w:rPr>
        <w:t>(подпись)</w:t>
      </w:r>
      <w:r w:rsidRPr="00C55CC8">
        <w:rPr>
          <w:rFonts w:ascii="Arial" w:hAnsi="Arial" w:cs="Arial"/>
          <w:sz w:val="24"/>
          <w:szCs w:val="24"/>
        </w:rPr>
        <w:tab/>
      </w:r>
      <w:r w:rsidRPr="00C55CC8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C55CC8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C55CC8" w:rsidRPr="00C55CC8" w:rsidRDefault="00C55CC8" w:rsidP="00C55CC8">
      <w:pPr>
        <w:pStyle w:val="Bodytext5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7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55CC8" w:rsidRPr="00C55CC8" w:rsidSect="00F33A89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D5" w:rsidRDefault="000171D5" w:rsidP="00085FC9">
      <w:r>
        <w:separator/>
      </w:r>
    </w:p>
  </w:endnote>
  <w:endnote w:type="continuationSeparator" w:id="1">
    <w:p w:rsidR="000171D5" w:rsidRDefault="000171D5" w:rsidP="0008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D5" w:rsidRDefault="000171D5"/>
  </w:footnote>
  <w:footnote w:type="continuationSeparator" w:id="1">
    <w:p w:rsidR="000171D5" w:rsidRDefault="000171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6AF"/>
    <w:multiLevelType w:val="multilevel"/>
    <w:tmpl w:val="CDE200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37DC0"/>
    <w:multiLevelType w:val="multilevel"/>
    <w:tmpl w:val="F968D4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5FC9"/>
    <w:rsid w:val="000171D5"/>
    <w:rsid w:val="00085FC9"/>
    <w:rsid w:val="003A4C28"/>
    <w:rsid w:val="00795ADB"/>
    <w:rsid w:val="00C55CC8"/>
    <w:rsid w:val="00F3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FC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a0"/>
    <w:link w:val="Heading1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">
    <w:name w:val="Body text_"/>
    <w:basedOn w:val="a0"/>
    <w:link w:val="Bodytext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-1pt">
    <w:name w:val="Body text + Spacing -1 pt"/>
    <w:basedOn w:val="Bodytext"/>
    <w:rsid w:val="00085FC9"/>
    <w:rPr>
      <w:spacing w:val="-30"/>
    </w:rPr>
  </w:style>
  <w:style w:type="character" w:customStyle="1" w:styleId="Bodytext3">
    <w:name w:val="Body text (3)_"/>
    <w:basedOn w:val="a0"/>
    <w:link w:val="Bodytext3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Spacing4pt">
    <w:name w:val="Body text + Spacing 4 pt"/>
    <w:basedOn w:val="Bodytext"/>
    <w:rsid w:val="00085FC9"/>
    <w:rPr>
      <w:spacing w:val="80"/>
    </w:rPr>
  </w:style>
  <w:style w:type="character" w:customStyle="1" w:styleId="Bodytext6">
    <w:name w:val="Body text (6)_"/>
    <w:basedOn w:val="a0"/>
    <w:link w:val="Bodytext6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55ptBoldItalic">
    <w:name w:val="Body text + 15;5 pt;Bold;Italic"/>
    <w:basedOn w:val="Bodytext"/>
    <w:rsid w:val="00085FC9"/>
    <w:rPr>
      <w:b/>
      <w:bCs/>
      <w:i/>
      <w:iCs/>
      <w:spacing w:val="0"/>
      <w:sz w:val="31"/>
      <w:szCs w:val="31"/>
    </w:rPr>
  </w:style>
  <w:style w:type="character" w:customStyle="1" w:styleId="Bodytext155ptBoldItalic0">
    <w:name w:val="Body text + 15;5 pt;Bold;Italic"/>
    <w:basedOn w:val="Bodytext"/>
    <w:rsid w:val="00085FC9"/>
    <w:rPr>
      <w:b/>
      <w:bCs/>
      <w:i/>
      <w:iCs/>
      <w:spacing w:val="0"/>
      <w:sz w:val="31"/>
      <w:szCs w:val="31"/>
      <w:u w:val="single"/>
    </w:rPr>
  </w:style>
  <w:style w:type="character" w:customStyle="1" w:styleId="Bodytext4">
    <w:name w:val="Body text (4)_"/>
    <w:basedOn w:val="a0"/>
    <w:link w:val="Bodytext4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5">
    <w:name w:val="Body text (5)_"/>
    <w:basedOn w:val="a0"/>
    <w:link w:val="Bodytext50"/>
    <w:rsid w:val="00085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20">
    <w:name w:val="Body text (2)"/>
    <w:basedOn w:val="a"/>
    <w:link w:val="Bodytext2"/>
    <w:rsid w:val="00085FC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085FC9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0">
    <w:name w:val="Body text"/>
    <w:basedOn w:val="a"/>
    <w:link w:val="Bodytext"/>
    <w:rsid w:val="00085FC9"/>
    <w:pPr>
      <w:shd w:val="clear" w:color="auto" w:fill="FFFFFF"/>
      <w:spacing w:before="540" w:after="102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085FC9"/>
    <w:pPr>
      <w:shd w:val="clear" w:color="auto" w:fill="FFFFFF"/>
      <w:spacing w:before="1020" w:line="317" w:lineRule="exact"/>
      <w:ind w:hanging="3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60">
    <w:name w:val="Body text (6)"/>
    <w:basedOn w:val="a"/>
    <w:link w:val="Bodytext6"/>
    <w:rsid w:val="00085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085FC9"/>
    <w:pPr>
      <w:shd w:val="clear" w:color="auto" w:fill="FFFFFF"/>
      <w:spacing w:before="1140"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rsid w:val="00085FC9"/>
    <w:pPr>
      <w:shd w:val="clear" w:color="auto" w:fill="FFFFFF"/>
      <w:spacing w:after="1440" w:line="48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33A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2018-09-19T09:07:00Z</dcterms:created>
  <dcterms:modified xsi:type="dcterms:W3CDTF">2018-09-19T11:40:00Z</dcterms:modified>
</cp:coreProperties>
</file>