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5" w:rsidRPr="00FD3045" w:rsidRDefault="00FD3045">
      <w:pPr>
        <w:pStyle w:val="20"/>
        <w:shd w:val="clear" w:color="auto" w:fill="auto"/>
        <w:spacing w:after="275"/>
        <w:ind w:left="80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РЕСПУБЛИКА СЕВЕРНАЯ ОСЕТИЯ-АЛАНИЯ</w:t>
      </w:r>
    </w:p>
    <w:p w:rsidR="00FD3045" w:rsidRPr="00FD3045" w:rsidRDefault="002074CC">
      <w:pPr>
        <w:pStyle w:val="20"/>
        <w:shd w:val="clear" w:color="auto" w:fill="auto"/>
        <w:spacing w:after="275"/>
        <w:ind w:left="80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АДМИНИСТРАЦИЯ МЕСТНОГО САМОУПРАВЛЕНИЯ</w:t>
      </w:r>
    </w:p>
    <w:p w:rsidR="00FD3045" w:rsidRPr="00FD3045" w:rsidRDefault="002074CC">
      <w:pPr>
        <w:pStyle w:val="20"/>
        <w:shd w:val="clear" w:color="auto" w:fill="auto"/>
        <w:spacing w:after="275"/>
        <w:ind w:left="80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МУНИЦИПАЛЬНОГО ОБРАЗ</w:t>
      </w:r>
      <w:r w:rsidR="00FD3045" w:rsidRPr="00FD3045">
        <w:rPr>
          <w:rFonts w:ascii="Arial" w:hAnsi="Arial" w:cs="Arial"/>
          <w:sz w:val="24"/>
          <w:szCs w:val="24"/>
        </w:rPr>
        <w:t>ОВАНИЯ</w:t>
      </w:r>
    </w:p>
    <w:p w:rsidR="0030223B" w:rsidRDefault="00FD3045" w:rsidP="00FD3045">
      <w:pPr>
        <w:pStyle w:val="20"/>
        <w:shd w:val="clear" w:color="auto" w:fill="auto"/>
        <w:spacing w:after="0"/>
        <w:ind w:left="80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ДИГ</w:t>
      </w:r>
      <w:r>
        <w:rPr>
          <w:rFonts w:ascii="Arial" w:hAnsi="Arial" w:cs="Arial"/>
          <w:sz w:val="24"/>
          <w:szCs w:val="24"/>
        </w:rPr>
        <w:t>ОРСКИЙ РАЙОН</w:t>
      </w:r>
    </w:p>
    <w:p w:rsidR="00FD3045" w:rsidRPr="00625E4F" w:rsidRDefault="00FD3045" w:rsidP="00625E4F">
      <w:pPr>
        <w:pStyle w:val="20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0223B" w:rsidRPr="00625E4F" w:rsidRDefault="002074CC" w:rsidP="00625E4F">
      <w:pPr>
        <w:pStyle w:val="20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25E4F">
        <w:rPr>
          <w:rFonts w:ascii="Arial" w:hAnsi="Arial" w:cs="Arial"/>
          <w:sz w:val="24"/>
          <w:szCs w:val="24"/>
        </w:rPr>
        <w:t>ПОСТАНОВЛЕНИЕ</w:t>
      </w:r>
    </w:p>
    <w:p w:rsidR="00FD3045" w:rsidRPr="00625E4F" w:rsidRDefault="00FD3045" w:rsidP="00625E4F">
      <w:pPr>
        <w:pStyle w:val="20"/>
        <w:shd w:val="clear" w:color="auto" w:fill="auto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D3045" w:rsidRPr="00625E4F" w:rsidRDefault="00FD3045" w:rsidP="00625E4F">
      <w:pPr>
        <w:ind w:firstLine="851"/>
        <w:jc w:val="center"/>
        <w:rPr>
          <w:b/>
        </w:rPr>
      </w:pPr>
      <w:bookmarkStart w:id="0" w:name="bookmark0"/>
      <w:r w:rsidRPr="00625E4F">
        <w:rPr>
          <w:b/>
        </w:rPr>
        <w:t>ОТ 6 ОКТЯБРЯ 2020г.,379</w:t>
      </w:r>
      <w:r w:rsidR="00D325D7" w:rsidRPr="00625E4F">
        <w:rPr>
          <w:b/>
        </w:rPr>
        <w:t>№</w:t>
      </w:r>
    </w:p>
    <w:p w:rsidR="00F85C33" w:rsidRPr="00625E4F" w:rsidRDefault="00F85C33" w:rsidP="00625E4F">
      <w:pPr>
        <w:ind w:firstLine="851"/>
        <w:jc w:val="center"/>
        <w:rPr>
          <w:b/>
        </w:rPr>
      </w:pPr>
    </w:p>
    <w:p w:rsidR="0030223B" w:rsidRPr="00625E4F" w:rsidRDefault="00FD3045" w:rsidP="00625E4F">
      <w:pPr>
        <w:ind w:firstLine="851"/>
        <w:jc w:val="center"/>
        <w:rPr>
          <w:b/>
        </w:rPr>
      </w:pPr>
      <w:r w:rsidRPr="00625E4F">
        <w:rPr>
          <w:b/>
        </w:rPr>
        <w:t>Г.ДИГОРА</w:t>
      </w:r>
      <w:bookmarkEnd w:id="0"/>
    </w:p>
    <w:p w:rsidR="00FD3045" w:rsidRPr="00FD3045" w:rsidRDefault="00FD3045" w:rsidP="00FD3045">
      <w:pPr>
        <w:jc w:val="center"/>
      </w:pPr>
    </w:p>
    <w:p w:rsidR="0030223B" w:rsidRPr="00F85C33" w:rsidRDefault="002074CC" w:rsidP="00FD3045">
      <w:pPr>
        <w:jc w:val="center"/>
        <w:rPr>
          <w:rFonts w:ascii="Arial" w:hAnsi="Arial" w:cs="Arial"/>
          <w:b/>
        </w:rPr>
      </w:pPr>
      <w:bookmarkStart w:id="1" w:name="bookmark1"/>
      <w:r w:rsidRPr="00F85C33">
        <w:rPr>
          <w:rFonts w:ascii="Arial" w:hAnsi="Arial" w:cs="Arial"/>
          <w:b/>
        </w:rPr>
        <w:t>Об утверждении общего порядка комплектования муниципальных казенных дошкольных образовательных учреждений, реализующих образовательные</w:t>
      </w:r>
      <w:bookmarkEnd w:id="1"/>
    </w:p>
    <w:p w:rsidR="0030223B" w:rsidRPr="00F85C33" w:rsidRDefault="002074CC" w:rsidP="00F85C33">
      <w:pPr>
        <w:jc w:val="center"/>
        <w:rPr>
          <w:rFonts w:ascii="Arial" w:hAnsi="Arial" w:cs="Arial"/>
          <w:b/>
        </w:rPr>
      </w:pPr>
      <w:bookmarkStart w:id="2" w:name="bookmark2"/>
      <w:r w:rsidRPr="00F85C33">
        <w:rPr>
          <w:rFonts w:ascii="Arial" w:hAnsi="Arial" w:cs="Arial"/>
          <w:b/>
        </w:rPr>
        <w:t>программы дошкольного образования</w:t>
      </w:r>
      <w:bookmarkEnd w:id="2"/>
    </w:p>
    <w:p w:rsidR="00F85C33" w:rsidRPr="00F85C33" w:rsidRDefault="00F85C33" w:rsidP="00F85C33">
      <w:pPr>
        <w:jc w:val="center"/>
        <w:rPr>
          <w:rFonts w:ascii="Arial" w:hAnsi="Arial" w:cs="Arial"/>
          <w:b/>
        </w:rPr>
      </w:pPr>
    </w:p>
    <w:p w:rsidR="0030223B" w:rsidRPr="00FD3045" w:rsidRDefault="002074CC" w:rsidP="004703EB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В целях реализации Указа Президента Российской Федерации от 7 мая 2012г. №599 «О мерах по реализации государственной политики в области образования и науки» в части обеспечения доступности дошкольного образования, в соответствии с Федеральным законом от 29.12.2012г. № 273-ФЭ «Об образовании в Российской Федерации», руководствуясь письмом Минобрнауки от 08.08.2013г. №08-1063 «О рекомендациях по порядку комплектования дошколь</w:t>
      </w:r>
      <w:bookmarkStart w:id="3" w:name="bookmark3"/>
      <w:r w:rsidR="00F85C33">
        <w:rPr>
          <w:rFonts w:ascii="Arial" w:hAnsi="Arial" w:cs="Arial"/>
          <w:sz w:val="24"/>
          <w:szCs w:val="24"/>
        </w:rPr>
        <w:t xml:space="preserve">ных образовательных учреждений» </w:t>
      </w:r>
      <w:r w:rsidR="00F85C33" w:rsidRPr="00F85C33">
        <w:rPr>
          <w:rFonts w:ascii="Arial" w:hAnsi="Arial" w:cs="Arial"/>
          <w:b/>
          <w:sz w:val="24"/>
          <w:szCs w:val="24"/>
          <w:u w:val="single"/>
        </w:rPr>
        <w:t>постановляю:</w:t>
      </w:r>
      <w:bookmarkEnd w:id="3"/>
    </w:p>
    <w:p w:rsidR="0030223B" w:rsidRPr="00FD3045" w:rsidRDefault="00F85C33" w:rsidP="004703EB">
      <w:pPr>
        <w:pStyle w:val="12"/>
        <w:shd w:val="clear" w:color="auto" w:fill="auto"/>
        <w:tabs>
          <w:tab w:val="left" w:pos="117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074CC" w:rsidRPr="00FD3045">
        <w:rPr>
          <w:rFonts w:ascii="Arial" w:hAnsi="Arial" w:cs="Arial"/>
          <w:sz w:val="24"/>
          <w:szCs w:val="24"/>
        </w:rPr>
        <w:t>Утвердить общий порядок комплектования муниципальных казенных дошкольных образовательных учреждений, реализующих образовательные программы дошкольного образования согласно приложению №1 к настоящему распоряжению.</w:t>
      </w:r>
    </w:p>
    <w:p w:rsidR="0030223B" w:rsidRPr="00FD3045" w:rsidRDefault="00F85C33" w:rsidP="004703EB">
      <w:pPr>
        <w:pStyle w:val="12"/>
        <w:shd w:val="clear" w:color="auto" w:fill="auto"/>
        <w:tabs>
          <w:tab w:val="left" w:pos="120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074CC" w:rsidRPr="00FD3045">
        <w:rPr>
          <w:rFonts w:ascii="Arial" w:hAnsi="Arial" w:cs="Arial"/>
          <w:sz w:val="24"/>
          <w:szCs w:val="24"/>
        </w:rPr>
        <w:t>Управлению образования Администрации местного самоуправления Дигорского района обеспечить комплектование муниципальных казенных дошкольных образовательных учреждений в соответствии с настоящим распоряжением.</w:t>
      </w:r>
    </w:p>
    <w:p w:rsidR="0030223B" w:rsidRDefault="00F85C33" w:rsidP="004703EB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074CC" w:rsidRPr="00FD3045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начальника Управления образования администрации местного самоуправления муниципального образования Дигорский район Корнаева В.Б.</w:t>
      </w:r>
    </w:p>
    <w:p w:rsidR="00F85C33" w:rsidRDefault="00F85C33" w:rsidP="004703EB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85C33" w:rsidRDefault="00F85C33" w:rsidP="00F85C33">
      <w:pPr>
        <w:pStyle w:val="1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85C33" w:rsidRDefault="00F85C33" w:rsidP="00F85C33">
      <w:pPr>
        <w:pStyle w:val="1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85C33" w:rsidRDefault="00F85C33" w:rsidP="00F85C33">
      <w:pPr>
        <w:pStyle w:val="1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85C33" w:rsidRPr="00FD3045" w:rsidRDefault="00F85C33" w:rsidP="00F85C33">
      <w:pPr>
        <w:pStyle w:val="1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85C33" w:rsidRDefault="002074CC" w:rsidP="00F85C33">
      <w:bookmarkStart w:id="4" w:name="bookmark4"/>
      <w:r w:rsidRPr="00FD3045">
        <w:t>Глава</w:t>
      </w:r>
      <w:r w:rsidR="00F85C33">
        <w:t xml:space="preserve"> Администрации</w:t>
      </w:r>
    </w:p>
    <w:p w:rsidR="00F85C33" w:rsidRDefault="00F85C33" w:rsidP="00F85C33">
      <w:r>
        <w:t>местного самоуправления</w:t>
      </w:r>
    </w:p>
    <w:p w:rsidR="00F85C33" w:rsidRDefault="002074CC" w:rsidP="00F85C33">
      <w:r w:rsidRPr="00FD3045">
        <w:t>МО Дигорский район</w:t>
      </w:r>
      <w:bookmarkEnd w:id="4"/>
      <w:r w:rsidR="00625E4F">
        <w:t xml:space="preserve">                                 М.Д.Кодзасов</w:t>
      </w:r>
    </w:p>
    <w:p w:rsidR="00F85C33" w:rsidRDefault="00F85C33" w:rsidP="00F85C33"/>
    <w:p w:rsidR="00F85C33" w:rsidRDefault="00F85C33" w:rsidP="00F85C33"/>
    <w:p w:rsidR="00F85C33" w:rsidRDefault="00F85C33" w:rsidP="00F85C33"/>
    <w:p w:rsidR="00F85C33" w:rsidRDefault="002074CC" w:rsidP="00F85C33">
      <w:pPr>
        <w:jc w:val="right"/>
        <w:rPr>
          <w:rFonts w:ascii="Arial" w:hAnsi="Arial" w:cs="Arial"/>
        </w:rPr>
      </w:pPr>
      <w:r w:rsidRPr="00FD3045">
        <w:rPr>
          <w:rFonts w:ascii="Arial" w:hAnsi="Arial" w:cs="Arial"/>
        </w:rPr>
        <w:t>Приложение № 1</w:t>
      </w:r>
    </w:p>
    <w:p w:rsidR="00F85C33" w:rsidRDefault="002074CC" w:rsidP="00F85C33">
      <w:pPr>
        <w:jc w:val="right"/>
        <w:rPr>
          <w:rFonts w:ascii="Arial" w:hAnsi="Arial" w:cs="Arial"/>
        </w:rPr>
      </w:pPr>
      <w:r w:rsidRPr="00FD3045">
        <w:rPr>
          <w:rFonts w:ascii="Arial" w:hAnsi="Arial" w:cs="Arial"/>
        </w:rPr>
        <w:t xml:space="preserve"> к По</w:t>
      </w:r>
      <w:r w:rsidR="00F85C33">
        <w:rPr>
          <w:rFonts w:ascii="Arial" w:hAnsi="Arial" w:cs="Arial"/>
        </w:rPr>
        <w:t>становлению Главы Администрации</w:t>
      </w:r>
    </w:p>
    <w:p w:rsidR="00F85C33" w:rsidRDefault="00F85C33" w:rsidP="00F85C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местного самоуправления</w:t>
      </w:r>
    </w:p>
    <w:p w:rsidR="0030223B" w:rsidRDefault="002074CC" w:rsidP="00F85C33">
      <w:pPr>
        <w:jc w:val="right"/>
        <w:rPr>
          <w:rFonts w:ascii="Arial" w:hAnsi="Arial" w:cs="Arial"/>
        </w:rPr>
      </w:pPr>
      <w:r w:rsidRPr="00FD3045">
        <w:rPr>
          <w:rFonts w:ascii="Arial" w:hAnsi="Arial" w:cs="Arial"/>
        </w:rPr>
        <w:t>МО Дигорский район</w:t>
      </w:r>
    </w:p>
    <w:p w:rsidR="00F85C33" w:rsidRPr="00FD3045" w:rsidRDefault="00F85C33" w:rsidP="00F85C33">
      <w:pPr>
        <w:jc w:val="right"/>
        <w:rPr>
          <w:rFonts w:ascii="Arial" w:hAnsi="Arial" w:cs="Arial"/>
        </w:rPr>
      </w:pPr>
    </w:p>
    <w:p w:rsidR="0030223B" w:rsidRPr="00F85C33" w:rsidRDefault="002074CC" w:rsidP="00F85C33">
      <w:pPr>
        <w:jc w:val="center"/>
        <w:rPr>
          <w:rFonts w:ascii="Arial" w:hAnsi="Arial" w:cs="Arial"/>
          <w:b/>
        </w:rPr>
      </w:pPr>
      <w:bookmarkStart w:id="5" w:name="bookmark5"/>
      <w:r w:rsidRPr="00F85C33">
        <w:rPr>
          <w:rFonts w:ascii="Arial" w:hAnsi="Arial" w:cs="Arial"/>
          <w:b/>
        </w:rPr>
        <w:t>Общий порядок комплектования муниципальных казенных дошкольных образовательных учреждений, реализующих образовательные программы</w:t>
      </w:r>
      <w:bookmarkEnd w:id="5"/>
    </w:p>
    <w:p w:rsidR="0030223B" w:rsidRDefault="002074CC" w:rsidP="00F85C33">
      <w:pPr>
        <w:jc w:val="center"/>
        <w:rPr>
          <w:rFonts w:ascii="Arial" w:hAnsi="Arial" w:cs="Arial"/>
          <w:b/>
        </w:rPr>
      </w:pPr>
      <w:bookmarkStart w:id="6" w:name="bookmark6"/>
      <w:r w:rsidRPr="00F85C33">
        <w:rPr>
          <w:rFonts w:ascii="Arial" w:hAnsi="Arial" w:cs="Arial"/>
          <w:b/>
        </w:rPr>
        <w:t>дошкольного образования</w:t>
      </w:r>
      <w:bookmarkEnd w:id="6"/>
    </w:p>
    <w:p w:rsidR="00F85C33" w:rsidRPr="00F85C33" w:rsidRDefault="00F85C33" w:rsidP="00F85C33">
      <w:pPr>
        <w:jc w:val="center"/>
        <w:rPr>
          <w:rFonts w:ascii="Arial" w:hAnsi="Arial" w:cs="Arial"/>
          <w:b/>
        </w:rPr>
      </w:pPr>
    </w:p>
    <w:p w:rsidR="0030223B" w:rsidRPr="00F85C33" w:rsidRDefault="002074CC" w:rsidP="00F85C33">
      <w:pPr>
        <w:jc w:val="center"/>
        <w:rPr>
          <w:rFonts w:ascii="Arial" w:hAnsi="Arial" w:cs="Arial"/>
          <w:b/>
        </w:rPr>
      </w:pPr>
      <w:bookmarkStart w:id="7" w:name="bookmark7"/>
      <w:r w:rsidRPr="00F85C33">
        <w:rPr>
          <w:rFonts w:ascii="Arial" w:hAnsi="Arial" w:cs="Arial"/>
          <w:b/>
        </w:rPr>
        <w:t>1. Общие положения</w:t>
      </w:r>
      <w:bookmarkEnd w:id="7"/>
    </w:p>
    <w:p w:rsidR="0030223B" w:rsidRPr="00FD3045" w:rsidRDefault="00E235B2" w:rsidP="004703EB">
      <w:pPr>
        <w:pStyle w:val="12"/>
        <w:shd w:val="clear" w:color="auto" w:fill="auto"/>
        <w:tabs>
          <w:tab w:val="left" w:pos="9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2074CC" w:rsidRPr="00FD3045">
        <w:rPr>
          <w:rFonts w:ascii="Arial" w:hAnsi="Arial" w:cs="Arial"/>
          <w:sz w:val="24"/>
          <w:szCs w:val="24"/>
        </w:rPr>
        <w:t>Под порядком комплектования муниципальных казенных дошкольных образовательных учреждений понимается последовательность действий в лице уполномоченных структурных (отраслевых) подразделений при формировании дошкольных образовательных учреждений.</w:t>
      </w:r>
    </w:p>
    <w:p w:rsidR="0030223B" w:rsidRPr="00FD3045" w:rsidRDefault="00E235B2" w:rsidP="004703EB">
      <w:pPr>
        <w:pStyle w:val="12"/>
        <w:shd w:val="clear" w:color="auto" w:fill="auto"/>
        <w:tabs>
          <w:tab w:val="left" w:pos="9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2074CC" w:rsidRPr="00FD3045">
        <w:rPr>
          <w:rFonts w:ascii="Arial" w:hAnsi="Arial" w:cs="Arial"/>
          <w:sz w:val="24"/>
          <w:szCs w:val="24"/>
        </w:rPr>
        <w:t>Под очередностью в муниципальные казенные дошкольные образовательные учреждения понимается список детей, поставленных на учет для предоставления места в муниципальном казенном дошкольном образовательном учреждении в текущем учебном году, но таким местом не обеспеченных на дату начала учебного года (1 сентября текущего учебного года). Показатели очередности - это численность детей, входящих в указанный список.</w:t>
      </w:r>
    </w:p>
    <w:p w:rsidR="0030223B" w:rsidRDefault="00E235B2" w:rsidP="004703EB">
      <w:pPr>
        <w:pStyle w:val="12"/>
        <w:shd w:val="clear" w:color="auto" w:fill="auto"/>
        <w:tabs>
          <w:tab w:val="left" w:pos="9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074CC" w:rsidRPr="00FD3045">
        <w:rPr>
          <w:rFonts w:ascii="Arial" w:hAnsi="Arial" w:cs="Arial"/>
          <w:sz w:val="24"/>
          <w:szCs w:val="24"/>
        </w:rPr>
        <w:t>Муниципальные казенные дошкольные образовательные учреждения комплектуются детьми, поставленными на учет для предоставления места в муниципальном казенном дошкольном образовательном учреждении (далее по тексту МКДОУ)</w:t>
      </w:r>
      <w:r>
        <w:rPr>
          <w:rFonts w:ascii="Arial" w:hAnsi="Arial" w:cs="Arial"/>
          <w:sz w:val="24"/>
          <w:szCs w:val="24"/>
        </w:rPr>
        <w:t>.</w:t>
      </w:r>
    </w:p>
    <w:p w:rsidR="00E235B2" w:rsidRPr="00FD3045" w:rsidRDefault="00E235B2" w:rsidP="004703EB">
      <w:pPr>
        <w:pStyle w:val="12"/>
        <w:shd w:val="clear" w:color="auto" w:fill="auto"/>
        <w:tabs>
          <w:tab w:val="left" w:pos="94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0223B" w:rsidRDefault="002074CC" w:rsidP="00E235B2">
      <w:pPr>
        <w:jc w:val="center"/>
        <w:rPr>
          <w:rFonts w:ascii="Arial" w:hAnsi="Arial" w:cs="Arial"/>
        </w:rPr>
      </w:pPr>
      <w:bookmarkStart w:id="8" w:name="bookmark8"/>
      <w:r w:rsidRPr="00E235B2">
        <w:rPr>
          <w:rFonts w:ascii="Arial" w:hAnsi="Arial" w:cs="Arial"/>
          <w:b/>
        </w:rPr>
        <w:t>2. Учет детей, нуждающихся в предоставлении места в муниципальных казенных дошкольных образовательных учреждениях</w:t>
      </w:r>
      <w:bookmarkEnd w:id="8"/>
    </w:p>
    <w:p w:rsidR="00E235B2" w:rsidRPr="00E235B2" w:rsidRDefault="00E235B2" w:rsidP="00625E4F">
      <w:pPr>
        <w:ind w:firstLine="851"/>
        <w:jc w:val="both"/>
        <w:rPr>
          <w:rFonts w:ascii="Arial" w:hAnsi="Arial" w:cs="Arial"/>
        </w:rPr>
      </w:pPr>
    </w:p>
    <w:p w:rsidR="0030223B" w:rsidRPr="00FD3045" w:rsidRDefault="00D325D7" w:rsidP="00625E4F">
      <w:pPr>
        <w:pStyle w:val="12"/>
        <w:shd w:val="clear" w:color="auto" w:fill="auto"/>
        <w:tabs>
          <w:tab w:val="left" w:pos="98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2074CC" w:rsidRPr="00FD3045">
        <w:rPr>
          <w:rFonts w:ascii="Arial" w:hAnsi="Arial" w:cs="Arial"/>
          <w:sz w:val="24"/>
          <w:szCs w:val="24"/>
        </w:rPr>
        <w:t>Учет детей, нуждающихся в предоставлении места в МКДОУ, осуществляется Управлением образования Администрации местного самоуправления Дигорского района.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97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2074CC" w:rsidRPr="00FD3045">
        <w:rPr>
          <w:rFonts w:ascii="Arial" w:hAnsi="Arial" w:cs="Arial"/>
          <w:sz w:val="24"/>
          <w:szCs w:val="24"/>
        </w:rPr>
        <w:t>Муниципальная услуга по учету детей, нуждающихся в предоставлении места в муниципальных казенных дошкольных образовательных учреждениях, предоставляется в соответствии с Административным регламентом предоставления Управлением образования Администрации местного самоуправления Дигорского района РСО- Алания муниципальной услуги «Прием заявлений, постановка на учет и зачисление детей в образовательные организации,</w:t>
      </w:r>
      <w:r w:rsidR="00620FD2"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реализующие основную образовательную программу дошкольного образования (детские сады)», утвержденным постановлением Главы Администрации местного самоуправления муниципального образования Дигорский район от 26.10.2015г. №323 «Об утверждении административного регламента предоставление муниципальной услуги».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820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2074CC" w:rsidRPr="00FD3045">
        <w:rPr>
          <w:rFonts w:ascii="Arial" w:hAnsi="Arial" w:cs="Arial"/>
          <w:sz w:val="24"/>
          <w:szCs w:val="24"/>
        </w:rPr>
        <w:t>Учет детей нуждающихся в предоставлении места в МКДОУ, включает:</w:t>
      </w:r>
    </w:p>
    <w:p w:rsidR="0030223B" w:rsidRPr="00FD3045" w:rsidRDefault="00625E4F" w:rsidP="00625E4F">
      <w:pPr>
        <w:pStyle w:val="12"/>
        <w:shd w:val="clear" w:color="auto" w:fill="auto"/>
        <w:tabs>
          <w:tab w:val="left" w:pos="9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составление поименного списка (реестра) детей, нуждающихся в предоставлении места в МКДОУ, в соответствии с датой постановки на учет и наличием права на предоставление места в МКДОУ в первоочередном порядке (если имеется). В зависимости от даты, с которой планируется посещение ребенком МКДОУ, реестр дифференцируется на списки погодового учета детей, нуждающихся в предоставлении места в МКДОУ в текущем учебном году (с 1 сентября текущего учебного года) (актуальный спрос) и в последующие годы (отложенный спрос);</w:t>
      </w:r>
    </w:p>
    <w:p w:rsidR="0030223B" w:rsidRPr="00FD3045" w:rsidRDefault="00625E4F" w:rsidP="00625E4F">
      <w:pPr>
        <w:pStyle w:val="12"/>
        <w:shd w:val="clear" w:color="auto" w:fill="auto"/>
        <w:tabs>
          <w:tab w:val="left" w:pos="9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систематическое обновление реестра с учетом предоставления детям мест в МКДОУ;</w:t>
      </w:r>
    </w:p>
    <w:p w:rsidR="0030223B" w:rsidRPr="00FD3045" w:rsidRDefault="00625E4F" w:rsidP="00625E4F">
      <w:pPr>
        <w:pStyle w:val="12"/>
        <w:shd w:val="clear" w:color="auto" w:fill="auto"/>
        <w:tabs>
          <w:tab w:val="left" w:pos="9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формирование списка «очередников» из числа детей, нуждающихся в предоставлении места в МКДОУ в текущем учебном году, но таким местом не обеспеченных на дату начала учебного года (с 1 сентября текущего учебного года).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75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2.4.</w:t>
      </w:r>
      <w:r w:rsidR="002074CC" w:rsidRPr="00FD3045">
        <w:rPr>
          <w:rFonts w:ascii="Arial" w:hAnsi="Arial" w:cs="Arial"/>
          <w:sz w:val="24"/>
          <w:szCs w:val="24"/>
        </w:rPr>
        <w:t>Учет детей, нуждающихся в предоставлении места в МКДОУ, ведется через единый информационный ресурс.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самостоятельно либо должностным лицом Управления образования Администрации местного самоуправления Дигорского района, ответственным за организацию работы в АИС «Комплектование ДОУ» на основании личного обращения родителей (законных представителей) либо по их письменному заявлению в адрес Управления образования Администрации местного самоуправления Дигорского района.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75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2074CC" w:rsidRPr="00FD3045">
        <w:rPr>
          <w:rFonts w:ascii="Arial" w:hAnsi="Arial" w:cs="Arial"/>
          <w:sz w:val="24"/>
          <w:szCs w:val="24"/>
        </w:rPr>
        <w:t>Учет детей, нуждающихся в предоставлении места в МКДОУ, ведется с указанием фамилии и имени ребенка, его возраста (числа полных лет), даты постановки на учет и желаемой даты предоставления места в МКДОУ.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686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2074CC" w:rsidRPr="00FD3045">
        <w:rPr>
          <w:rFonts w:ascii="Arial" w:hAnsi="Arial" w:cs="Arial"/>
          <w:sz w:val="24"/>
          <w:szCs w:val="24"/>
        </w:rPr>
        <w:t>При подаче заявления родители (законные представители) могут выбрать не более трех учреждений: первое из выбранных является приоритетным, другие - дополнительными.</w:t>
      </w:r>
    </w:p>
    <w:p w:rsidR="0030223B" w:rsidRPr="00FD3045" w:rsidRDefault="00D325D7" w:rsidP="00625E4F">
      <w:pPr>
        <w:pStyle w:val="12"/>
        <w:shd w:val="clear" w:color="auto" w:fill="auto"/>
        <w:tabs>
          <w:tab w:val="left" w:pos="681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2074CC" w:rsidRPr="00FD3045">
        <w:rPr>
          <w:rFonts w:ascii="Arial" w:hAnsi="Arial" w:cs="Arial"/>
          <w:sz w:val="24"/>
          <w:szCs w:val="24"/>
        </w:rPr>
        <w:t>Родителями (законными представителями) детей, предоставившими документы о постановке на учет лично, выдается уведомление о</w:t>
      </w:r>
      <w:r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постановке ребенка на учет для зачисления в МКДОУ лично, с указанием текущего номера в очереди.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94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2074CC" w:rsidRPr="00FD3045">
        <w:rPr>
          <w:rFonts w:ascii="Arial" w:hAnsi="Arial" w:cs="Arial"/>
          <w:sz w:val="24"/>
          <w:szCs w:val="24"/>
        </w:rPr>
        <w:t>Управления образования Администрации местного самоуправления Дигорского района через единый информационный ресурс составляет списки поставленных на учет детей, нуждающихся в предоставлении места в МКДОУ в текущем учебном году и в последующие годы в соответствии с датой постановки на учет и с учетом права на предоставление места в МКДОУ в первоочередном порядке.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87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2074CC" w:rsidRPr="00FD3045">
        <w:rPr>
          <w:rFonts w:ascii="Arial" w:hAnsi="Arial" w:cs="Arial"/>
          <w:sz w:val="24"/>
          <w:szCs w:val="24"/>
        </w:rPr>
        <w:t>Массовое комплектование МКДОУ начинается с 1 июня календарного года для предоставления места ребенку с 1 сентября календарного года.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85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2074CC" w:rsidRPr="00FD3045">
        <w:rPr>
          <w:rFonts w:ascii="Arial" w:hAnsi="Arial" w:cs="Arial"/>
          <w:sz w:val="24"/>
          <w:szCs w:val="24"/>
        </w:rPr>
        <w:t>Список детей, нуждающихся в предоставлении места в МКДОУ текущего календарного года, формируется на дату начала массового комплектования МКДОУ. После установленной даты в список детей, нуждающихся в предоставлении места в ДОУ с 1 сентября текущего календарного года, могут быть дополнительно включены только те дети, имеющие право первоочередного (внеочередного) прием в муниципальное дошкольное образовательное учреждение.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629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2074CC" w:rsidRPr="00FD3045">
        <w:rPr>
          <w:rFonts w:ascii="Arial" w:hAnsi="Arial" w:cs="Arial"/>
          <w:sz w:val="24"/>
          <w:szCs w:val="24"/>
        </w:rPr>
        <w:t>Дети, родители которых заполнили заявление о постановке на учет после 1 июня текущего календарного года, включается в список детей, которым место в МКДОУ необходимо предоставить с 1 сентября следующего календарного года.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62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2074CC" w:rsidRPr="00FD3045">
        <w:rPr>
          <w:rFonts w:ascii="Arial" w:hAnsi="Arial" w:cs="Arial"/>
          <w:sz w:val="24"/>
          <w:szCs w:val="24"/>
        </w:rPr>
        <w:t>После установленной даты в список детей могут быть также внесены изменения, касающиеся переноса даты поступления в МКДОУ на последующие периоды и изменения данных ребенка.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63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2074CC" w:rsidRPr="00FD3045">
        <w:rPr>
          <w:rFonts w:ascii="Arial" w:hAnsi="Arial" w:cs="Arial"/>
          <w:sz w:val="24"/>
          <w:szCs w:val="24"/>
        </w:rPr>
        <w:t>Родители</w:t>
      </w:r>
      <w:r w:rsidR="00620FD2"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(законные представители) имеют право в срок до 1 июня соответствующего года, в котором планируется зачисление ребенка в МКДОУ, внести следующие изменения в заявление с сохранением даты постановки ребенка на учет:</w:t>
      </w:r>
    </w:p>
    <w:p w:rsidR="0030223B" w:rsidRPr="00FD3045" w:rsidRDefault="002074CC" w:rsidP="00620FD2">
      <w:pPr>
        <w:pStyle w:val="1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изменить ранее выбранный год поступления ребенка в МКДОУ;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94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изменить ранее выбранные учреждения;</w:t>
      </w:r>
    </w:p>
    <w:p w:rsidR="0030223B" w:rsidRPr="00FD3045" w:rsidRDefault="002074CC" w:rsidP="00620FD2">
      <w:pPr>
        <w:pStyle w:val="12"/>
        <w:numPr>
          <w:ilvl w:val="0"/>
          <w:numId w:val="4"/>
        </w:numPr>
        <w:shd w:val="clear" w:color="auto" w:fill="auto"/>
        <w:tabs>
          <w:tab w:val="left" w:pos="95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при желании сменить учреждение, которое уже посещает ребенок, на другое, расположенное на территории муниципального образования Дигорский район;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94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изменить сведения о льготе;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95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изменить данные о ребенке (смена фамилии, имени, отчества, адреса). Родители (законные представители) могут внести изменения в заявление через личный кабинет на Портале или при личном обращении в Управление образования Администрации местного самоуправления Дигорского района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65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2.14.</w:t>
      </w:r>
      <w:r w:rsidR="002074CC" w:rsidRPr="00FD3045">
        <w:rPr>
          <w:rFonts w:ascii="Arial" w:hAnsi="Arial" w:cs="Arial"/>
          <w:sz w:val="24"/>
          <w:szCs w:val="24"/>
        </w:rPr>
        <w:t>Дети, родители (законные представители) которых имеют право на внеочередное зачисление ребенка в учреждение: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074CC" w:rsidRPr="00FD3045">
        <w:rPr>
          <w:rFonts w:ascii="Arial" w:hAnsi="Arial" w:cs="Arial"/>
          <w:sz w:val="24"/>
          <w:szCs w:val="24"/>
        </w:rPr>
        <w:t>дети граждан, подвергшихся воздействию радиации в следствии катастрофы на Чернобыльской АЭС (в соответствии со статьями 14 и 19 Закона РФ от 15 мая 1991г. №1244-1 «О социальной защите граждан, подвергшихся воздействию в следствии катастрофы на Чернобыльской</w:t>
      </w:r>
      <w:r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АЭС»);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(в соответствии с Постановлением Верховного Совета Российской Федерации от 27 декабря 1992г. №2123-1);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прокуроров (в соответствии с Федеральным Законом от 17 января 1992г. №2202-1 «О прокуратуре Российской Федерации»);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судей (в соответствии с Законом Российской Федерации от 26 июня 1992г. «О статусе судей в Российской Федерации»);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сотрудников Следственного комитета Российской Федерации (в в соответствии с Федеральным Законом от 28 декабря 2010г. №403-Ф3 «О Следственном комитете Российской Федерации»);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9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(в соответствии с Постановлением Правительства Российской Федерации от 12.08.2008г.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указанных в Постановлении Правительства Российской Федерации от 09.02.2004г. №65 «О дополнительных гарантиях и компенсациях Правительства Российской Федерации военнослужащим и сотрудникам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 Кавказского региона Российской Федерации»);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1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военнослужащих,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приказом Министра обороны Российской Федерации от 16.05.2016г. №270 «О</w:t>
      </w:r>
      <w:r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мерах по реализации в Вооруженных Силах Российской Федерации Постановления Правительства Российской Федерации от 25 августа 1999г.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30223B" w:rsidRPr="00FD3045" w:rsidRDefault="00620FD2" w:rsidP="00620FD2">
      <w:pPr>
        <w:pStyle w:val="12"/>
        <w:shd w:val="clear" w:color="auto" w:fill="auto"/>
        <w:tabs>
          <w:tab w:val="left" w:pos="8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 xml:space="preserve">детям военнослужащих и лиц гражданского персонала Вооруженных Силах Российской Федерации, участвующих в контртеррористических операциях и обеспечивающих правопорядок и общественную безопасность на </w:t>
      </w:r>
      <w:r w:rsidR="00625E4F" w:rsidRPr="00FD3045">
        <w:rPr>
          <w:rFonts w:ascii="Arial" w:hAnsi="Arial" w:cs="Arial"/>
          <w:sz w:val="24"/>
          <w:szCs w:val="24"/>
        </w:rPr>
        <w:t>территорий</w:t>
      </w:r>
      <w:r w:rsidR="002074CC" w:rsidRPr="00FD3045">
        <w:rPr>
          <w:rFonts w:ascii="Arial" w:hAnsi="Arial" w:cs="Arial"/>
          <w:sz w:val="24"/>
          <w:szCs w:val="24"/>
        </w:rPr>
        <w:t xml:space="preserve"> Северо</w:t>
      </w:r>
      <w:r w:rsidR="00625E4F"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-</w:t>
      </w:r>
      <w:r w:rsidR="00625E4F">
        <w:rPr>
          <w:rFonts w:ascii="Arial" w:hAnsi="Arial" w:cs="Arial"/>
          <w:sz w:val="24"/>
          <w:szCs w:val="24"/>
        </w:rPr>
        <w:t xml:space="preserve"> </w:t>
      </w:r>
      <w:r w:rsidR="002074CC" w:rsidRPr="00FD3045">
        <w:rPr>
          <w:rFonts w:ascii="Arial" w:hAnsi="Arial" w:cs="Arial"/>
          <w:sz w:val="24"/>
          <w:szCs w:val="24"/>
        </w:rPr>
        <w:t>Кавказского региона Российской Федерации».</w:t>
      </w:r>
    </w:p>
    <w:p w:rsidR="0030223B" w:rsidRPr="00FD3045" w:rsidRDefault="002074CC" w:rsidP="00625E4F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2.15. Дети, родители (законные представители) которых имеют право на внеочередное зачисление ребенка в учреждение:</w:t>
      </w:r>
    </w:p>
    <w:p w:rsidR="0030223B" w:rsidRPr="00FD3045" w:rsidRDefault="004008CF" w:rsidP="00625E4F">
      <w:pPr>
        <w:pStyle w:val="12"/>
        <w:shd w:val="clear" w:color="auto" w:fill="auto"/>
        <w:tabs>
          <w:tab w:val="left" w:pos="8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из многодетных семей (Указ Президента Российской Федерации от 5 мая 1992г. №431 «О мерах по социальной поддержке семей»);</w:t>
      </w:r>
    </w:p>
    <w:p w:rsidR="0030223B" w:rsidRPr="00FD3045" w:rsidRDefault="001A6E46" w:rsidP="00625E4F">
      <w:pPr>
        <w:pStyle w:val="12"/>
        <w:shd w:val="clear" w:color="auto" w:fill="auto"/>
        <w:tabs>
          <w:tab w:val="left" w:pos="8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074CC" w:rsidRPr="00FD3045">
        <w:rPr>
          <w:rFonts w:ascii="Arial" w:hAnsi="Arial" w:cs="Arial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1992г. №1157 «О дополнительных мерах государственной поддержки инвалидов»);</w:t>
      </w:r>
    </w:p>
    <w:p w:rsidR="0030223B" w:rsidRPr="00FD3045" w:rsidRDefault="001A6E46" w:rsidP="00625E4F">
      <w:pPr>
        <w:pStyle w:val="12"/>
        <w:shd w:val="clear" w:color="auto" w:fill="auto"/>
        <w:tabs>
          <w:tab w:val="left" w:pos="89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№76-ФЗ «О статусе военнослужащих»);</w:t>
      </w:r>
    </w:p>
    <w:p w:rsidR="0030223B" w:rsidRPr="00FD3045" w:rsidRDefault="001A6E46" w:rsidP="00625E4F">
      <w:pPr>
        <w:pStyle w:val="12"/>
        <w:shd w:val="clear" w:color="auto" w:fill="auto"/>
        <w:tabs>
          <w:tab w:val="left" w:pos="89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сотрудников полиции (Федеральный закон от 7 февраля 2011г. №3-Ф3 «О полиции»);</w:t>
      </w:r>
    </w:p>
    <w:p w:rsidR="0030223B" w:rsidRPr="00FD3045" w:rsidRDefault="001A6E46" w:rsidP="00625E4F">
      <w:pPr>
        <w:pStyle w:val="12"/>
        <w:shd w:val="clear" w:color="auto" w:fill="auto"/>
        <w:tabs>
          <w:tab w:val="left" w:pos="8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 xml:space="preserve">дети сотрудника полиции, погибшего (умершего) </w:t>
      </w:r>
      <w:r w:rsidR="00620FD2" w:rsidRPr="00FD3045">
        <w:rPr>
          <w:rFonts w:ascii="Arial" w:hAnsi="Arial" w:cs="Arial"/>
          <w:sz w:val="24"/>
          <w:szCs w:val="24"/>
        </w:rPr>
        <w:t>вследствие</w:t>
      </w:r>
      <w:r w:rsidR="002074CC" w:rsidRPr="00FD3045">
        <w:rPr>
          <w:rFonts w:ascii="Arial" w:hAnsi="Arial" w:cs="Arial"/>
          <w:sz w:val="24"/>
          <w:szCs w:val="24"/>
        </w:rPr>
        <w:t xml:space="preserve"> увечья или иного повреждения здоровья, полученных в связи с выполнением служебных обязанностей (Федеральный закон от 7 февраля 2011г. №3- ФЗ «О полиции»);</w:t>
      </w:r>
    </w:p>
    <w:p w:rsidR="0030223B" w:rsidRPr="00FD3045" w:rsidRDefault="001A6E46" w:rsidP="00625E4F">
      <w:pPr>
        <w:pStyle w:val="12"/>
        <w:shd w:val="clear" w:color="auto" w:fill="auto"/>
        <w:tabs>
          <w:tab w:val="left" w:pos="87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сотрудника полиции, умершего в следствие заболевания, полученного в период прохождения службы в полиции (Федеральный закон от 7 февраля 2011г. №3-Ф3 «О полиции»);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8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гражданина Российской Федерации, уволенного со службы в полиции в 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2011г. №3-Ф3 «О полиции»);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8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 следствие увечья или иного повреждения здоровья, полученных в связи с выполнением</w:t>
      </w:r>
      <w:r w:rsidR="00A0332F">
        <w:rPr>
          <w:rFonts w:ascii="Arial" w:hAnsi="Arial" w:cs="Arial"/>
          <w:sz w:val="24"/>
          <w:szCs w:val="24"/>
        </w:rPr>
        <w:t>;</w:t>
      </w:r>
    </w:p>
    <w:p w:rsidR="0030223B" w:rsidRPr="00FD3045" w:rsidRDefault="00626CDF" w:rsidP="00625E4F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служебных обязанностей, либо в следствие заболевания, полученного в период прохождения службы в полиции, либо исключивших возможность дальнейшего прохождения службы в полиции (Федеральный закон от 7 февраля 2011г. №3-Ф3 «О полиции»);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1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2011г. №3-Ф3 «О полиции»);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18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(Федеральной закон от 30 декабря 2012г. №283-Ф3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1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период прохождения службы в учреждениях и органах (Федеральной закон от 30 декабря 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19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 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(Федеральной закон от 30 декабря 2012г. №283-ФЗ «О социальных гарантиях </w:t>
      </w:r>
      <w:r w:rsidR="002074CC" w:rsidRPr="00FD3045">
        <w:rPr>
          <w:rFonts w:ascii="Arial" w:hAnsi="Arial" w:cs="Arial"/>
          <w:sz w:val="24"/>
          <w:szCs w:val="24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0223B" w:rsidRPr="00FD3045" w:rsidRDefault="00626CDF" w:rsidP="00625E4F">
      <w:pPr>
        <w:pStyle w:val="12"/>
        <w:shd w:val="clear" w:color="auto" w:fill="auto"/>
        <w:tabs>
          <w:tab w:val="left" w:pos="1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предоставлении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2011г. №Пр-1227).</w:t>
      </w:r>
    </w:p>
    <w:p w:rsidR="0030223B" w:rsidRDefault="004703EB" w:rsidP="00625E4F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74CC" w:rsidRPr="00FD3045">
        <w:rPr>
          <w:rFonts w:ascii="Arial" w:hAnsi="Arial" w:cs="Arial"/>
          <w:sz w:val="24"/>
          <w:szCs w:val="24"/>
        </w:rPr>
        <w:t>.16. Внутри одной льготной категории (право на внеочередное или первоочередное зачисления ребенка в учреждение) заявления выстраиваются по дате подачи заявления.</w:t>
      </w:r>
    </w:p>
    <w:p w:rsidR="004703EB" w:rsidRPr="00FD3045" w:rsidRDefault="004703EB" w:rsidP="004703EB">
      <w:pPr>
        <w:pStyle w:val="12"/>
        <w:shd w:val="clear" w:color="auto" w:fill="auto"/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30223B" w:rsidRDefault="002074CC" w:rsidP="004703EB">
      <w:pPr>
        <w:pStyle w:val="30"/>
        <w:shd w:val="clear" w:color="auto" w:fill="auto"/>
        <w:spacing w:before="0" w:after="0"/>
        <w:ind w:left="2240" w:right="980"/>
        <w:rPr>
          <w:rFonts w:ascii="Arial" w:hAnsi="Arial" w:cs="Arial"/>
          <w:sz w:val="24"/>
          <w:szCs w:val="24"/>
        </w:rPr>
      </w:pPr>
      <w:bookmarkStart w:id="9" w:name="bookmark9"/>
      <w:r w:rsidRPr="00FD3045">
        <w:rPr>
          <w:rFonts w:ascii="Arial" w:hAnsi="Arial" w:cs="Arial"/>
          <w:sz w:val="24"/>
          <w:szCs w:val="24"/>
        </w:rPr>
        <w:t>3. Организация компле</w:t>
      </w:r>
      <w:r w:rsidR="004008CF">
        <w:rPr>
          <w:rFonts w:ascii="Arial" w:hAnsi="Arial" w:cs="Arial"/>
          <w:sz w:val="24"/>
          <w:szCs w:val="24"/>
        </w:rPr>
        <w:t xml:space="preserve">ктования муниципальных казенных </w:t>
      </w:r>
      <w:r w:rsidRPr="00FD3045">
        <w:rPr>
          <w:rFonts w:ascii="Arial" w:hAnsi="Arial" w:cs="Arial"/>
          <w:sz w:val="24"/>
          <w:szCs w:val="24"/>
        </w:rPr>
        <w:t>дошкольных образовательных учреждений</w:t>
      </w:r>
      <w:bookmarkEnd w:id="9"/>
    </w:p>
    <w:p w:rsidR="004703EB" w:rsidRPr="00FD3045" w:rsidRDefault="004703EB" w:rsidP="00620FD2">
      <w:pPr>
        <w:pStyle w:val="3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0223B" w:rsidRPr="00FD3045" w:rsidRDefault="004703EB" w:rsidP="00620FD2">
      <w:pPr>
        <w:pStyle w:val="12"/>
        <w:shd w:val="clear" w:color="auto" w:fill="auto"/>
        <w:tabs>
          <w:tab w:val="left" w:pos="91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2074CC" w:rsidRPr="00FD3045">
        <w:rPr>
          <w:rFonts w:ascii="Arial" w:hAnsi="Arial" w:cs="Arial"/>
          <w:sz w:val="24"/>
          <w:szCs w:val="24"/>
        </w:rPr>
        <w:t>Массовое комплектование, при котором производится распределение по МКДОУ детей, поставленных на учет для предоставления места в МКДОУ и включенных в список детей, которым место в дошкольном учреждении необходимо с 1 сентября текущего года, осуществляется ежегодно в период с 1 июня по 1 сентября текущего календарного года.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91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2074CC" w:rsidRPr="00FD3045">
        <w:rPr>
          <w:rFonts w:ascii="Arial" w:hAnsi="Arial" w:cs="Arial"/>
          <w:sz w:val="24"/>
          <w:szCs w:val="24"/>
        </w:rPr>
        <w:t>В остальное время производится комплектование МКДОУ на свободные (освободившиеся, вновь созданные) места (доукомплектование).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91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2074CC" w:rsidRPr="00FD3045">
        <w:rPr>
          <w:rFonts w:ascii="Arial" w:hAnsi="Arial" w:cs="Arial"/>
          <w:sz w:val="24"/>
          <w:szCs w:val="24"/>
        </w:rPr>
        <w:t>Если в процессе комплектования места в муниципальных дошкольных образовательных организациях предоставляются не всем детям, состоящим на учете для предоставления места 1 сентября текущего года, эти дети переходят в статус «очередников». Они обеспечиваются местами в МКДОУ на свободные (освобождающиеся, вновь созданные) места в течение учебного года, либо учитываются в списке нуждающихся в месте МКДОУ с 1 сентября следующего календарного года.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987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2074CC" w:rsidRPr="00FD3045">
        <w:rPr>
          <w:rFonts w:ascii="Arial" w:hAnsi="Arial" w:cs="Arial"/>
          <w:sz w:val="24"/>
          <w:szCs w:val="24"/>
        </w:rPr>
        <w:t>Не реже одного раза в месяц в течение календарного года Управления образования Администрации местного самоуправления Дигорского района обобщает и анализирует через единый информационный ресурс сведения о наличии в МКДОУ свободных мест (освобождающихся, вновь созданных мест), в целях предоставления свободных мест детям, состоящим на учете для предоставления места в текущем учебном году.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91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2074CC" w:rsidRPr="00FD3045">
        <w:rPr>
          <w:rFonts w:ascii="Arial" w:hAnsi="Arial" w:cs="Arial"/>
          <w:sz w:val="24"/>
          <w:szCs w:val="24"/>
        </w:rPr>
        <w:t>Муниципальные казенные дошкольные образовательные учреждения: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8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осуществляют ежегодное комплектование групп вновь поступающими воспитанниками и доукомплектование высвобождающихся по личным причинам мест в течение учебного года на основании направления в МКДОУ;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93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ежегодно до 30 марта представляют в Управление образования информацию о количестве высвобождающихся мест на 1 сентября текущего года для вновь набираемых воспитанников;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9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оформляют зачисление и отчисление воспитанников приказом руководителя учреждения;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74CC" w:rsidRPr="00FD3045">
        <w:rPr>
          <w:rFonts w:ascii="Arial" w:hAnsi="Arial" w:cs="Arial"/>
          <w:sz w:val="24"/>
          <w:szCs w:val="24"/>
        </w:rPr>
        <w:t>знакомят родителей 9законных представителей) будущих воспитанников с Уставом МКДОУ, лицензией на право ведения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 организацию и осуществление образовательной деятельности, права и обязанности обучающихся;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0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заключает договор между МКДОУ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ухода;</w:t>
      </w:r>
    </w:p>
    <w:p w:rsidR="0030223B" w:rsidRPr="00FD3045" w:rsidRDefault="004008CF" w:rsidP="00620FD2">
      <w:pPr>
        <w:pStyle w:val="12"/>
        <w:shd w:val="clear" w:color="auto" w:fill="auto"/>
        <w:tabs>
          <w:tab w:val="left" w:pos="10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074CC" w:rsidRPr="00FD3045">
        <w:rPr>
          <w:rFonts w:ascii="Arial" w:hAnsi="Arial" w:cs="Arial"/>
          <w:sz w:val="24"/>
          <w:szCs w:val="24"/>
        </w:rPr>
        <w:t>ведут контроль за движением контингента воспитанников в Книге учета движения детей.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864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3.6.</w:t>
      </w:r>
      <w:r w:rsidR="002074CC" w:rsidRPr="00FD3045">
        <w:rPr>
          <w:rFonts w:ascii="Arial" w:hAnsi="Arial" w:cs="Arial"/>
          <w:sz w:val="24"/>
          <w:szCs w:val="24"/>
        </w:rPr>
        <w:t>Комплектование МКДОУ проводится с соблюдением нормы количества мест, предоставляемых детей для льготных и не льготных категорий.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869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2074CC" w:rsidRPr="00FD3045">
        <w:rPr>
          <w:rFonts w:ascii="Arial" w:hAnsi="Arial" w:cs="Arial"/>
          <w:sz w:val="24"/>
          <w:szCs w:val="24"/>
        </w:rPr>
        <w:t>При отсутствии свободных мест в выбранных МКДОУ родителям (законным представителям) Управлением образования могут быть предложены свободные места в других МКДОУ в доступной близости от места проживания ребенка. Родителям (законным представителям) предлагается в течение 14 календарных дней выбрать муниципальное казенное дошкольное образовательное учреждение из выбранных.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79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2074CC" w:rsidRPr="00FD3045">
        <w:rPr>
          <w:rFonts w:ascii="Arial" w:hAnsi="Arial" w:cs="Arial"/>
          <w:sz w:val="24"/>
          <w:szCs w:val="24"/>
        </w:rPr>
        <w:t>При отказе родителей (законных представителей) или при отсутствии их согласия/отказа от предложенных (предложенного) МКДОУ изменяется желаемая дата поступления на следующий учебный год с сохранением даты постановки на учет.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792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2074CC" w:rsidRPr="00FD3045">
        <w:rPr>
          <w:rFonts w:ascii="Arial" w:hAnsi="Arial" w:cs="Arial"/>
          <w:sz w:val="24"/>
          <w:szCs w:val="24"/>
        </w:rPr>
        <w:t>Если в процессе комплектования места предоставлены всем детям нуждающихся в местах в МКДОУ в текущем учебном году, свободные места могут быть предоставлены детям, числящимися и поставленных на учет для предоставления места в следующем году.</w:t>
      </w:r>
    </w:p>
    <w:p w:rsidR="0030223B" w:rsidRPr="00FD3045" w:rsidRDefault="004703EB" w:rsidP="00620FD2">
      <w:pPr>
        <w:pStyle w:val="12"/>
        <w:shd w:val="clear" w:color="auto" w:fill="auto"/>
        <w:tabs>
          <w:tab w:val="left" w:pos="725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="002074CC" w:rsidRPr="00FD3045">
        <w:rPr>
          <w:rFonts w:ascii="Arial" w:hAnsi="Arial" w:cs="Arial"/>
          <w:sz w:val="24"/>
          <w:szCs w:val="24"/>
        </w:rPr>
        <w:t>Управление образования Администрации местного самоуправления Дигорского района извещает родителей (законных представителей):</w:t>
      </w:r>
    </w:p>
    <w:p w:rsidR="0030223B" w:rsidRPr="00FD3045" w:rsidRDefault="002074CC" w:rsidP="00620FD2">
      <w:pPr>
        <w:pStyle w:val="1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о времени предоставления ребенку места в МКДОУ;</w:t>
      </w:r>
    </w:p>
    <w:p w:rsidR="0030223B" w:rsidRPr="00FD3045" w:rsidRDefault="002074CC" w:rsidP="00620FD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D3045">
        <w:rPr>
          <w:rFonts w:ascii="Arial" w:hAnsi="Arial" w:cs="Arial"/>
          <w:sz w:val="24"/>
          <w:szCs w:val="24"/>
        </w:rPr>
        <w:t>о возможности ознакомиться с правилами приема в учреждение, утвержденными руководителем МКДОУ, в частности, о документах, которые необходимо предоставить руководителю МКДОУ для приема ребенка в ДОУ, и о сроках приема руководителем МКДОУ указанных документов.</w:t>
      </w:r>
    </w:p>
    <w:sectPr w:rsidR="0030223B" w:rsidRPr="00FD3045" w:rsidSect="00F85C33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A6" w:rsidRDefault="004E1EA6" w:rsidP="0030223B">
      <w:r>
        <w:separator/>
      </w:r>
    </w:p>
  </w:endnote>
  <w:endnote w:type="continuationSeparator" w:id="1">
    <w:p w:rsidR="004E1EA6" w:rsidRDefault="004E1EA6" w:rsidP="0030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A6" w:rsidRDefault="004E1EA6"/>
  </w:footnote>
  <w:footnote w:type="continuationSeparator" w:id="1">
    <w:p w:rsidR="004E1EA6" w:rsidRDefault="004E1E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3215"/>
    <w:multiLevelType w:val="multilevel"/>
    <w:tmpl w:val="3830D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F36F3"/>
    <w:multiLevelType w:val="multilevel"/>
    <w:tmpl w:val="AEDCC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66B7F"/>
    <w:multiLevelType w:val="multilevel"/>
    <w:tmpl w:val="7F6E2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B6CBC"/>
    <w:multiLevelType w:val="multilevel"/>
    <w:tmpl w:val="7E924C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C0ED7"/>
    <w:multiLevelType w:val="multilevel"/>
    <w:tmpl w:val="7026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223B"/>
    <w:rsid w:val="000E5FE9"/>
    <w:rsid w:val="001A6E46"/>
    <w:rsid w:val="002074CC"/>
    <w:rsid w:val="0030223B"/>
    <w:rsid w:val="004008CF"/>
    <w:rsid w:val="004703EB"/>
    <w:rsid w:val="004E1EA6"/>
    <w:rsid w:val="00620FD2"/>
    <w:rsid w:val="00625E4F"/>
    <w:rsid w:val="00626CDF"/>
    <w:rsid w:val="00884693"/>
    <w:rsid w:val="00A0332F"/>
    <w:rsid w:val="00D325D7"/>
    <w:rsid w:val="00E235B2"/>
    <w:rsid w:val="00F85C33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2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23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2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302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"/>
    <w:rsid w:val="0030223B"/>
    <w:rPr>
      <w:spacing w:val="-30"/>
    </w:rPr>
  </w:style>
  <w:style w:type="character" w:customStyle="1" w:styleId="1TrebuchetMS115pt-1pt">
    <w:name w:val="Заголовок №1 + Trebuchet MS;11;5 pt;Не полужирный;Курсив;Интервал -1 pt"/>
    <w:basedOn w:val="1"/>
    <w:rsid w:val="0030223B"/>
    <w:rPr>
      <w:rFonts w:ascii="Trebuchet MS" w:eastAsia="Trebuchet MS" w:hAnsi="Trebuchet MS" w:cs="Trebuchet MS"/>
      <w:b/>
      <w:bCs/>
      <w:i/>
      <w:iCs/>
      <w:spacing w:val="-20"/>
      <w:w w:val="100"/>
      <w:sz w:val="23"/>
      <w:szCs w:val="23"/>
      <w:lang w:val="en-US"/>
    </w:rPr>
  </w:style>
  <w:style w:type="character" w:customStyle="1" w:styleId="1TrebuchetMS115pt-1pt0">
    <w:name w:val="Заголовок №1 + Trebuchet MS;11;5 pt;Не полужирный;Курсив;Интервал -1 pt"/>
    <w:basedOn w:val="1"/>
    <w:rsid w:val="0030223B"/>
    <w:rPr>
      <w:rFonts w:ascii="Trebuchet MS" w:eastAsia="Trebuchet MS" w:hAnsi="Trebuchet MS" w:cs="Trebuchet MS"/>
      <w:b/>
      <w:bCs/>
      <w:i/>
      <w:iCs/>
      <w:spacing w:val="-20"/>
      <w:w w:val="100"/>
      <w:sz w:val="23"/>
      <w:szCs w:val="23"/>
    </w:rPr>
  </w:style>
  <w:style w:type="character" w:customStyle="1" w:styleId="1-1pt0">
    <w:name w:val="Заголовок №1 + Интервал -1 pt"/>
    <w:basedOn w:val="1"/>
    <w:rsid w:val="0030223B"/>
    <w:rPr>
      <w:spacing w:val="-30"/>
    </w:rPr>
  </w:style>
  <w:style w:type="character" w:customStyle="1" w:styleId="1-1pt1">
    <w:name w:val="Заголовок №1 + Интервал -1 pt"/>
    <w:basedOn w:val="1"/>
    <w:rsid w:val="0030223B"/>
    <w:rPr>
      <w:spacing w:val="-30"/>
      <w:u w:val="single"/>
    </w:rPr>
  </w:style>
  <w:style w:type="character" w:customStyle="1" w:styleId="11">
    <w:name w:val="Заголовок №1"/>
    <w:basedOn w:val="1"/>
    <w:rsid w:val="0030223B"/>
  </w:style>
  <w:style w:type="character" w:customStyle="1" w:styleId="a4">
    <w:name w:val="Основной текст_"/>
    <w:basedOn w:val="a0"/>
    <w:link w:val="12"/>
    <w:rsid w:val="00302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302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0223B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0223B"/>
    <w:pPr>
      <w:shd w:val="clear" w:color="auto" w:fill="FFFFFF"/>
      <w:spacing w:before="900" w:after="900" w:line="0" w:lineRule="atLeast"/>
      <w:ind w:hanging="1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30223B"/>
    <w:pPr>
      <w:shd w:val="clear" w:color="auto" w:fill="FFFFFF"/>
      <w:spacing w:before="480" w:after="480" w:line="480" w:lineRule="exact"/>
      <w:ind w:hanging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0223B"/>
    <w:pPr>
      <w:shd w:val="clear" w:color="auto" w:fill="FFFFFF"/>
      <w:spacing w:before="300" w:after="300" w:line="336" w:lineRule="exact"/>
      <w:ind w:hanging="132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62C-7201-4714-B1ED-51F314A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2</cp:revision>
  <dcterms:created xsi:type="dcterms:W3CDTF">2021-06-25T07:31:00Z</dcterms:created>
  <dcterms:modified xsi:type="dcterms:W3CDTF">2021-06-25T12:49:00Z</dcterms:modified>
</cp:coreProperties>
</file>