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02" w:rsidRDefault="00121002" w:rsidP="00F64718">
      <w:pPr>
        <w:rPr>
          <w:sz w:val="28"/>
          <w:szCs w:val="28"/>
        </w:rPr>
      </w:pPr>
    </w:p>
    <w:p w:rsidR="00121002" w:rsidRDefault="00121002" w:rsidP="00121002">
      <w:pPr>
        <w:jc w:val="center"/>
        <w:rPr>
          <w:sz w:val="28"/>
          <w:szCs w:val="28"/>
        </w:rPr>
      </w:pPr>
    </w:p>
    <w:p w:rsidR="00121002" w:rsidRDefault="00121002" w:rsidP="0012100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8550" cy="109855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002" w:rsidRDefault="00121002" w:rsidP="00121002">
      <w:pPr>
        <w:rPr>
          <w:sz w:val="32"/>
          <w:szCs w:val="28"/>
        </w:rPr>
      </w:pPr>
    </w:p>
    <w:p w:rsidR="00121002" w:rsidRDefault="00121002" w:rsidP="00121002">
      <w:pPr>
        <w:rPr>
          <w:b/>
          <w:sz w:val="28"/>
        </w:rPr>
      </w:pPr>
      <w:r>
        <w:rPr>
          <w:sz w:val="28"/>
        </w:rPr>
        <w:t xml:space="preserve">                    </w:t>
      </w:r>
      <w:r>
        <w:rPr>
          <w:b/>
          <w:sz w:val="28"/>
        </w:rPr>
        <w:t xml:space="preserve">  </w:t>
      </w:r>
      <w:r w:rsidR="0071664D">
        <w:rPr>
          <w:b/>
          <w:sz w:val="28"/>
        </w:rPr>
        <w:t xml:space="preserve">    </w:t>
      </w:r>
      <w:r>
        <w:rPr>
          <w:b/>
          <w:sz w:val="28"/>
        </w:rPr>
        <w:t xml:space="preserve"> АДМИНИСТРАЦИЯ  ДИГОРСКОГО РАЙОНА,  </w:t>
      </w:r>
    </w:p>
    <w:p w:rsidR="00121002" w:rsidRDefault="00121002" w:rsidP="00121002">
      <w:pPr>
        <w:jc w:val="center"/>
        <w:rPr>
          <w:b/>
          <w:sz w:val="28"/>
        </w:rPr>
      </w:pPr>
      <w:r>
        <w:rPr>
          <w:b/>
          <w:sz w:val="28"/>
        </w:rPr>
        <w:t>РЕСПУБЛИКИ  СЕВЕРНАЯ ОСЕТИЯ  - АЛАНИЯ</w:t>
      </w:r>
    </w:p>
    <w:p w:rsidR="00121002" w:rsidRDefault="00121002" w:rsidP="00121002">
      <w:pPr>
        <w:jc w:val="center"/>
        <w:rPr>
          <w:b/>
          <w:sz w:val="28"/>
        </w:rPr>
      </w:pPr>
    </w:p>
    <w:p w:rsidR="00121002" w:rsidRDefault="00121002" w:rsidP="00121002">
      <w:pPr>
        <w:rPr>
          <w:b/>
          <w:sz w:val="28"/>
        </w:rPr>
      </w:pPr>
      <w:r>
        <w:rPr>
          <w:b/>
          <w:sz w:val="28"/>
        </w:rPr>
        <w:t xml:space="preserve">          </w:t>
      </w:r>
      <w:r w:rsidR="00F64718">
        <w:rPr>
          <w:b/>
          <w:sz w:val="28"/>
        </w:rPr>
        <w:t xml:space="preserve">  </w:t>
      </w:r>
      <w:r>
        <w:rPr>
          <w:b/>
          <w:sz w:val="28"/>
        </w:rPr>
        <w:t xml:space="preserve">    ГЛАВА   АДМИНИСТРАЦИИ   ДИГОРСКОГО   РАЙОНА</w:t>
      </w:r>
    </w:p>
    <w:p w:rsidR="00121002" w:rsidRDefault="00121002" w:rsidP="00121002">
      <w:pPr>
        <w:rPr>
          <w:b/>
          <w:sz w:val="28"/>
        </w:rPr>
      </w:pPr>
    </w:p>
    <w:p w:rsidR="00121002" w:rsidRDefault="00121002" w:rsidP="00121002">
      <w:pPr>
        <w:rPr>
          <w:b/>
          <w:sz w:val="28"/>
        </w:rPr>
      </w:pPr>
    </w:p>
    <w:p w:rsidR="00121002" w:rsidRDefault="00121002" w:rsidP="00121002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ПОСТАНОВЛЕНИЕ</w:t>
      </w:r>
    </w:p>
    <w:p w:rsidR="00F347AC" w:rsidRDefault="00F347AC" w:rsidP="00121002">
      <w:pPr>
        <w:rPr>
          <w:b/>
          <w:sz w:val="28"/>
        </w:rPr>
      </w:pPr>
    </w:p>
    <w:p w:rsidR="00121002" w:rsidRDefault="00F347AC" w:rsidP="00121002">
      <w:pPr>
        <w:rPr>
          <w:b/>
          <w:sz w:val="28"/>
        </w:rPr>
      </w:pPr>
      <w:r>
        <w:rPr>
          <w:b/>
          <w:sz w:val="28"/>
        </w:rPr>
        <w:t xml:space="preserve"> 21.02.</w:t>
      </w:r>
      <w:r w:rsidR="00EC0D44">
        <w:rPr>
          <w:b/>
          <w:sz w:val="28"/>
        </w:rPr>
        <w:t>2014</w:t>
      </w:r>
      <w:r w:rsidR="00121002">
        <w:rPr>
          <w:b/>
          <w:sz w:val="28"/>
        </w:rPr>
        <w:t xml:space="preserve"> г</w:t>
      </w:r>
      <w:r>
        <w:rPr>
          <w:b/>
          <w:sz w:val="28"/>
        </w:rPr>
        <w:t>.                                   №66</w:t>
      </w:r>
      <w:r w:rsidR="00121002">
        <w:rPr>
          <w:b/>
          <w:sz w:val="28"/>
        </w:rPr>
        <w:t xml:space="preserve">                          г</w:t>
      </w:r>
      <w:proofErr w:type="gramStart"/>
      <w:r w:rsidR="00121002">
        <w:rPr>
          <w:b/>
          <w:sz w:val="28"/>
        </w:rPr>
        <w:t>.Д</w:t>
      </w:r>
      <w:proofErr w:type="gramEnd"/>
      <w:r w:rsidR="00121002">
        <w:rPr>
          <w:b/>
          <w:sz w:val="28"/>
        </w:rPr>
        <w:t>игора</w:t>
      </w:r>
    </w:p>
    <w:p w:rsidR="00121002" w:rsidRDefault="00121002" w:rsidP="00121002">
      <w:pPr>
        <w:rPr>
          <w:b/>
        </w:rPr>
      </w:pPr>
    </w:p>
    <w:p w:rsidR="00121002" w:rsidRDefault="00121002" w:rsidP="00121002">
      <w:pPr>
        <w:rPr>
          <w:b/>
        </w:rPr>
      </w:pPr>
    </w:p>
    <w:p w:rsidR="003B4992" w:rsidRDefault="00CF1FE3" w:rsidP="00F64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A4B54">
        <w:rPr>
          <w:b/>
          <w:sz w:val="28"/>
          <w:szCs w:val="28"/>
        </w:rPr>
        <w:t xml:space="preserve">б утверждении </w:t>
      </w:r>
      <w:r w:rsidR="003B4992">
        <w:rPr>
          <w:b/>
          <w:sz w:val="28"/>
          <w:szCs w:val="28"/>
        </w:rPr>
        <w:t>Положения</w:t>
      </w:r>
      <w:r w:rsidR="00F64718">
        <w:rPr>
          <w:b/>
          <w:sz w:val="28"/>
          <w:szCs w:val="28"/>
        </w:rPr>
        <w:t xml:space="preserve"> </w:t>
      </w:r>
      <w:proofErr w:type="gramStart"/>
      <w:r w:rsidR="003B4992">
        <w:rPr>
          <w:b/>
          <w:sz w:val="28"/>
          <w:szCs w:val="28"/>
        </w:rPr>
        <w:t>о</w:t>
      </w:r>
      <w:proofErr w:type="gramEnd"/>
      <w:r w:rsidR="003B4992">
        <w:rPr>
          <w:b/>
          <w:sz w:val="28"/>
          <w:szCs w:val="28"/>
        </w:rPr>
        <w:t xml:space="preserve"> муниципальном жилищном</w:t>
      </w:r>
    </w:p>
    <w:p w:rsidR="00121002" w:rsidRDefault="003B4992" w:rsidP="00F6471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контроле</w:t>
      </w:r>
      <w:proofErr w:type="gramEnd"/>
      <w:r>
        <w:rPr>
          <w:b/>
          <w:sz w:val="28"/>
          <w:szCs w:val="28"/>
        </w:rPr>
        <w:t xml:space="preserve"> на территории</w:t>
      </w:r>
      <w:r w:rsidR="00F647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Дигорского района</w:t>
      </w:r>
    </w:p>
    <w:p w:rsidR="00121002" w:rsidRDefault="00121002" w:rsidP="00F64718">
      <w:pPr>
        <w:jc w:val="center"/>
        <w:rPr>
          <w:b/>
          <w:sz w:val="28"/>
          <w:szCs w:val="28"/>
        </w:rPr>
      </w:pPr>
    </w:p>
    <w:p w:rsidR="00121002" w:rsidRDefault="00121002" w:rsidP="00121002">
      <w:pPr>
        <w:rPr>
          <w:b/>
          <w:sz w:val="28"/>
          <w:szCs w:val="28"/>
        </w:rPr>
      </w:pPr>
    </w:p>
    <w:p w:rsidR="003B4992" w:rsidRDefault="00121002" w:rsidP="003B499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1664D">
        <w:rPr>
          <w:sz w:val="28"/>
          <w:szCs w:val="28"/>
        </w:rPr>
        <w:t xml:space="preserve">  </w:t>
      </w:r>
      <w:r w:rsidR="003B4992" w:rsidRPr="009C772E">
        <w:rPr>
          <w:color w:val="000000"/>
          <w:sz w:val="28"/>
          <w:szCs w:val="28"/>
        </w:rPr>
        <w:t>В соответствии с Жилищным кодексом Российской Федерации, Федерал</w:t>
      </w:r>
      <w:r w:rsidR="003B4992" w:rsidRPr="009C772E">
        <w:rPr>
          <w:color w:val="000000"/>
          <w:sz w:val="28"/>
          <w:szCs w:val="28"/>
        </w:rPr>
        <w:t>ь</w:t>
      </w:r>
      <w:r w:rsidR="003B4992" w:rsidRPr="009C772E">
        <w:rPr>
          <w:color w:val="000000"/>
          <w:sz w:val="28"/>
          <w:szCs w:val="28"/>
        </w:rPr>
        <w:t>ным законом от 06 октября 2003 года №</w:t>
      </w:r>
      <w:r w:rsidR="003B4992" w:rsidRPr="00375997">
        <w:rPr>
          <w:color w:val="000000"/>
          <w:sz w:val="28"/>
          <w:szCs w:val="28"/>
        </w:rPr>
        <w:t xml:space="preserve"> </w:t>
      </w:r>
      <w:r w:rsidR="003B4992" w:rsidRPr="009C772E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26 декабря 2008 года №</w:t>
      </w:r>
      <w:r w:rsidR="003B4992" w:rsidRPr="00375997">
        <w:rPr>
          <w:color w:val="000000"/>
          <w:sz w:val="28"/>
          <w:szCs w:val="28"/>
        </w:rPr>
        <w:t xml:space="preserve"> </w:t>
      </w:r>
      <w:r w:rsidR="003B4992" w:rsidRPr="009C772E">
        <w:rPr>
          <w:color w:val="000000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</w:t>
      </w:r>
      <w:r w:rsidR="003B4992" w:rsidRPr="009C772E">
        <w:rPr>
          <w:color w:val="000000"/>
          <w:sz w:val="28"/>
          <w:szCs w:val="28"/>
        </w:rPr>
        <w:t>у</w:t>
      </w:r>
      <w:r w:rsidR="003B4992" w:rsidRPr="009C772E">
        <w:rPr>
          <w:color w:val="000000"/>
          <w:sz w:val="28"/>
          <w:szCs w:val="28"/>
        </w:rPr>
        <w:t>ниципального контроля»</w:t>
      </w:r>
    </w:p>
    <w:p w:rsidR="008E425D" w:rsidRDefault="008E425D" w:rsidP="00121002">
      <w:pPr>
        <w:jc w:val="both"/>
        <w:rPr>
          <w:sz w:val="28"/>
          <w:szCs w:val="28"/>
        </w:rPr>
      </w:pPr>
    </w:p>
    <w:p w:rsidR="00121002" w:rsidRDefault="00121002" w:rsidP="001210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Постановляю: </w:t>
      </w:r>
    </w:p>
    <w:p w:rsidR="00121002" w:rsidRDefault="00121002" w:rsidP="0012100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C3888" w:rsidRDefault="003B4992" w:rsidP="00121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2A4B54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>Положение о муниципальном жилищном контроле на территории Дигорского района.</w:t>
      </w:r>
      <w:r w:rsidR="00F64718">
        <w:rPr>
          <w:sz w:val="28"/>
          <w:szCs w:val="28"/>
        </w:rPr>
        <w:t xml:space="preserve"> (Приложение 1)</w:t>
      </w:r>
    </w:p>
    <w:p w:rsidR="00F64718" w:rsidRDefault="003B4992" w:rsidP="00F64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Начальнику отдела электронных муниципальных услуг и информатизации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</w:t>
      </w:r>
      <w:r w:rsidR="00F64718">
        <w:rPr>
          <w:sz w:val="28"/>
          <w:szCs w:val="28"/>
        </w:rPr>
        <w:t>ации Дигорского района разместить на официальном сайте администрации Дигорского района Положение</w:t>
      </w:r>
      <w:r w:rsidR="00F64718" w:rsidRPr="00F64718">
        <w:rPr>
          <w:sz w:val="28"/>
          <w:szCs w:val="28"/>
        </w:rPr>
        <w:t xml:space="preserve"> </w:t>
      </w:r>
      <w:r w:rsidR="00F64718">
        <w:rPr>
          <w:sz w:val="28"/>
          <w:szCs w:val="28"/>
        </w:rPr>
        <w:t>о муниципальном жилищном контроле на террит</w:t>
      </w:r>
      <w:r w:rsidR="00F64718">
        <w:rPr>
          <w:sz w:val="28"/>
          <w:szCs w:val="28"/>
        </w:rPr>
        <w:t>о</w:t>
      </w:r>
      <w:r w:rsidR="00F64718">
        <w:rPr>
          <w:sz w:val="28"/>
          <w:szCs w:val="28"/>
        </w:rPr>
        <w:t>рии Дигорского района.</w:t>
      </w:r>
    </w:p>
    <w:p w:rsidR="001D1F65" w:rsidRPr="00F64718" w:rsidRDefault="003B4992" w:rsidP="00F64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4718">
        <w:rPr>
          <w:sz w:val="28"/>
          <w:szCs w:val="28"/>
        </w:rPr>
        <w:t>3</w:t>
      </w:r>
      <w:r w:rsidR="00121002">
        <w:rPr>
          <w:sz w:val="28"/>
          <w:szCs w:val="28"/>
        </w:rPr>
        <w:t xml:space="preserve">. </w:t>
      </w:r>
      <w:proofErr w:type="gramStart"/>
      <w:r w:rsidR="00121002">
        <w:rPr>
          <w:sz w:val="28"/>
          <w:szCs w:val="28"/>
        </w:rPr>
        <w:t>Конт</w:t>
      </w:r>
      <w:r w:rsidR="00501D29">
        <w:rPr>
          <w:sz w:val="28"/>
          <w:szCs w:val="28"/>
        </w:rPr>
        <w:t>роль за</w:t>
      </w:r>
      <w:proofErr w:type="gramEnd"/>
      <w:r w:rsidR="00501D29">
        <w:rPr>
          <w:sz w:val="28"/>
          <w:szCs w:val="28"/>
        </w:rPr>
        <w:t xml:space="preserve"> выполнением настоящего П</w:t>
      </w:r>
      <w:r w:rsidR="00121002">
        <w:rPr>
          <w:sz w:val="28"/>
          <w:szCs w:val="28"/>
        </w:rPr>
        <w:t xml:space="preserve">остановления возложить на заместителя Главы администрации Дигорского района  </w:t>
      </w:r>
      <w:r w:rsidR="002A4B54">
        <w:rPr>
          <w:sz w:val="28"/>
          <w:szCs w:val="28"/>
        </w:rPr>
        <w:t>Туаева С.С</w:t>
      </w:r>
      <w:r w:rsidR="00121002">
        <w:rPr>
          <w:sz w:val="28"/>
          <w:szCs w:val="28"/>
        </w:rPr>
        <w:t>.</w:t>
      </w:r>
    </w:p>
    <w:p w:rsidR="001D1F65" w:rsidRDefault="001D1F65" w:rsidP="00121002">
      <w:pPr>
        <w:rPr>
          <w:b/>
        </w:rPr>
      </w:pPr>
    </w:p>
    <w:p w:rsidR="00F64718" w:rsidRDefault="00F64718" w:rsidP="00121002">
      <w:pPr>
        <w:rPr>
          <w:b/>
        </w:rPr>
      </w:pPr>
    </w:p>
    <w:p w:rsidR="00F64718" w:rsidRDefault="00F64718" w:rsidP="00121002">
      <w:pPr>
        <w:rPr>
          <w:b/>
        </w:rPr>
      </w:pPr>
    </w:p>
    <w:p w:rsidR="00E5140E" w:rsidRDefault="00E5140E" w:rsidP="00121002">
      <w:pPr>
        <w:rPr>
          <w:b/>
        </w:rPr>
      </w:pPr>
    </w:p>
    <w:p w:rsidR="00121002" w:rsidRDefault="00121002" w:rsidP="00121002">
      <w:pPr>
        <w:rPr>
          <w:sz w:val="28"/>
        </w:rPr>
      </w:pPr>
      <w:r>
        <w:rPr>
          <w:sz w:val="28"/>
        </w:rPr>
        <w:t xml:space="preserve">              Глава  Администрации</w:t>
      </w:r>
    </w:p>
    <w:p w:rsidR="00121002" w:rsidRDefault="00121002" w:rsidP="00121002">
      <w:pPr>
        <w:rPr>
          <w:sz w:val="28"/>
        </w:rPr>
      </w:pPr>
      <w:r>
        <w:rPr>
          <w:sz w:val="28"/>
        </w:rPr>
        <w:t xml:space="preserve">   </w:t>
      </w:r>
      <w:r>
        <w:rPr>
          <w:b/>
        </w:rPr>
        <w:t xml:space="preserve">            </w:t>
      </w:r>
      <w:proofErr w:type="spellStart"/>
      <w:r>
        <w:rPr>
          <w:sz w:val="28"/>
        </w:rPr>
        <w:t>Дигорского</w:t>
      </w:r>
      <w:proofErr w:type="spellEnd"/>
      <w:r>
        <w:rPr>
          <w:sz w:val="28"/>
        </w:rPr>
        <w:t xml:space="preserve">  района                                               </w:t>
      </w:r>
      <w:r w:rsidR="00A01633">
        <w:rPr>
          <w:sz w:val="28"/>
        </w:rPr>
        <w:t xml:space="preserve">         </w:t>
      </w:r>
      <w:r>
        <w:rPr>
          <w:sz w:val="28"/>
        </w:rPr>
        <w:t xml:space="preserve">   </w:t>
      </w:r>
      <w:r w:rsidR="00EC0D44">
        <w:rPr>
          <w:sz w:val="28"/>
        </w:rPr>
        <w:t>А.Т.</w:t>
      </w:r>
      <w:r>
        <w:rPr>
          <w:sz w:val="28"/>
        </w:rPr>
        <w:t xml:space="preserve"> </w:t>
      </w:r>
      <w:proofErr w:type="spellStart"/>
      <w:r>
        <w:rPr>
          <w:sz w:val="28"/>
        </w:rPr>
        <w:t>Таболов</w:t>
      </w:r>
      <w:proofErr w:type="spellEnd"/>
      <w:r>
        <w:rPr>
          <w:sz w:val="28"/>
        </w:rPr>
        <w:t xml:space="preserve">  </w:t>
      </w:r>
    </w:p>
    <w:p w:rsidR="002A4B54" w:rsidRDefault="002A4B54" w:rsidP="00121002">
      <w:pPr>
        <w:rPr>
          <w:sz w:val="28"/>
        </w:rPr>
      </w:pPr>
    </w:p>
    <w:p w:rsidR="002A4B54" w:rsidRDefault="002D59DD" w:rsidP="00121002">
      <w:pPr>
        <w:rPr>
          <w:sz w:val="28"/>
        </w:rPr>
      </w:pPr>
      <w:r>
        <w:rPr>
          <w:sz w:val="28"/>
        </w:rPr>
        <w:t xml:space="preserve"> </w:t>
      </w:r>
    </w:p>
    <w:p w:rsidR="002D59DD" w:rsidRDefault="002D59DD" w:rsidP="00121002">
      <w:pPr>
        <w:rPr>
          <w:sz w:val="28"/>
        </w:rPr>
      </w:pPr>
    </w:p>
    <w:p w:rsidR="002A4B54" w:rsidRDefault="00F64718" w:rsidP="00121002">
      <w:pPr>
        <w:rPr>
          <w:sz w:val="28"/>
        </w:rPr>
      </w:pPr>
      <w:r>
        <w:rPr>
          <w:sz w:val="28"/>
        </w:rPr>
        <w:t xml:space="preserve">      </w:t>
      </w:r>
    </w:p>
    <w:p w:rsidR="002A4B54" w:rsidRPr="00F64718" w:rsidRDefault="002A4B54" w:rsidP="00E5140E">
      <w:pPr>
        <w:rPr>
          <w:sz w:val="20"/>
          <w:szCs w:val="20"/>
        </w:rPr>
      </w:pPr>
    </w:p>
    <w:p w:rsidR="002D59DD" w:rsidRDefault="002D59DD" w:rsidP="00BB669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proofErr w:type="gramStart"/>
      <w:r w:rsidRPr="00F64718">
        <w:rPr>
          <w:sz w:val="20"/>
          <w:szCs w:val="20"/>
        </w:rPr>
        <w:t>1</w:t>
      </w:r>
      <w:proofErr w:type="gramEnd"/>
      <w:r w:rsidR="00F64718">
        <w:rPr>
          <w:sz w:val="20"/>
          <w:szCs w:val="20"/>
        </w:rPr>
        <w:t xml:space="preserve"> </w:t>
      </w:r>
      <w:r w:rsidR="002A4B54" w:rsidRPr="00F64718">
        <w:rPr>
          <w:sz w:val="20"/>
          <w:szCs w:val="20"/>
        </w:rPr>
        <w:t>к Постановлению</w:t>
      </w:r>
    </w:p>
    <w:p w:rsidR="002A4B54" w:rsidRPr="00F64718" w:rsidRDefault="002A4B54" w:rsidP="00BB669F">
      <w:pPr>
        <w:jc w:val="right"/>
        <w:rPr>
          <w:sz w:val="20"/>
          <w:szCs w:val="20"/>
        </w:rPr>
      </w:pPr>
      <w:r w:rsidRPr="00F64718">
        <w:rPr>
          <w:sz w:val="20"/>
          <w:szCs w:val="20"/>
        </w:rPr>
        <w:t>Главы</w:t>
      </w:r>
      <w:r w:rsidR="00F64718">
        <w:rPr>
          <w:sz w:val="20"/>
          <w:szCs w:val="20"/>
        </w:rPr>
        <w:t xml:space="preserve"> </w:t>
      </w:r>
      <w:r w:rsidRPr="00F64718">
        <w:rPr>
          <w:sz w:val="20"/>
          <w:szCs w:val="20"/>
        </w:rPr>
        <w:t>администрации Дигорского района</w:t>
      </w:r>
    </w:p>
    <w:p w:rsidR="002A4B54" w:rsidRPr="00F64718" w:rsidRDefault="00F347AC" w:rsidP="00BB669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66 от </w:t>
      </w:r>
      <w:r w:rsidR="002A4B54" w:rsidRPr="00F64718">
        <w:rPr>
          <w:sz w:val="20"/>
          <w:szCs w:val="20"/>
        </w:rPr>
        <w:t xml:space="preserve"> </w:t>
      </w:r>
      <w:r>
        <w:rPr>
          <w:sz w:val="20"/>
          <w:szCs w:val="20"/>
        </w:rPr>
        <w:t>21.02.</w:t>
      </w:r>
      <w:r w:rsidR="002A4B54" w:rsidRPr="00F64718">
        <w:rPr>
          <w:sz w:val="20"/>
          <w:szCs w:val="20"/>
        </w:rPr>
        <w:t xml:space="preserve"> 2014г.</w:t>
      </w:r>
    </w:p>
    <w:p w:rsidR="002A4B54" w:rsidRDefault="002A4B54" w:rsidP="00BB669F">
      <w:pPr>
        <w:jc w:val="right"/>
        <w:rPr>
          <w:sz w:val="28"/>
        </w:rPr>
      </w:pPr>
    </w:p>
    <w:p w:rsidR="00982088" w:rsidRDefault="002A4B54" w:rsidP="00121002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982088" w:rsidRDefault="00982088" w:rsidP="00121002">
      <w:pPr>
        <w:rPr>
          <w:sz w:val="28"/>
        </w:rPr>
      </w:pPr>
    </w:p>
    <w:p w:rsidR="002D59DD" w:rsidRPr="009C772E" w:rsidRDefault="00982088" w:rsidP="002D59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</w:rPr>
        <w:t xml:space="preserve">   </w:t>
      </w:r>
      <w:r w:rsidR="002D59DD" w:rsidRPr="009C772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D59DD" w:rsidRDefault="002D59DD" w:rsidP="002D59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772E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муниципальном жилищном контроле </w:t>
      </w:r>
    </w:p>
    <w:p w:rsidR="002D59DD" w:rsidRPr="009C772E" w:rsidRDefault="002D59DD" w:rsidP="002D59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772E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Дигорского района</w:t>
      </w:r>
    </w:p>
    <w:p w:rsidR="002D59DD" w:rsidRPr="009C772E" w:rsidRDefault="002D59DD" w:rsidP="002D59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59DD" w:rsidRPr="009C772E" w:rsidRDefault="002D59DD" w:rsidP="002D59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772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D59DD" w:rsidRPr="009C772E" w:rsidRDefault="002D59DD" w:rsidP="002D59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59DD" w:rsidRPr="009C772E" w:rsidRDefault="002D59DD" w:rsidP="002D5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72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C772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</w:t>
      </w:r>
      <w:r w:rsidRPr="009C772E">
        <w:rPr>
          <w:rFonts w:ascii="Times New Roman" w:hAnsi="Times New Roman" w:cs="Times New Roman"/>
          <w:color w:val="000000"/>
          <w:sz w:val="28"/>
          <w:szCs w:val="28"/>
        </w:rPr>
        <w:t>соответствии с Жилищным кодексом Российской Федерации, Федеральным законом от 06.10.2003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9C772E">
        <w:rPr>
          <w:rFonts w:ascii="Times New Roman" w:hAnsi="Times New Roman" w:cs="Times New Roman"/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</w:t>
      </w:r>
      <w:r w:rsidRPr="009C77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772E">
        <w:rPr>
          <w:rFonts w:ascii="Times New Roman" w:hAnsi="Times New Roman" w:cs="Times New Roman"/>
          <w:color w:val="000000"/>
          <w:sz w:val="28"/>
          <w:szCs w:val="28"/>
        </w:rPr>
        <w:t>ральным законом от 26.12.2008 №294-ФЗ «О защите прав юридических лиц и инд</w:t>
      </w:r>
      <w:r w:rsidRPr="009C77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C772E">
        <w:rPr>
          <w:rFonts w:ascii="Times New Roman" w:hAnsi="Times New Roman" w:cs="Times New Roman"/>
          <w:color w:val="000000"/>
          <w:sz w:val="28"/>
          <w:szCs w:val="28"/>
        </w:rPr>
        <w:t xml:space="preserve">видуальных предпринимателей при осуществлении государственного контроля (надзора) и муниципального контроля» </w:t>
      </w:r>
      <w:r w:rsidRPr="009C772E">
        <w:rPr>
          <w:rFonts w:ascii="Times New Roman" w:hAnsi="Times New Roman" w:cs="Times New Roman"/>
          <w:sz w:val="28"/>
          <w:szCs w:val="28"/>
        </w:rPr>
        <w:t>и устанавливает порядок осуществления муниципального жилищного контроля на территории</w:t>
      </w:r>
      <w:r w:rsidRPr="001E0EB9">
        <w:t xml:space="preserve"> </w:t>
      </w:r>
      <w:r>
        <w:rPr>
          <w:rFonts w:ascii="Times New Roman" w:hAnsi="Times New Roman" w:cs="Times New Roman"/>
          <w:sz w:val="28"/>
          <w:szCs w:val="28"/>
        </w:rPr>
        <w:t>Дигорского</w:t>
      </w:r>
      <w:r w:rsidRPr="001E0E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77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59DD" w:rsidRPr="009C772E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72E">
        <w:rPr>
          <w:sz w:val="28"/>
          <w:szCs w:val="28"/>
        </w:rPr>
        <w:t>1.2. Муниципальный жилищный контроль - деятельность органов местного с</w:t>
      </w:r>
      <w:r w:rsidRPr="009C772E">
        <w:rPr>
          <w:sz w:val="28"/>
          <w:szCs w:val="28"/>
        </w:rPr>
        <w:t>а</w:t>
      </w:r>
      <w:r w:rsidRPr="009C772E">
        <w:rPr>
          <w:sz w:val="28"/>
          <w:szCs w:val="28"/>
        </w:rPr>
        <w:t xml:space="preserve">моуправления, уполномоченных на организацию и проведение на территории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горского</w:t>
      </w:r>
      <w:r w:rsidRPr="001E0EB9">
        <w:rPr>
          <w:sz w:val="28"/>
          <w:szCs w:val="28"/>
        </w:rPr>
        <w:t xml:space="preserve"> района </w:t>
      </w:r>
      <w:r w:rsidRPr="009C772E">
        <w:rPr>
          <w:sz w:val="28"/>
          <w:szCs w:val="28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</w:t>
      </w:r>
      <w:r w:rsidRPr="009C772E">
        <w:rPr>
          <w:sz w:val="28"/>
          <w:szCs w:val="28"/>
        </w:rPr>
        <w:t>т</w:t>
      </w:r>
      <w:r w:rsidRPr="009C772E">
        <w:rPr>
          <w:sz w:val="28"/>
          <w:szCs w:val="28"/>
        </w:rPr>
        <w:t>ношении муниципального жилищного фонда федеральными законами и законами субъектов Российской Федерации в области жилищных отношений, а также мун</w:t>
      </w:r>
      <w:r w:rsidRPr="009C772E">
        <w:rPr>
          <w:sz w:val="28"/>
          <w:szCs w:val="28"/>
        </w:rPr>
        <w:t>и</w:t>
      </w:r>
      <w:r w:rsidRPr="009C772E">
        <w:rPr>
          <w:sz w:val="28"/>
          <w:szCs w:val="28"/>
        </w:rPr>
        <w:t>ципальными правовыми актами.</w:t>
      </w:r>
    </w:p>
    <w:p w:rsidR="002D59DD" w:rsidRPr="009C772E" w:rsidRDefault="002D59DD" w:rsidP="002D59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C772E">
        <w:rPr>
          <w:sz w:val="28"/>
          <w:szCs w:val="28"/>
        </w:rPr>
        <w:t xml:space="preserve">1.3. Муниципальный жилищный контроль на территории </w:t>
      </w:r>
      <w:r>
        <w:rPr>
          <w:sz w:val="28"/>
          <w:szCs w:val="28"/>
        </w:rPr>
        <w:t>Дигорского</w:t>
      </w:r>
      <w:r w:rsidRPr="001E0EB9">
        <w:rPr>
          <w:sz w:val="28"/>
          <w:szCs w:val="28"/>
        </w:rPr>
        <w:t xml:space="preserve"> района </w:t>
      </w:r>
      <w:r w:rsidRPr="009C772E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администрацией Дигорского района</w:t>
      </w:r>
      <w:r w:rsidRPr="009C772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Администрация)</w:t>
      </w:r>
      <w:r w:rsidRPr="009C772E">
        <w:rPr>
          <w:sz w:val="28"/>
          <w:szCs w:val="28"/>
        </w:rPr>
        <w:t xml:space="preserve"> и уполномоченными ею органами и должностными лицами.</w:t>
      </w:r>
    </w:p>
    <w:p w:rsidR="002D59DD" w:rsidRPr="003E6301" w:rsidRDefault="002D59DD" w:rsidP="002D5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72E">
        <w:rPr>
          <w:rFonts w:ascii="Times New Roman" w:hAnsi="Times New Roman" w:cs="Times New Roman"/>
          <w:sz w:val="28"/>
          <w:szCs w:val="28"/>
        </w:rPr>
        <w:t>1.4. Финансирование деятельности по осуществлению муниципального ж</w:t>
      </w:r>
      <w:r w:rsidRPr="009C772E">
        <w:rPr>
          <w:rFonts w:ascii="Times New Roman" w:hAnsi="Times New Roman" w:cs="Times New Roman"/>
          <w:sz w:val="28"/>
          <w:szCs w:val="28"/>
        </w:rPr>
        <w:t>и</w:t>
      </w:r>
      <w:r w:rsidRPr="009C772E">
        <w:rPr>
          <w:rFonts w:ascii="Times New Roman" w:hAnsi="Times New Roman" w:cs="Times New Roman"/>
          <w:sz w:val="28"/>
          <w:szCs w:val="28"/>
        </w:rPr>
        <w:t xml:space="preserve">лищного контроля и его материально-техническое обеспечение осуществляется за счёт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 Дигорского района.</w:t>
      </w:r>
    </w:p>
    <w:p w:rsidR="002D59DD" w:rsidRPr="003E6301" w:rsidRDefault="002D59DD" w:rsidP="002D5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9DD" w:rsidRPr="009C772E" w:rsidRDefault="002D59DD" w:rsidP="002D59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772E">
        <w:rPr>
          <w:rFonts w:ascii="Times New Roman" w:hAnsi="Times New Roman" w:cs="Times New Roman"/>
          <w:sz w:val="28"/>
          <w:szCs w:val="28"/>
        </w:rPr>
        <w:t xml:space="preserve">2. Цель муниципального жилищного контроля </w:t>
      </w:r>
    </w:p>
    <w:p w:rsidR="002D59DD" w:rsidRPr="009C772E" w:rsidRDefault="002D59DD" w:rsidP="002D5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9DD" w:rsidRPr="009C772E" w:rsidRDefault="002D59DD" w:rsidP="002D59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C772E">
        <w:rPr>
          <w:sz w:val="28"/>
          <w:szCs w:val="28"/>
        </w:rPr>
        <w:t xml:space="preserve">Целью муниципального жилищного контроля является контроль </w:t>
      </w:r>
      <w:r>
        <w:rPr>
          <w:sz w:val="28"/>
          <w:szCs w:val="28"/>
        </w:rPr>
        <w:t>над</w:t>
      </w:r>
      <w:r w:rsidRPr="009C772E">
        <w:rPr>
          <w:sz w:val="28"/>
          <w:szCs w:val="28"/>
        </w:rPr>
        <w:t xml:space="preserve"> выполн</w:t>
      </w:r>
      <w:r w:rsidRPr="009C772E">
        <w:rPr>
          <w:sz w:val="28"/>
          <w:szCs w:val="28"/>
        </w:rPr>
        <w:t>е</w:t>
      </w:r>
      <w:r w:rsidRPr="009C772E">
        <w:rPr>
          <w:sz w:val="28"/>
          <w:szCs w:val="28"/>
        </w:rPr>
        <w:t xml:space="preserve">нием юридическими лицами, индивидуальными предпринимателями и гражданами </w:t>
      </w:r>
      <w:proofErr w:type="gramStart"/>
      <w:r w:rsidRPr="009C772E">
        <w:rPr>
          <w:sz w:val="28"/>
          <w:szCs w:val="28"/>
        </w:rPr>
        <w:t>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</w:t>
      </w:r>
      <w:r w:rsidRPr="009C772E">
        <w:rPr>
          <w:sz w:val="28"/>
          <w:szCs w:val="28"/>
        </w:rPr>
        <w:t>н</w:t>
      </w:r>
      <w:r w:rsidRPr="009C772E">
        <w:rPr>
          <w:sz w:val="28"/>
          <w:szCs w:val="28"/>
        </w:rPr>
        <w:t>ности, в том числе требований к жилым помещениям, их использованию и соде</w:t>
      </w:r>
      <w:r w:rsidRPr="009C772E">
        <w:rPr>
          <w:sz w:val="28"/>
          <w:szCs w:val="28"/>
        </w:rPr>
        <w:t>р</w:t>
      </w:r>
      <w:r w:rsidRPr="009C772E">
        <w:rPr>
          <w:sz w:val="28"/>
          <w:szCs w:val="28"/>
        </w:rPr>
        <w:t>жанию, использованию и содержанию общего имущества собственников помещ</w:t>
      </w:r>
      <w:r w:rsidRPr="009C772E">
        <w:rPr>
          <w:sz w:val="28"/>
          <w:szCs w:val="28"/>
        </w:rPr>
        <w:t>е</w:t>
      </w:r>
      <w:r w:rsidRPr="009C772E">
        <w:rPr>
          <w:sz w:val="28"/>
          <w:szCs w:val="28"/>
        </w:rPr>
        <w:t>ний в многоквартирных домах, созданию и деятельности юридических лиц, инд</w:t>
      </w:r>
      <w:r w:rsidRPr="009C772E">
        <w:rPr>
          <w:sz w:val="28"/>
          <w:szCs w:val="28"/>
        </w:rPr>
        <w:t>и</w:t>
      </w:r>
      <w:r w:rsidRPr="009C772E">
        <w:rPr>
          <w:sz w:val="28"/>
          <w:szCs w:val="28"/>
        </w:rPr>
        <w:t>видуальных предпринимателей, осуществляющих управление многоквартирными домами, оказывающих услуги</w:t>
      </w:r>
      <w:proofErr w:type="gramEnd"/>
      <w:r w:rsidRPr="009C772E">
        <w:rPr>
          <w:sz w:val="28"/>
          <w:szCs w:val="28"/>
        </w:rPr>
        <w:t xml:space="preserve"> </w:t>
      </w:r>
      <w:proofErr w:type="gramStart"/>
      <w:r w:rsidRPr="009C772E">
        <w:rPr>
          <w:sz w:val="28"/>
          <w:szCs w:val="28"/>
        </w:rPr>
        <w:t>и (или) выполняющих работы по содержанию и р</w:t>
      </w:r>
      <w:r w:rsidRPr="009C772E">
        <w:rPr>
          <w:sz w:val="28"/>
          <w:szCs w:val="28"/>
        </w:rPr>
        <w:t>е</w:t>
      </w:r>
      <w:r w:rsidRPr="009C772E">
        <w:rPr>
          <w:sz w:val="28"/>
          <w:szCs w:val="28"/>
        </w:rPr>
        <w:t>монту общего имущества в многоквартирных домах, предоставлению коммунал</w:t>
      </w:r>
      <w:r w:rsidRPr="009C772E">
        <w:rPr>
          <w:sz w:val="28"/>
          <w:szCs w:val="28"/>
        </w:rPr>
        <w:t>ь</w:t>
      </w:r>
      <w:r w:rsidRPr="009C772E">
        <w:rPr>
          <w:sz w:val="28"/>
          <w:szCs w:val="28"/>
        </w:rPr>
        <w:t>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</w:t>
      </w:r>
      <w:r w:rsidRPr="009C772E">
        <w:rPr>
          <w:sz w:val="28"/>
          <w:szCs w:val="28"/>
        </w:rPr>
        <w:t>е</w:t>
      </w:r>
      <w:r w:rsidRPr="009C772E">
        <w:rPr>
          <w:sz w:val="28"/>
          <w:szCs w:val="28"/>
        </w:rPr>
        <w:t>ний многоквартирных домов и жилых домов приборами учета используемых эне</w:t>
      </w:r>
      <w:r w:rsidRPr="009C772E">
        <w:rPr>
          <w:sz w:val="28"/>
          <w:szCs w:val="28"/>
        </w:rPr>
        <w:t>р</w:t>
      </w:r>
      <w:r w:rsidRPr="009C772E">
        <w:rPr>
          <w:sz w:val="28"/>
          <w:szCs w:val="28"/>
        </w:rPr>
        <w:t>гетических ресурсов (далее - обязательные требования), посредством организации и проведения проверок указанных лиц, принятия предусмотренных законодательс</w:t>
      </w:r>
      <w:r w:rsidRPr="009C772E">
        <w:rPr>
          <w:sz w:val="28"/>
          <w:szCs w:val="28"/>
        </w:rPr>
        <w:t>т</w:t>
      </w:r>
      <w:r w:rsidRPr="009C772E">
        <w:rPr>
          <w:sz w:val="28"/>
          <w:szCs w:val="28"/>
        </w:rPr>
        <w:t>вом Российской Федерации мер по пресечению</w:t>
      </w:r>
      <w:proofErr w:type="gramEnd"/>
      <w:r w:rsidRPr="009C772E">
        <w:rPr>
          <w:sz w:val="28"/>
          <w:szCs w:val="28"/>
        </w:rPr>
        <w:t xml:space="preserve"> и (или) устранению выявленных н</w:t>
      </w:r>
      <w:r w:rsidRPr="009C772E">
        <w:rPr>
          <w:sz w:val="28"/>
          <w:szCs w:val="28"/>
        </w:rPr>
        <w:t>а</w:t>
      </w:r>
      <w:r w:rsidRPr="009C772E">
        <w:rPr>
          <w:sz w:val="28"/>
          <w:szCs w:val="28"/>
        </w:rPr>
        <w:t>рушений, и деятельность указанных органов исполнительной власти субъектов Ро</w:t>
      </w:r>
      <w:r w:rsidRPr="009C772E">
        <w:rPr>
          <w:sz w:val="28"/>
          <w:szCs w:val="28"/>
        </w:rPr>
        <w:t>с</w:t>
      </w:r>
      <w:r w:rsidRPr="009C772E">
        <w:rPr>
          <w:sz w:val="28"/>
          <w:szCs w:val="28"/>
        </w:rPr>
        <w:t>сийской Федерации по систематическому наблюдению за исполнением обязател</w:t>
      </w:r>
      <w:r w:rsidRPr="009C772E">
        <w:rPr>
          <w:sz w:val="28"/>
          <w:szCs w:val="28"/>
        </w:rPr>
        <w:t>ь</w:t>
      </w:r>
      <w:r w:rsidRPr="009C772E">
        <w:rPr>
          <w:sz w:val="28"/>
          <w:szCs w:val="28"/>
        </w:rPr>
        <w:t>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</w:t>
      </w:r>
      <w:r w:rsidRPr="009C772E">
        <w:rPr>
          <w:sz w:val="28"/>
          <w:szCs w:val="28"/>
        </w:rPr>
        <w:t>т</w:t>
      </w:r>
      <w:r w:rsidRPr="009C772E">
        <w:rPr>
          <w:sz w:val="28"/>
          <w:szCs w:val="28"/>
        </w:rPr>
        <w:t>ного самоуправления, юридическими лицами, индивидуальными предпринимат</w:t>
      </w:r>
      <w:r w:rsidRPr="009C772E">
        <w:rPr>
          <w:sz w:val="28"/>
          <w:szCs w:val="28"/>
        </w:rPr>
        <w:t>е</w:t>
      </w:r>
      <w:r w:rsidRPr="009C772E">
        <w:rPr>
          <w:sz w:val="28"/>
          <w:szCs w:val="28"/>
        </w:rPr>
        <w:t>лями и гражданами своей деятельности.</w:t>
      </w:r>
    </w:p>
    <w:p w:rsidR="002D59DD" w:rsidRPr="009C772E" w:rsidRDefault="002D59DD" w:rsidP="002D59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59DD" w:rsidRPr="009C772E" w:rsidRDefault="002D59DD" w:rsidP="002D59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772E">
        <w:rPr>
          <w:rFonts w:ascii="Times New Roman" w:hAnsi="Times New Roman" w:cs="Times New Roman"/>
          <w:sz w:val="28"/>
          <w:szCs w:val="28"/>
        </w:rPr>
        <w:t>3. Формы осуществления муниципального жилищного контроля</w:t>
      </w:r>
    </w:p>
    <w:p w:rsidR="002D59DD" w:rsidRPr="009C772E" w:rsidRDefault="002D59DD" w:rsidP="002D5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9DD" w:rsidRDefault="002D59DD" w:rsidP="002D5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72E">
        <w:rPr>
          <w:rFonts w:ascii="Times New Roman" w:hAnsi="Times New Roman" w:cs="Times New Roman"/>
          <w:sz w:val="28"/>
          <w:szCs w:val="28"/>
        </w:rPr>
        <w:t>3.1. Проведение муниципального жилищного контроля осуществляется в фо</w:t>
      </w:r>
      <w:r w:rsidRPr="009C772E">
        <w:rPr>
          <w:rFonts w:ascii="Times New Roman" w:hAnsi="Times New Roman" w:cs="Times New Roman"/>
          <w:sz w:val="28"/>
          <w:szCs w:val="28"/>
        </w:rPr>
        <w:t>р</w:t>
      </w:r>
      <w:r w:rsidRPr="009C772E">
        <w:rPr>
          <w:rFonts w:ascii="Times New Roman" w:hAnsi="Times New Roman" w:cs="Times New Roman"/>
          <w:sz w:val="28"/>
          <w:szCs w:val="28"/>
        </w:rPr>
        <w:t>ме плановых и внеплановых проверок в порядке и с соблюдением процедур, уст</w:t>
      </w:r>
      <w:r w:rsidRPr="009C772E">
        <w:rPr>
          <w:rFonts w:ascii="Times New Roman" w:hAnsi="Times New Roman" w:cs="Times New Roman"/>
          <w:sz w:val="28"/>
          <w:szCs w:val="28"/>
        </w:rPr>
        <w:t>а</w:t>
      </w:r>
      <w:r w:rsidRPr="009C772E">
        <w:rPr>
          <w:rFonts w:ascii="Times New Roman" w:hAnsi="Times New Roman" w:cs="Times New Roman"/>
          <w:sz w:val="28"/>
          <w:szCs w:val="28"/>
        </w:rPr>
        <w:t>новленных Федеральным законом от 26.12.2008 №294-ФЗ «О защите прав юрид</w:t>
      </w:r>
      <w:r w:rsidRPr="009C772E">
        <w:rPr>
          <w:rFonts w:ascii="Times New Roman" w:hAnsi="Times New Roman" w:cs="Times New Roman"/>
          <w:sz w:val="28"/>
          <w:szCs w:val="28"/>
        </w:rPr>
        <w:t>и</w:t>
      </w:r>
      <w:r w:rsidRPr="009C772E">
        <w:rPr>
          <w:rFonts w:ascii="Times New Roman" w:hAnsi="Times New Roman" w:cs="Times New Roman"/>
          <w:sz w:val="28"/>
          <w:szCs w:val="28"/>
        </w:rPr>
        <w:t>ческих лиц и индивидуальных предпринимателей при осуществлении государс</w:t>
      </w:r>
      <w:r w:rsidRPr="009C772E">
        <w:rPr>
          <w:rFonts w:ascii="Times New Roman" w:hAnsi="Times New Roman" w:cs="Times New Roman"/>
          <w:sz w:val="28"/>
          <w:szCs w:val="28"/>
        </w:rPr>
        <w:t>т</w:t>
      </w:r>
      <w:r w:rsidRPr="009C772E">
        <w:rPr>
          <w:rFonts w:ascii="Times New Roman" w:hAnsi="Times New Roman" w:cs="Times New Roman"/>
          <w:sz w:val="28"/>
          <w:szCs w:val="28"/>
        </w:rPr>
        <w:t>венного контроля (надзора) и муниципального контроля».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Предметом плановой проверки является соблюдение юридическим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цом, индивидуальным предпринимателем в процессе осуществления деятельности обязательных требований и требований, установленных муниципальными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выми актами, а также соответствие сведений, содержащихся в </w:t>
      </w:r>
      <w:hyperlink r:id="rId6" w:history="1">
        <w:r>
          <w:rPr>
            <w:color w:val="0000FF"/>
            <w:sz w:val="28"/>
            <w:szCs w:val="28"/>
          </w:rPr>
          <w:t>уведомлении</w:t>
        </w:r>
      </w:hyperlink>
      <w:r>
        <w:rPr>
          <w:sz w:val="28"/>
          <w:szCs w:val="28"/>
        </w:rPr>
        <w:t xml:space="preserve"> о нач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 осуществления отдельных видов предпринимательской деятельности,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требованиям.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3.1.1.1. Плановые проверки проводятся не чаще чем один раз в три года.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3.1.1.2. Плановые проверки проводятся на основании разрабатываемых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нистрацией в соответствии с ее полномочиями ежегодных планов.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ежегодных планах проведения плановых проверок юридических лиц (их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лиалов, представительств, обособленных структурных подразделений) и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альных предпринимателей указываются следующие сведения: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наименования юридических лиц (их филиалов, представительств, обосо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и места фактического осуществления ими своей деятельности;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цель и основание проведения каждой плановой проверки;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дата начала и сроки проведения каждой плановой проверки;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наименование органа муниципального контроля, осуществляющего конкре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ную плановую проверку. При проведении плановой проверки органами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контроля (надзора), органами муниципального контроля совместно указ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ваются наименования всех участвующих в такой проверке органов.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3.1.1.3. Утвержденный руководителем Администрации ежегодный план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плановых проверок доводится до сведения заинтересованных лиц 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его размещения на официальном сайте Администрации в сети "Интернет" либо иным доступным способом.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3.1.1.4. В срок до 1 сентября года, предшествующего году проведения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проверок, Администрация направляет проекты ежегодных планов проведения плановых проверок в органы прокуратуры.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Органы прокуратуры рассматривают проекты ежегодных планов проведения плановых проверок на предмет законности включения в них объектов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венного контроля (надзора), объектов муниципального контроля в соответствии с </w:t>
      </w:r>
      <w:hyperlink r:id="rId7" w:history="1">
        <w:r>
          <w:rPr>
            <w:color w:val="0000FF"/>
            <w:sz w:val="28"/>
            <w:szCs w:val="28"/>
          </w:rPr>
          <w:t>частью 4</w:t>
        </w:r>
      </w:hyperlink>
      <w:r>
        <w:rPr>
          <w:sz w:val="28"/>
          <w:szCs w:val="28"/>
        </w:rPr>
        <w:t xml:space="preserve"> настоящей статьи и в срок до 1 октября года, предшествующего году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плановых проверок, вносят предложения руководителям органов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контроля (надзора), органов муниципального контроля о проведении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вместных плановых проверок.</w:t>
      </w:r>
      <w:proofErr w:type="gramEnd"/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рассматривает предложения органов прокуратуры и по итогам их рассмотрения направляет в органы прокуратуры в срок до 1 ноября года,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шествующего году проведения плановых проверок, утвержденные ежегодные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проведения плановых проверок.</w:t>
      </w:r>
    </w:p>
    <w:p w:rsidR="002D59DD" w:rsidRDefault="00CD483E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history="1">
        <w:r w:rsidR="002D59DD">
          <w:rPr>
            <w:color w:val="0000FF"/>
            <w:sz w:val="28"/>
            <w:szCs w:val="28"/>
          </w:rPr>
          <w:t>Порядок</w:t>
        </w:r>
      </w:hyperlink>
      <w:r w:rsidR="002D59DD">
        <w:rPr>
          <w:sz w:val="28"/>
          <w:szCs w:val="28"/>
        </w:rPr>
        <w:t xml:space="preserve"> подготовки ежегодного плана проведения плановых проверок, его представления в органы прокуратуры и согласования, а также </w:t>
      </w:r>
      <w:hyperlink r:id="rId9" w:history="1">
        <w:r w:rsidR="002D59DD">
          <w:rPr>
            <w:color w:val="0000FF"/>
            <w:sz w:val="28"/>
            <w:szCs w:val="28"/>
          </w:rPr>
          <w:t>типовая форма</w:t>
        </w:r>
      </w:hyperlink>
      <w:r w:rsidR="002D59DD">
        <w:rPr>
          <w:sz w:val="28"/>
          <w:szCs w:val="28"/>
        </w:rPr>
        <w:t xml:space="preserve"> еж</w:t>
      </w:r>
      <w:r w:rsidR="002D59DD">
        <w:rPr>
          <w:sz w:val="28"/>
          <w:szCs w:val="28"/>
        </w:rPr>
        <w:t>е</w:t>
      </w:r>
      <w:r w:rsidR="002D59DD">
        <w:rPr>
          <w:sz w:val="28"/>
          <w:szCs w:val="28"/>
        </w:rPr>
        <w:t>годного плана проведения плановых проверок устанавливается Правительством Российской Федерации.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3.1.1.5. Основанием для включения плановой проверки в ежегодный план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плановых проверок является истечение трех лет со дня: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государственной регистрации юридического лица, индивидуального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принимателя;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начала осуществления юридическим лицом, индивидуальным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</w:t>
      </w:r>
      <w:hyperlink r:id="rId10" w:history="1">
        <w:r>
          <w:rPr>
            <w:color w:val="0000FF"/>
            <w:sz w:val="28"/>
            <w:szCs w:val="28"/>
          </w:rPr>
          <w:t>уведомлением</w:t>
        </w:r>
      </w:hyperlink>
      <w:r>
        <w:rPr>
          <w:sz w:val="28"/>
          <w:szCs w:val="28"/>
        </w:rPr>
        <w:t xml:space="preserve">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2D59DD" w:rsidRPr="009C772E" w:rsidRDefault="002D59DD" w:rsidP="002D59D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3.1.1.6. Плановая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11" w:history="1">
        <w:r>
          <w:rPr>
            <w:color w:val="0000FF"/>
            <w:sz w:val="28"/>
            <w:szCs w:val="28"/>
          </w:rPr>
          <w:t>статьями 11</w:t>
        </w:r>
      </w:hyperlink>
      <w:r>
        <w:rPr>
          <w:sz w:val="28"/>
          <w:szCs w:val="28"/>
        </w:rPr>
        <w:t xml:space="preserve"> и </w:t>
      </w:r>
      <w:hyperlink r:id="rId12" w:history="1">
        <w:r>
          <w:rPr>
            <w:color w:val="0000FF"/>
            <w:sz w:val="28"/>
            <w:szCs w:val="28"/>
          </w:rPr>
          <w:t>12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Федерального закона</w:t>
      </w:r>
      <w:r w:rsidRPr="009C772E">
        <w:rPr>
          <w:color w:val="000000"/>
          <w:sz w:val="28"/>
          <w:szCs w:val="28"/>
        </w:rPr>
        <w:t xml:space="preserve"> от 26 декабря 2008 года №294-ФЗ «О защите прав юрид</w:t>
      </w:r>
      <w:r w:rsidRPr="009C772E">
        <w:rPr>
          <w:color w:val="000000"/>
          <w:sz w:val="28"/>
          <w:szCs w:val="28"/>
        </w:rPr>
        <w:t>и</w:t>
      </w:r>
      <w:r w:rsidRPr="009C772E">
        <w:rPr>
          <w:color w:val="000000"/>
          <w:sz w:val="28"/>
          <w:szCs w:val="28"/>
        </w:rPr>
        <w:t>ческих лиц и индивидуальных предпринимателей при осуществлении государс</w:t>
      </w:r>
      <w:r w:rsidRPr="009C772E">
        <w:rPr>
          <w:color w:val="000000"/>
          <w:sz w:val="28"/>
          <w:szCs w:val="28"/>
        </w:rPr>
        <w:t>т</w:t>
      </w:r>
      <w:r w:rsidRPr="009C772E">
        <w:rPr>
          <w:color w:val="000000"/>
          <w:sz w:val="28"/>
          <w:szCs w:val="28"/>
        </w:rPr>
        <w:t>венного контроля (надзора) и муниципального контроля»</w:t>
      </w:r>
      <w:r>
        <w:rPr>
          <w:color w:val="000000"/>
          <w:sz w:val="28"/>
          <w:szCs w:val="28"/>
        </w:rPr>
        <w:t>.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3.1.1.7. О проведении плановой проверки юридическое лицо,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или приказа руководителя, заместителя руководителя Администрации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proofErr w:type="gramStart"/>
      <w:r>
        <w:rPr>
          <w:sz w:val="28"/>
          <w:szCs w:val="28"/>
        </w:rPr>
        <w:t>Предметом внеплановой проверки является соблюдение юридическим лицом, индивидуальным предпринимателем в процессе осуществления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обязательных требований и требований, установленных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вовыми актами, выполнение предписаний органов </w:t>
      </w:r>
      <w:hyperlink r:id="rId13" w:history="1">
        <w:r>
          <w:rPr>
            <w:color w:val="0000FF"/>
            <w:sz w:val="28"/>
            <w:szCs w:val="28"/>
          </w:rPr>
          <w:t>государственного контроля (на</w:t>
        </w:r>
        <w:r>
          <w:rPr>
            <w:color w:val="0000FF"/>
            <w:sz w:val="28"/>
            <w:szCs w:val="28"/>
          </w:rPr>
          <w:t>д</w:t>
        </w:r>
        <w:r>
          <w:rPr>
            <w:color w:val="0000FF"/>
            <w:sz w:val="28"/>
            <w:szCs w:val="28"/>
          </w:rPr>
          <w:t>зора)</w:t>
        </w:r>
      </w:hyperlink>
      <w:r>
        <w:rPr>
          <w:sz w:val="28"/>
          <w:szCs w:val="28"/>
        </w:rPr>
        <w:t xml:space="preserve">, органов </w:t>
      </w:r>
      <w:hyperlink r:id="rId14" w:history="1">
        <w:r>
          <w:rPr>
            <w:color w:val="0000FF"/>
            <w:sz w:val="28"/>
            <w:szCs w:val="28"/>
          </w:rPr>
          <w:t>муниципального контроля</w:t>
        </w:r>
      </w:hyperlink>
      <w:r>
        <w:rPr>
          <w:sz w:val="28"/>
          <w:szCs w:val="28"/>
        </w:rPr>
        <w:t>, проведение мероприятий по предотвр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</w:t>
      </w:r>
      <w:hyperlink r:id="rId15" w:history="1">
        <w:r>
          <w:rPr>
            <w:color w:val="0000FF"/>
            <w:sz w:val="28"/>
            <w:szCs w:val="28"/>
          </w:rPr>
          <w:t>техногенного</w:t>
        </w:r>
      </w:hyperlink>
      <w:r>
        <w:rPr>
          <w:sz w:val="28"/>
          <w:szCs w:val="28"/>
        </w:rPr>
        <w:t xml:space="preserve"> характера, по ликвидации последствий</w:t>
      </w:r>
      <w:proofErr w:type="gramEnd"/>
      <w:r>
        <w:rPr>
          <w:sz w:val="28"/>
          <w:szCs w:val="28"/>
        </w:rPr>
        <w:t xml:space="preserve"> причинения такого вреда.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3.1.2.1. Основанием для проведения внеплановой проверки является: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истечение срока исполнения юридическим лицом, индивидуальным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принимателем ранее выданного предписания об устранении выявленного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обязательных требований и (или) требований, установленных муниципальными правовыми актами;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поступление в Администрацию обращений и заявлений граждан, в том числе индивидуальных предпринимателей, юридических лиц, информации от органов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власти, органов местного самоуправления, из средств массовой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о следующих фактах: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никам истории и культуры) народов Российской Федерации, безопасности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ства, а также угрозы </w:t>
      </w:r>
      <w:hyperlink r:id="rId16" w:history="1">
        <w:r>
          <w:rPr>
            <w:color w:val="0000FF"/>
            <w:sz w:val="28"/>
            <w:szCs w:val="28"/>
          </w:rPr>
          <w:t>чрезвычайных</w:t>
        </w:r>
      </w:hyperlink>
      <w:r>
        <w:rPr>
          <w:sz w:val="28"/>
          <w:szCs w:val="28"/>
        </w:rPr>
        <w:t xml:space="preserve"> ситуаций природного и </w:t>
      </w:r>
      <w:hyperlink r:id="rId17" w:history="1">
        <w:r>
          <w:rPr>
            <w:color w:val="0000FF"/>
            <w:sz w:val="28"/>
            <w:szCs w:val="28"/>
          </w:rPr>
          <w:t>техногенного</w:t>
        </w:r>
      </w:hyperlink>
      <w:r>
        <w:rPr>
          <w:sz w:val="28"/>
          <w:szCs w:val="28"/>
        </w:rPr>
        <w:t xml:space="preserve"> характера;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причинение вреда жизни, здоровью граждан, вреда животным, растениям, </w:t>
      </w:r>
      <w:hyperlink r:id="rId18" w:history="1">
        <w:r>
          <w:rPr>
            <w:color w:val="0000FF"/>
            <w:sz w:val="28"/>
            <w:szCs w:val="28"/>
          </w:rPr>
          <w:t>окружающей среде</w:t>
        </w:r>
      </w:hyperlink>
      <w:r>
        <w:rPr>
          <w:sz w:val="28"/>
          <w:szCs w:val="28"/>
        </w:rPr>
        <w:t xml:space="preserve">, </w:t>
      </w:r>
      <w:hyperlink r:id="rId19" w:history="1">
        <w:r>
          <w:rPr>
            <w:color w:val="0000FF"/>
            <w:sz w:val="28"/>
            <w:szCs w:val="28"/>
          </w:rPr>
          <w:t>объектам культурного наследия</w:t>
        </w:r>
      </w:hyperlink>
      <w:r>
        <w:rPr>
          <w:sz w:val="28"/>
          <w:szCs w:val="28"/>
        </w:rPr>
        <w:t xml:space="preserve"> </w:t>
      </w:r>
      <w:hyperlink r:id="rId20" w:history="1">
        <w:r>
          <w:rPr>
            <w:color w:val="0000FF"/>
            <w:sz w:val="28"/>
            <w:szCs w:val="28"/>
          </w:rPr>
          <w:t>(памятникам истории и культ</w:t>
        </w:r>
        <w:r>
          <w:rPr>
            <w:color w:val="0000FF"/>
            <w:sz w:val="28"/>
            <w:szCs w:val="28"/>
          </w:rPr>
          <w:t>у</w:t>
        </w:r>
        <w:r>
          <w:rPr>
            <w:color w:val="0000FF"/>
            <w:sz w:val="28"/>
            <w:szCs w:val="28"/>
          </w:rPr>
          <w:t>ры)</w:t>
        </w:r>
      </w:hyperlink>
      <w:r>
        <w:rPr>
          <w:sz w:val="28"/>
          <w:szCs w:val="28"/>
        </w:rPr>
        <w:t xml:space="preserve"> народов Российской Федерации, безопасности государства, а также возникн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вение </w:t>
      </w:r>
      <w:hyperlink r:id="rId21" w:history="1">
        <w:r>
          <w:rPr>
            <w:color w:val="0000FF"/>
            <w:sz w:val="28"/>
            <w:szCs w:val="28"/>
          </w:rPr>
          <w:t>чрезвычайных</w:t>
        </w:r>
      </w:hyperlink>
      <w:r>
        <w:rPr>
          <w:sz w:val="28"/>
          <w:szCs w:val="28"/>
        </w:rPr>
        <w:t xml:space="preserve"> ситуаций природного и </w:t>
      </w:r>
      <w:hyperlink r:id="rId22" w:history="1">
        <w:r>
          <w:rPr>
            <w:color w:val="0000FF"/>
            <w:sz w:val="28"/>
            <w:szCs w:val="28"/>
          </w:rPr>
          <w:t>техногенного</w:t>
        </w:r>
      </w:hyperlink>
      <w:r>
        <w:rPr>
          <w:sz w:val="28"/>
          <w:szCs w:val="28"/>
        </w:rPr>
        <w:t xml:space="preserve"> характера;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3.1.2.2. Обращения и заявления, не позволяющие установить лицо, обрати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шееся в Администрацию, а также обращения и заявления, не содержащие сведений о фактах, указанных в п.3.1.2.1, не могут служить основанием для проведения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плановой проверки.</w:t>
      </w:r>
    </w:p>
    <w:p w:rsidR="002D59DD" w:rsidRPr="00827720" w:rsidRDefault="002D59DD" w:rsidP="002D59D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3.1.2.3. Внеплановая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23" w:history="1">
        <w:r>
          <w:rPr>
            <w:color w:val="0000FF"/>
            <w:sz w:val="28"/>
            <w:szCs w:val="28"/>
          </w:rPr>
          <w:t>статьями 11</w:t>
        </w:r>
      </w:hyperlink>
      <w:r>
        <w:rPr>
          <w:sz w:val="28"/>
          <w:szCs w:val="28"/>
        </w:rPr>
        <w:t xml:space="preserve"> и </w:t>
      </w:r>
      <w:hyperlink r:id="rId24" w:history="1">
        <w:r>
          <w:rPr>
            <w:color w:val="0000FF"/>
            <w:sz w:val="28"/>
            <w:szCs w:val="28"/>
          </w:rPr>
          <w:t>12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Федерального закона</w:t>
      </w:r>
      <w:r w:rsidRPr="009C772E">
        <w:rPr>
          <w:color w:val="000000"/>
          <w:sz w:val="28"/>
          <w:szCs w:val="28"/>
        </w:rPr>
        <w:t xml:space="preserve"> от 26 декабря 2008 года №294-ФЗ «О защите прав юрид</w:t>
      </w:r>
      <w:r w:rsidRPr="009C772E">
        <w:rPr>
          <w:color w:val="000000"/>
          <w:sz w:val="28"/>
          <w:szCs w:val="28"/>
        </w:rPr>
        <w:t>и</w:t>
      </w:r>
      <w:r w:rsidRPr="009C772E">
        <w:rPr>
          <w:color w:val="000000"/>
          <w:sz w:val="28"/>
          <w:szCs w:val="28"/>
        </w:rPr>
        <w:t>ческих лиц и индивидуальных предпринимателей при осуществлении государс</w:t>
      </w:r>
      <w:r w:rsidRPr="009C772E">
        <w:rPr>
          <w:color w:val="000000"/>
          <w:sz w:val="28"/>
          <w:szCs w:val="28"/>
        </w:rPr>
        <w:t>т</w:t>
      </w:r>
      <w:r w:rsidRPr="009C772E">
        <w:rPr>
          <w:color w:val="000000"/>
          <w:sz w:val="28"/>
          <w:szCs w:val="28"/>
        </w:rPr>
        <w:t>венного контроля (надзора) и муниципального контроля»</w:t>
      </w:r>
      <w:r>
        <w:rPr>
          <w:sz w:val="28"/>
          <w:szCs w:val="28"/>
        </w:rPr>
        <w:t>.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3.1.2.4. 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25" w:history="1">
        <w:r>
          <w:rPr>
            <w:color w:val="0000FF"/>
            <w:sz w:val="28"/>
            <w:szCs w:val="28"/>
          </w:rPr>
          <w:t>подпунктах "а"</w:t>
        </w:r>
      </w:hyperlink>
      <w:r>
        <w:rPr>
          <w:sz w:val="28"/>
          <w:szCs w:val="28"/>
        </w:rPr>
        <w:t xml:space="preserve"> и </w:t>
      </w:r>
      <w:hyperlink r:id="rId26" w:history="1">
        <w:r>
          <w:rPr>
            <w:color w:val="0000FF"/>
            <w:sz w:val="28"/>
            <w:szCs w:val="28"/>
          </w:rPr>
          <w:t>"б" пункта 3.1.2.1 части 2</w:t>
        </w:r>
      </w:hyperlink>
      <w:r>
        <w:rPr>
          <w:sz w:val="28"/>
          <w:szCs w:val="28"/>
        </w:rPr>
        <w:t>, Администрацией после согласования с органом прокуратуры по месту осуществления деятельности таких юридических лиц,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видуальных предпринимателей.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3.1.2.5. </w:t>
      </w:r>
      <w:hyperlink r:id="rId27" w:history="1">
        <w:r>
          <w:rPr>
            <w:color w:val="0000FF"/>
            <w:sz w:val="28"/>
            <w:szCs w:val="28"/>
          </w:rPr>
          <w:t>Типовая форма</w:t>
        </w:r>
      </w:hyperlink>
      <w:r>
        <w:rPr>
          <w:sz w:val="28"/>
          <w:szCs w:val="28"/>
        </w:rPr>
        <w:t xml:space="preserve"> заявления о согласовании Администрацией с органом прокуратуры проведения внеплановой выездной проверки юридического лица,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дивидуального предпринимателя устанавливается уполномоченным Правительс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Российской Федерации федеральным органом исполнительной власти.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3.1.2.6. </w:t>
      </w:r>
      <w:hyperlink r:id="rId28" w:history="1">
        <w:r>
          <w:rPr>
            <w:color w:val="0000FF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согласования Администрацией с органом прокуратуры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внеплановой выездной проверки юридического лица, индивидуального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принимателя устанавливается приказом Генерального прокурора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3.1.2.7. </w:t>
      </w:r>
      <w:proofErr w:type="gramStart"/>
      <w:r>
        <w:rPr>
          <w:sz w:val="28"/>
          <w:szCs w:val="28"/>
        </w:rPr>
        <w:t>В день подписания распоряжения или приказа руководителя,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руководителя Администрации о проведении внеплановой выездной проверки юридического лица, индивидуального предпринимателя в целях согласования ее проведения Администрация представляет либо направляет заказным почтовым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правлением с уведомлением о вручении или в форме электронного документа,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писанного электронной цифровой подписью, в орган прокуратуры по месту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ствления деятельности юридического лица, индивидуального предпринимателя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явление о согласовании проведения внеплановой</w:t>
      </w:r>
      <w:proofErr w:type="gramEnd"/>
      <w:r>
        <w:rPr>
          <w:sz w:val="28"/>
          <w:szCs w:val="28"/>
        </w:rPr>
        <w:t xml:space="preserve"> выездной проверки. К этому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прилагаются копия распоряжения или приказа руководителя, заместителя руководителя органа Администрации о проведении внеплановой выездной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 и документы, которые содержат сведения, послужившие основанием ее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3.1.2.8. </w:t>
      </w:r>
      <w:proofErr w:type="gramStart"/>
      <w:r>
        <w:rPr>
          <w:sz w:val="28"/>
          <w:szCs w:val="28"/>
        </w:rPr>
        <w:t>Если основанием для проведения внеплановой выездной проверки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причинение вреда жизни, здоровью граждан, вреда животным, растениям, окружающей среде, объектам культурного наследия (памятникам истории и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ры) народов Российской Федерации, безопасности государства, а также возникн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вение </w:t>
      </w:r>
      <w:hyperlink r:id="rId29" w:history="1">
        <w:r>
          <w:rPr>
            <w:color w:val="0000FF"/>
            <w:sz w:val="28"/>
            <w:szCs w:val="28"/>
          </w:rPr>
          <w:t>чрезвычайных</w:t>
        </w:r>
      </w:hyperlink>
      <w:r>
        <w:rPr>
          <w:sz w:val="28"/>
          <w:szCs w:val="28"/>
        </w:rPr>
        <w:t xml:space="preserve"> ситуаций природного и </w:t>
      </w:r>
      <w:hyperlink r:id="rId30" w:history="1">
        <w:r>
          <w:rPr>
            <w:color w:val="0000FF"/>
            <w:sz w:val="28"/>
            <w:szCs w:val="28"/>
          </w:rPr>
          <w:t>техногенного</w:t>
        </w:r>
      </w:hyperlink>
      <w:r>
        <w:rPr>
          <w:sz w:val="28"/>
          <w:szCs w:val="28"/>
        </w:rPr>
        <w:t xml:space="preserve"> характера, обнаружение нарушений обязательных требований и требований, установленных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правовыми актами, в момент совершения таких нарушений в связи с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димостью принятия неотложных</w:t>
      </w:r>
      <w:proofErr w:type="gramEnd"/>
      <w:r>
        <w:rPr>
          <w:sz w:val="28"/>
          <w:szCs w:val="28"/>
        </w:rPr>
        <w:t xml:space="preserve"> мер Администрация вправе приступить </w:t>
      </w:r>
      <w:proofErr w:type="gramStart"/>
      <w:r>
        <w:rPr>
          <w:sz w:val="28"/>
          <w:szCs w:val="28"/>
        </w:rPr>
        <w:t>к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внеплановой выездной проверки незамедлительно с извещением органов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куратуры о проведении мероприятий по контролю посредством направления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в органы</w:t>
      </w:r>
      <w:proofErr w:type="gramEnd"/>
      <w:r>
        <w:rPr>
          <w:sz w:val="28"/>
          <w:szCs w:val="28"/>
        </w:rPr>
        <w:t xml:space="preserve"> прокуратуры в течение двадцати четырех часов. 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3.1.2.9.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Администрацией  вышестоящему прокурору или в суд.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3.1.2.10. О проведении внеплановой выездной проверки, за исключением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плановой выездной проверки, </w:t>
      </w:r>
      <w:proofErr w:type="gramStart"/>
      <w:r>
        <w:rPr>
          <w:sz w:val="28"/>
          <w:szCs w:val="28"/>
        </w:rPr>
        <w:t>основания</w:t>
      </w:r>
      <w:proofErr w:type="gramEnd"/>
      <w:r>
        <w:rPr>
          <w:sz w:val="28"/>
          <w:szCs w:val="28"/>
        </w:rPr>
        <w:t xml:space="preserve"> проведения которой указаны в </w:t>
      </w:r>
      <w:hyperlink r:id="rId31" w:history="1">
        <w:r>
          <w:rPr>
            <w:color w:val="0000FF"/>
            <w:sz w:val="28"/>
            <w:szCs w:val="28"/>
          </w:rPr>
          <w:t>пункте 3.1.2.1 части 2</w:t>
        </w:r>
      </w:hyperlink>
      <w:r>
        <w:rPr>
          <w:sz w:val="28"/>
          <w:szCs w:val="28"/>
        </w:rPr>
        <w:t>, юридическое лицо, индивидуальный предприниматель уведомляю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Администрацией не менее чем за двадцать четыре часа до начала ее проведения любым доступным способом.</w:t>
      </w:r>
    </w:p>
    <w:p w:rsidR="002D59DD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3.1.2.11.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результате деятельности юридического лица,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дуального предпринимателя причинен или причиняется вред жизни, здоровью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ждан, вред животным, растениям, окружающей среде, объектам культурного насл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дия (памятникам истории и культуры) народов Российской Федерации,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государства, а также возникли или могут возникнуть </w:t>
      </w:r>
      <w:hyperlink r:id="rId32" w:history="1">
        <w:r>
          <w:rPr>
            <w:color w:val="0000FF"/>
            <w:sz w:val="28"/>
            <w:szCs w:val="28"/>
          </w:rPr>
          <w:t>чрезвычайные</w:t>
        </w:r>
      </w:hyperlink>
      <w:r>
        <w:rPr>
          <w:sz w:val="28"/>
          <w:szCs w:val="28"/>
        </w:rPr>
        <w:t xml:space="preserve"> ситуации природного и </w:t>
      </w:r>
      <w:hyperlink r:id="rId33" w:history="1">
        <w:r>
          <w:rPr>
            <w:color w:val="0000FF"/>
            <w:sz w:val="28"/>
            <w:szCs w:val="28"/>
          </w:rPr>
          <w:t>техногенного</w:t>
        </w:r>
      </w:hyperlink>
      <w:r>
        <w:rPr>
          <w:sz w:val="28"/>
          <w:szCs w:val="28"/>
        </w:rPr>
        <w:t xml:space="preserve"> характера, предварительное уведомление юридических лиц, индивидуальных предпринимателей о начале проведения внеплановой выез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проверки не требуется.</w:t>
      </w:r>
    </w:p>
    <w:p w:rsidR="002D59DD" w:rsidRPr="009C772E" w:rsidRDefault="002D59DD" w:rsidP="002D59D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9DD" w:rsidRPr="009C772E" w:rsidRDefault="002D59DD" w:rsidP="002D59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772E">
        <w:rPr>
          <w:rFonts w:ascii="Times New Roman" w:hAnsi="Times New Roman" w:cs="Times New Roman"/>
          <w:sz w:val="28"/>
          <w:szCs w:val="28"/>
        </w:rPr>
        <w:t xml:space="preserve">4. Полномочия органов жилищного контроля, </w:t>
      </w:r>
    </w:p>
    <w:p w:rsidR="002D59DD" w:rsidRPr="009C772E" w:rsidRDefault="002D59DD" w:rsidP="002D59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772E">
        <w:rPr>
          <w:rFonts w:ascii="Times New Roman" w:hAnsi="Times New Roman" w:cs="Times New Roman"/>
          <w:sz w:val="28"/>
          <w:szCs w:val="28"/>
        </w:rPr>
        <w:t xml:space="preserve">должностных лиц, осуществляющих муниципальный жилищный контроль </w:t>
      </w:r>
    </w:p>
    <w:p w:rsidR="002D59DD" w:rsidRPr="009C772E" w:rsidRDefault="002D59DD" w:rsidP="002D59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59DD" w:rsidRPr="009C772E" w:rsidRDefault="002D59DD" w:rsidP="002D5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72E">
        <w:rPr>
          <w:rFonts w:ascii="Times New Roman" w:hAnsi="Times New Roman" w:cs="Times New Roman"/>
          <w:sz w:val="28"/>
          <w:szCs w:val="28"/>
        </w:rPr>
        <w:t>4.1. Органом Администрации, уполномоченным на осуществление муниц</w:t>
      </w:r>
      <w:r w:rsidRPr="009C772E">
        <w:rPr>
          <w:rFonts w:ascii="Times New Roman" w:hAnsi="Times New Roman" w:cs="Times New Roman"/>
          <w:sz w:val="28"/>
          <w:szCs w:val="28"/>
        </w:rPr>
        <w:t>и</w:t>
      </w:r>
      <w:r w:rsidRPr="009C772E">
        <w:rPr>
          <w:rFonts w:ascii="Times New Roman" w:hAnsi="Times New Roman" w:cs="Times New Roman"/>
          <w:sz w:val="28"/>
          <w:szCs w:val="28"/>
        </w:rPr>
        <w:t xml:space="preserve">пального жилищного контроля, является отдел </w:t>
      </w:r>
      <w:r>
        <w:rPr>
          <w:rFonts w:ascii="Times New Roman" w:hAnsi="Times New Roman" w:cs="Times New Roman"/>
          <w:sz w:val="28"/>
          <w:szCs w:val="28"/>
        </w:rPr>
        <w:t>архитектуры, строительной и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лищной политики,  Финансовое управление Дигорского района, </w:t>
      </w:r>
      <w:r w:rsidRPr="009C772E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(далее – должностные лица)</w:t>
      </w:r>
      <w:r w:rsidRPr="009C772E">
        <w:rPr>
          <w:rFonts w:ascii="Times New Roman" w:hAnsi="Times New Roman" w:cs="Times New Roman"/>
          <w:sz w:val="28"/>
          <w:szCs w:val="28"/>
        </w:rPr>
        <w:t>, осуществляющие муниципальный жилищный контроль в пределах предоставленных полномочий, имеют право:</w:t>
      </w:r>
    </w:p>
    <w:p w:rsidR="002D59DD" w:rsidRPr="009C772E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72E">
        <w:rPr>
          <w:sz w:val="28"/>
          <w:szCs w:val="28"/>
        </w:rPr>
        <w:t>1) запрашивать и получать на основании мотивированных письменных запр</w:t>
      </w:r>
      <w:r w:rsidRPr="009C772E">
        <w:rPr>
          <w:sz w:val="28"/>
          <w:szCs w:val="28"/>
        </w:rPr>
        <w:t>о</w:t>
      </w:r>
      <w:r w:rsidRPr="009C772E">
        <w:rPr>
          <w:sz w:val="28"/>
          <w:szCs w:val="28"/>
        </w:rPr>
        <w:t>сов от органов государственной власти, органов местного самоуправления, юрид</w:t>
      </w:r>
      <w:r w:rsidRPr="009C772E">
        <w:rPr>
          <w:sz w:val="28"/>
          <w:szCs w:val="28"/>
        </w:rPr>
        <w:t>и</w:t>
      </w:r>
      <w:r w:rsidRPr="009C772E">
        <w:rPr>
          <w:sz w:val="28"/>
          <w:szCs w:val="28"/>
        </w:rPr>
        <w:t>ческих лиц, индивидуальных предпринимателей и граждан информацию и док</w:t>
      </w:r>
      <w:r w:rsidRPr="009C772E">
        <w:rPr>
          <w:sz w:val="28"/>
          <w:szCs w:val="28"/>
        </w:rPr>
        <w:t>у</w:t>
      </w:r>
      <w:r w:rsidRPr="009C772E">
        <w:rPr>
          <w:sz w:val="28"/>
          <w:szCs w:val="28"/>
        </w:rPr>
        <w:t>менты, необходимые для проверки соблюдения обязательных требований;</w:t>
      </w:r>
    </w:p>
    <w:p w:rsidR="002D59DD" w:rsidRPr="009C772E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C772E">
        <w:rPr>
          <w:sz w:val="28"/>
          <w:szCs w:val="28"/>
        </w:rPr>
        <w:t>2) беспрепятственно по предъявлении служебного удостоверения и копии пр</w:t>
      </w:r>
      <w:r w:rsidRPr="009C772E">
        <w:rPr>
          <w:sz w:val="28"/>
          <w:szCs w:val="28"/>
        </w:rPr>
        <w:t>и</w:t>
      </w:r>
      <w:r w:rsidRPr="009C772E">
        <w:rPr>
          <w:sz w:val="28"/>
          <w:szCs w:val="28"/>
        </w:rPr>
        <w:t>каза (распоряжения) руководителя (заместителя руководителя) органа государс</w:t>
      </w:r>
      <w:r w:rsidRPr="009C772E">
        <w:rPr>
          <w:sz w:val="28"/>
          <w:szCs w:val="28"/>
        </w:rPr>
        <w:t>т</w:t>
      </w:r>
      <w:r w:rsidRPr="009C772E">
        <w:rPr>
          <w:sz w:val="28"/>
          <w:szCs w:val="28"/>
        </w:rPr>
        <w:t>венного жилищного надзора, органа муниципального жилищного контроля о назн</w:t>
      </w:r>
      <w:r w:rsidRPr="009C772E">
        <w:rPr>
          <w:sz w:val="28"/>
          <w:szCs w:val="28"/>
        </w:rPr>
        <w:t>а</w:t>
      </w:r>
      <w:r w:rsidRPr="009C772E">
        <w:rPr>
          <w:sz w:val="28"/>
          <w:szCs w:val="28"/>
        </w:rPr>
        <w:t>чении проверки посещать территории и расположенные на них многоквартирные дома, помещения общего пользования многоквартирных домов, а с согласия собс</w:t>
      </w:r>
      <w:r w:rsidRPr="009C772E">
        <w:rPr>
          <w:sz w:val="28"/>
          <w:szCs w:val="28"/>
        </w:rPr>
        <w:t>т</w:t>
      </w:r>
      <w:r w:rsidRPr="009C772E">
        <w:rPr>
          <w:sz w:val="28"/>
          <w:szCs w:val="28"/>
        </w:rPr>
        <w:t>венников жилые помещения в многоквартирных домах и проводить их обследов</w:t>
      </w:r>
      <w:r w:rsidRPr="009C772E">
        <w:rPr>
          <w:sz w:val="28"/>
          <w:szCs w:val="28"/>
        </w:rPr>
        <w:t>а</w:t>
      </w:r>
      <w:r w:rsidRPr="009C772E">
        <w:rPr>
          <w:sz w:val="28"/>
          <w:szCs w:val="28"/>
        </w:rPr>
        <w:t>ния, а также исследования, испытания, расследования, экспертизы и другие мер</w:t>
      </w:r>
      <w:r w:rsidRPr="009C772E">
        <w:rPr>
          <w:sz w:val="28"/>
          <w:szCs w:val="28"/>
        </w:rPr>
        <w:t>о</w:t>
      </w:r>
      <w:r w:rsidRPr="009C772E">
        <w:rPr>
          <w:sz w:val="28"/>
          <w:szCs w:val="28"/>
        </w:rPr>
        <w:t>приятия по</w:t>
      </w:r>
      <w:proofErr w:type="gramEnd"/>
      <w:r w:rsidRPr="009C772E">
        <w:rPr>
          <w:sz w:val="28"/>
          <w:szCs w:val="28"/>
        </w:rPr>
        <w:t xml:space="preserve"> </w:t>
      </w:r>
      <w:proofErr w:type="gramStart"/>
      <w:r w:rsidRPr="009C772E">
        <w:rPr>
          <w:sz w:val="28"/>
          <w:szCs w:val="28"/>
        </w:rPr>
        <w:t>контролю, 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</w:t>
      </w:r>
      <w:r w:rsidRPr="009C772E">
        <w:rPr>
          <w:sz w:val="28"/>
          <w:szCs w:val="28"/>
        </w:rPr>
        <w:t>е</w:t>
      </w:r>
      <w:r w:rsidRPr="009C772E">
        <w:rPr>
          <w:sz w:val="28"/>
          <w:szCs w:val="28"/>
        </w:rPr>
        <w:t>нений требованиям законодательства Российской Федерации, правомерность и</w:t>
      </w:r>
      <w:r w:rsidRPr="009C772E">
        <w:rPr>
          <w:sz w:val="28"/>
          <w:szCs w:val="28"/>
        </w:rPr>
        <w:t>з</w:t>
      </w:r>
      <w:r w:rsidRPr="009C772E">
        <w:rPr>
          <w:sz w:val="28"/>
          <w:szCs w:val="28"/>
        </w:rPr>
        <w:t>брания общим собранием членов товарищества собственников жилья</w:t>
      </w:r>
      <w:proofErr w:type="gramEnd"/>
      <w:r w:rsidRPr="009C772E">
        <w:rPr>
          <w:sz w:val="28"/>
          <w:szCs w:val="28"/>
        </w:rPr>
        <w:t xml:space="preserve"> </w:t>
      </w:r>
      <w:proofErr w:type="gramStart"/>
      <w:r w:rsidRPr="009C772E">
        <w:rPr>
          <w:sz w:val="28"/>
          <w:szCs w:val="28"/>
        </w:rPr>
        <w:t>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</w:t>
      </w:r>
      <w:r w:rsidRPr="009C772E">
        <w:rPr>
          <w:sz w:val="28"/>
          <w:szCs w:val="28"/>
        </w:rPr>
        <w:t>и</w:t>
      </w:r>
      <w:r w:rsidRPr="009C772E">
        <w:rPr>
          <w:sz w:val="28"/>
          <w:szCs w:val="28"/>
        </w:rPr>
        <w:t>зационно-правовой формы или индивидуального предпринимателя, осуществля</w:t>
      </w:r>
      <w:r w:rsidRPr="009C772E">
        <w:rPr>
          <w:sz w:val="28"/>
          <w:szCs w:val="28"/>
        </w:rPr>
        <w:t>ю</w:t>
      </w:r>
      <w:r w:rsidRPr="009C772E">
        <w:rPr>
          <w:sz w:val="28"/>
          <w:szCs w:val="28"/>
        </w:rPr>
        <w:t>щих деятельность по управлению многоквартирным домом (далее - управляющая организация), в целях заключения с управляющей организацией договора управл</w:t>
      </w:r>
      <w:r w:rsidRPr="009C772E">
        <w:rPr>
          <w:sz w:val="28"/>
          <w:szCs w:val="28"/>
        </w:rPr>
        <w:t>е</w:t>
      </w:r>
      <w:r w:rsidRPr="009C772E">
        <w:rPr>
          <w:sz w:val="28"/>
          <w:szCs w:val="28"/>
        </w:rPr>
        <w:t xml:space="preserve">ния многоквартирным домом в соответствии со </w:t>
      </w:r>
      <w:hyperlink r:id="rId34" w:history="1">
        <w:r>
          <w:rPr>
            <w:color w:val="0000FF"/>
            <w:sz w:val="28"/>
            <w:szCs w:val="28"/>
          </w:rPr>
          <w:t>ст.</w:t>
        </w:r>
        <w:r w:rsidRPr="009C772E">
          <w:rPr>
            <w:color w:val="0000FF"/>
            <w:sz w:val="28"/>
            <w:szCs w:val="28"/>
          </w:rPr>
          <w:t>162</w:t>
        </w:r>
      </w:hyperlink>
      <w:r w:rsidRPr="009C772E">
        <w:rPr>
          <w:sz w:val="28"/>
          <w:szCs w:val="28"/>
        </w:rPr>
        <w:t xml:space="preserve"> Жилищного кодекса, прав</w:t>
      </w:r>
      <w:r w:rsidRPr="009C772E">
        <w:rPr>
          <w:sz w:val="28"/>
          <w:szCs w:val="28"/>
        </w:rPr>
        <w:t>о</w:t>
      </w:r>
      <w:r w:rsidRPr="009C772E">
        <w:rPr>
          <w:sz w:val="28"/>
          <w:szCs w:val="28"/>
        </w:rPr>
        <w:t>мерность утверждения</w:t>
      </w:r>
      <w:proofErr w:type="gramEnd"/>
      <w:r w:rsidRPr="009C772E">
        <w:rPr>
          <w:sz w:val="28"/>
          <w:szCs w:val="28"/>
        </w:rPr>
        <w:t xml:space="preserve"> условий этого договора и его заключения;</w:t>
      </w:r>
    </w:p>
    <w:p w:rsidR="002D59DD" w:rsidRPr="009C772E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72E">
        <w:rPr>
          <w:sz w:val="28"/>
          <w:szCs w:val="28"/>
        </w:rPr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9C772E">
        <w:rPr>
          <w:sz w:val="28"/>
          <w:szCs w:val="28"/>
        </w:rPr>
        <w:t>направления такого предписания несоответствия устава товарищества собственников</w:t>
      </w:r>
      <w:proofErr w:type="gramEnd"/>
      <w:r w:rsidRPr="009C772E">
        <w:rPr>
          <w:sz w:val="28"/>
          <w:szCs w:val="28"/>
        </w:rPr>
        <w:t xml:space="preserve"> жилья, внесенных в устав изменений обязательным требованиям;</w:t>
      </w:r>
    </w:p>
    <w:p w:rsidR="002D59DD" w:rsidRPr="009C772E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72E">
        <w:rPr>
          <w:sz w:val="28"/>
          <w:szCs w:val="28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</w:t>
      </w:r>
      <w:r w:rsidRPr="009C772E">
        <w:rPr>
          <w:sz w:val="28"/>
          <w:szCs w:val="28"/>
        </w:rPr>
        <w:t>и</w:t>
      </w:r>
      <w:r w:rsidRPr="009C772E">
        <w:rPr>
          <w:sz w:val="28"/>
          <w:szCs w:val="28"/>
        </w:rPr>
        <w:t>стративных правонарушениях и принимать меры по предотвращению таких нар</w:t>
      </w:r>
      <w:r w:rsidRPr="009C772E">
        <w:rPr>
          <w:sz w:val="28"/>
          <w:szCs w:val="28"/>
        </w:rPr>
        <w:t>у</w:t>
      </w:r>
      <w:r w:rsidRPr="009C772E">
        <w:rPr>
          <w:sz w:val="28"/>
          <w:szCs w:val="28"/>
        </w:rPr>
        <w:t>шений;</w:t>
      </w:r>
    </w:p>
    <w:p w:rsidR="002D59DD" w:rsidRPr="009C772E" w:rsidRDefault="002D59DD" w:rsidP="002D5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72E">
        <w:rPr>
          <w:sz w:val="28"/>
          <w:szCs w:val="28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2D59DD" w:rsidRPr="009C772E" w:rsidRDefault="002D59DD" w:rsidP="002D5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72E">
        <w:rPr>
          <w:rFonts w:ascii="Times New Roman" w:hAnsi="Times New Roman" w:cs="Times New Roman"/>
          <w:sz w:val="28"/>
          <w:szCs w:val="28"/>
        </w:rPr>
        <w:t>4.2. Должностные лица, осуществляющие муниципальный жилищный ко</w:t>
      </w:r>
      <w:r w:rsidRPr="009C772E">
        <w:rPr>
          <w:rFonts w:ascii="Times New Roman" w:hAnsi="Times New Roman" w:cs="Times New Roman"/>
          <w:sz w:val="28"/>
          <w:szCs w:val="28"/>
        </w:rPr>
        <w:t>н</w:t>
      </w:r>
      <w:r w:rsidRPr="009C772E">
        <w:rPr>
          <w:rFonts w:ascii="Times New Roman" w:hAnsi="Times New Roman" w:cs="Times New Roman"/>
          <w:sz w:val="28"/>
          <w:szCs w:val="28"/>
        </w:rPr>
        <w:t>троль, при проведении мероприятий по контролю обязаны:</w:t>
      </w:r>
    </w:p>
    <w:p w:rsidR="002D59DD" w:rsidRPr="009C772E" w:rsidRDefault="002D59DD" w:rsidP="002D5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72E">
        <w:rPr>
          <w:rFonts w:ascii="Times New Roman" w:hAnsi="Times New Roman" w:cs="Times New Roman"/>
          <w:sz w:val="28"/>
          <w:szCs w:val="28"/>
        </w:rPr>
        <w:t xml:space="preserve">а) руководствоваться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9C772E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Дигорского района</w:t>
      </w:r>
      <w:r w:rsidRPr="009C772E">
        <w:rPr>
          <w:rFonts w:ascii="Times New Roman" w:hAnsi="Times New Roman" w:cs="Times New Roman"/>
          <w:sz w:val="28"/>
          <w:szCs w:val="28"/>
        </w:rPr>
        <w:t>, настоящим Положением и иными муниципальными правовыми актами;</w:t>
      </w:r>
    </w:p>
    <w:p w:rsidR="002D59DD" w:rsidRPr="009C772E" w:rsidRDefault="002D59DD" w:rsidP="002D5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72E">
        <w:rPr>
          <w:rFonts w:ascii="Times New Roman" w:hAnsi="Times New Roman" w:cs="Times New Roman"/>
          <w:sz w:val="28"/>
          <w:szCs w:val="28"/>
        </w:rPr>
        <w:t>б) соблюдать действующее законодательство, права и законные интересы юр</w:t>
      </w:r>
      <w:r w:rsidRPr="009C772E">
        <w:rPr>
          <w:rFonts w:ascii="Times New Roman" w:hAnsi="Times New Roman" w:cs="Times New Roman"/>
          <w:sz w:val="28"/>
          <w:szCs w:val="28"/>
        </w:rPr>
        <w:t>и</w:t>
      </w:r>
      <w:r w:rsidRPr="009C772E">
        <w:rPr>
          <w:rFonts w:ascii="Times New Roman" w:hAnsi="Times New Roman" w:cs="Times New Roman"/>
          <w:sz w:val="28"/>
          <w:szCs w:val="28"/>
        </w:rPr>
        <w:t>дических лиц, граждан и индивидуальных предпринимателей;</w:t>
      </w:r>
    </w:p>
    <w:p w:rsidR="002D59DD" w:rsidRPr="009C772E" w:rsidRDefault="002D59DD" w:rsidP="002D5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72E">
        <w:rPr>
          <w:rFonts w:ascii="Times New Roman" w:hAnsi="Times New Roman" w:cs="Times New Roman"/>
          <w:sz w:val="28"/>
          <w:szCs w:val="28"/>
        </w:rPr>
        <w:t>в) принимать меры по предотвращению и устранению последствий выявле</w:t>
      </w:r>
      <w:r w:rsidRPr="009C772E">
        <w:rPr>
          <w:rFonts w:ascii="Times New Roman" w:hAnsi="Times New Roman" w:cs="Times New Roman"/>
          <w:sz w:val="28"/>
          <w:szCs w:val="28"/>
        </w:rPr>
        <w:t>н</w:t>
      </w:r>
      <w:r w:rsidRPr="009C772E">
        <w:rPr>
          <w:rFonts w:ascii="Times New Roman" w:hAnsi="Times New Roman" w:cs="Times New Roman"/>
          <w:sz w:val="28"/>
          <w:szCs w:val="28"/>
        </w:rPr>
        <w:t>ных нарушений жилищного законодательства в установленном порядке;</w:t>
      </w:r>
    </w:p>
    <w:p w:rsidR="002D59DD" w:rsidRPr="009C772E" w:rsidRDefault="002D59DD" w:rsidP="002D5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72E">
        <w:rPr>
          <w:rFonts w:ascii="Times New Roman" w:hAnsi="Times New Roman" w:cs="Times New Roman"/>
          <w:sz w:val="28"/>
          <w:szCs w:val="28"/>
        </w:rPr>
        <w:t>г) проводить профилактическую работу по устранению причин и обсто</w:t>
      </w:r>
      <w:r w:rsidRPr="009C772E">
        <w:rPr>
          <w:rFonts w:ascii="Times New Roman" w:hAnsi="Times New Roman" w:cs="Times New Roman"/>
          <w:sz w:val="28"/>
          <w:szCs w:val="28"/>
        </w:rPr>
        <w:t>я</w:t>
      </w:r>
      <w:r w:rsidRPr="009C772E">
        <w:rPr>
          <w:rFonts w:ascii="Times New Roman" w:hAnsi="Times New Roman" w:cs="Times New Roman"/>
          <w:sz w:val="28"/>
          <w:szCs w:val="28"/>
        </w:rPr>
        <w:t>тельств, способствующих совершению правонарушений в области жилищного з</w:t>
      </w:r>
      <w:r w:rsidRPr="009C772E">
        <w:rPr>
          <w:rFonts w:ascii="Times New Roman" w:hAnsi="Times New Roman" w:cs="Times New Roman"/>
          <w:sz w:val="28"/>
          <w:szCs w:val="28"/>
        </w:rPr>
        <w:t>а</w:t>
      </w:r>
      <w:r w:rsidRPr="009C772E">
        <w:rPr>
          <w:rFonts w:ascii="Times New Roman" w:hAnsi="Times New Roman" w:cs="Times New Roman"/>
          <w:sz w:val="28"/>
          <w:szCs w:val="28"/>
        </w:rPr>
        <w:t>конодательства.</w:t>
      </w:r>
    </w:p>
    <w:p w:rsidR="002D59DD" w:rsidRPr="009C772E" w:rsidRDefault="002D59DD" w:rsidP="002D5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72E">
        <w:rPr>
          <w:rFonts w:ascii="Times New Roman" w:hAnsi="Times New Roman" w:cs="Times New Roman"/>
          <w:sz w:val="28"/>
          <w:szCs w:val="28"/>
        </w:rPr>
        <w:t xml:space="preserve">4.3. При осуществлении муниципального жилищного контроля должностные лица несут в установленном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9C772E">
        <w:rPr>
          <w:rFonts w:ascii="Times New Roman" w:hAnsi="Times New Roman" w:cs="Times New Roman"/>
          <w:sz w:val="28"/>
          <w:szCs w:val="28"/>
        </w:rPr>
        <w:t xml:space="preserve">и настоящим Положением ответственность </w:t>
      </w:r>
      <w:proofErr w:type="gramStart"/>
      <w:r w:rsidRPr="009C772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C772E">
        <w:rPr>
          <w:rFonts w:ascii="Times New Roman" w:hAnsi="Times New Roman" w:cs="Times New Roman"/>
          <w:sz w:val="28"/>
          <w:szCs w:val="28"/>
        </w:rPr>
        <w:t>:</w:t>
      </w:r>
    </w:p>
    <w:p w:rsidR="002D59DD" w:rsidRPr="009C772E" w:rsidRDefault="002D59DD" w:rsidP="002D5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72E">
        <w:rPr>
          <w:rFonts w:ascii="Times New Roman" w:hAnsi="Times New Roman" w:cs="Times New Roman"/>
          <w:sz w:val="28"/>
          <w:szCs w:val="28"/>
        </w:rPr>
        <w:t>а) несоблюдение требований законодательства при исполнении служебных обязанностей;</w:t>
      </w:r>
    </w:p>
    <w:p w:rsidR="002D59DD" w:rsidRPr="009C772E" w:rsidRDefault="002D59DD" w:rsidP="002D5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72E">
        <w:rPr>
          <w:rFonts w:ascii="Times New Roman" w:hAnsi="Times New Roman" w:cs="Times New Roman"/>
          <w:sz w:val="28"/>
          <w:szCs w:val="28"/>
        </w:rPr>
        <w:t>б) несоблюдение установленного порядка осуществления муниципального ж</w:t>
      </w:r>
      <w:r w:rsidRPr="009C772E">
        <w:rPr>
          <w:rFonts w:ascii="Times New Roman" w:hAnsi="Times New Roman" w:cs="Times New Roman"/>
          <w:sz w:val="28"/>
          <w:szCs w:val="28"/>
        </w:rPr>
        <w:t>и</w:t>
      </w:r>
      <w:r w:rsidRPr="009C772E">
        <w:rPr>
          <w:rFonts w:ascii="Times New Roman" w:hAnsi="Times New Roman" w:cs="Times New Roman"/>
          <w:sz w:val="28"/>
          <w:szCs w:val="28"/>
        </w:rPr>
        <w:t>лищного контроля;</w:t>
      </w:r>
    </w:p>
    <w:p w:rsidR="002D59DD" w:rsidRPr="009C772E" w:rsidRDefault="002D59DD" w:rsidP="002D5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72E">
        <w:rPr>
          <w:rFonts w:ascii="Times New Roman" w:hAnsi="Times New Roman" w:cs="Times New Roman"/>
          <w:sz w:val="28"/>
          <w:szCs w:val="28"/>
        </w:rPr>
        <w:t>в) непринятие мер по предотвращению и устранению последствий выявленных нарушений жилищного законодательства;</w:t>
      </w:r>
    </w:p>
    <w:p w:rsidR="002D59DD" w:rsidRPr="009C772E" w:rsidRDefault="002D59DD" w:rsidP="002D5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72E">
        <w:rPr>
          <w:rFonts w:ascii="Times New Roman" w:hAnsi="Times New Roman" w:cs="Times New Roman"/>
          <w:sz w:val="28"/>
          <w:szCs w:val="28"/>
        </w:rPr>
        <w:t>г) объективность и достоверность материалов проводимых проверок.</w:t>
      </w:r>
    </w:p>
    <w:p w:rsidR="002D59DD" w:rsidRPr="009C772E" w:rsidRDefault="002D59DD" w:rsidP="002D5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72E">
        <w:rPr>
          <w:rFonts w:ascii="Times New Roman" w:hAnsi="Times New Roman" w:cs="Times New Roman"/>
          <w:sz w:val="28"/>
          <w:szCs w:val="28"/>
        </w:rPr>
        <w:t>4.4. При организации и осуществлении муниципального жилищного контроля Администрация взаимодействует с уполномоченными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</w:t>
      </w:r>
      <w:r w:rsidRPr="009C772E">
        <w:rPr>
          <w:rFonts w:ascii="Times New Roman" w:hAnsi="Times New Roman" w:cs="Times New Roman"/>
          <w:sz w:val="28"/>
          <w:szCs w:val="28"/>
        </w:rPr>
        <w:t>, осуществляющими региональный г</w:t>
      </w:r>
      <w:r w:rsidRPr="009C772E">
        <w:rPr>
          <w:rFonts w:ascii="Times New Roman" w:hAnsi="Times New Roman" w:cs="Times New Roman"/>
          <w:sz w:val="28"/>
          <w:szCs w:val="28"/>
        </w:rPr>
        <w:t>о</w:t>
      </w:r>
      <w:r w:rsidRPr="009C772E">
        <w:rPr>
          <w:rFonts w:ascii="Times New Roman" w:hAnsi="Times New Roman" w:cs="Times New Roman"/>
          <w:sz w:val="28"/>
          <w:szCs w:val="28"/>
        </w:rPr>
        <w:t>сударственный жилищный надзор, в порядке, установленном законом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C772E">
        <w:rPr>
          <w:rFonts w:ascii="Times New Roman" w:hAnsi="Times New Roman" w:cs="Times New Roman"/>
          <w:sz w:val="28"/>
          <w:szCs w:val="28"/>
        </w:rPr>
        <w:t>.</w:t>
      </w:r>
    </w:p>
    <w:p w:rsidR="002D59DD" w:rsidRPr="009C772E" w:rsidRDefault="002D59DD" w:rsidP="002D5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72E">
        <w:rPr>
          <w:rFonts w:ascii="Times New Roman" w:hAnsi="Times New Roman" w:cs="Times New Roman"/>
          <w:sz w:val="28"/>
          <w:szCs w:val="28"/>
        </w:rPr>
        <w:t>4.5. Препятствование осуществлению полномочий должностных лиц при пр</w:t>
      </w:r>
      <w:r w:rsidRPr="009C772E">
        <w:rPr>
          <w:rFonts w:ascii="Times New Roman" w:hAnsi="Times New Roman" w:cs="Times New Roman"/>
          <w:sz w:val="28"/>
          <w:szCs w:val="28"/>
        </w:rPr>
        <w:t>о</w:t>
      </w:r>
      <w:r w:rsidRPr="009C772E">
        <w:rPr>
          <w:rFonts w:ascii="Times New Roman" w:hAnsi="Times New Roman" w:cs="Times New Roman"/>
          <w:sz w:val="28"/>
          <w:szCs w:val="28"/>
        </w:rPr>
        <w:t>ведении ими муниципального жилищного контроля влечет установленную закон</w:t>
      </w:r>
      <w:r w:rsidRPr="009C772E">
        <w:rPr>
          <w:rFonts w:ascii="Times New Roman" w:hAnsi="Times New Roman" w:cs="Times New Roman"/>
          <w:sz w:val="28"/>
          <w:szCs w:val="28"/>
        </w:rPr>
        <w:t>о</w:t>
      </w:r>
      <w:r w:rsidRPr="009C772E">
        <w:rPr>
          <w:rFonts w:ascii="Times New Roman" w:hAnsi="Times New Roman" w:cs="Times New Roman"/>
          <w:sz w:val="28"/>
          <w:szCs w:val="28"/>
        </w:rPr>
        <w:t>дательством РФ ответственность.</w:t>
      </w:r>
    </w:p>
    <w:p w:rsidR="002D59DD" w:rsidRPr="009C772E" w:rsidRDefault="002D59DD" w:rsidP="002D5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72E">
        <w:rPr>
          <w:rFonts w:ascii="Times New Roman" w:hAnsi="Times New Roman" w:cs="Times New Roman"/>
          <w:sz w:val="28"/>
          <w:szCs w:val="28"/>
        </w:rPr>
        <w:t>4.6. Должностные лица, осуществляющие муниципальный жилищный ко</w:t>
      </w:r>
      <w:r w:rsidRPr="009C772E">
        <w:rPr>
          <w:rFonts w:ascii="Times New Roman" w:hAnsi="Times New Roman" w:cs="Times New Roman"/>
          <w:sz w:val="28"/>
          <w:szCs w:val="28"/>
        </w:rPr>
        <w:t>н</w:t>
      </w:r>
      <w:r w:rsidRPr="009C772E">
        <w:rPr>
          <w:rFonts w:ascii="Times New Roman" w:hAnsi="Times New Roman" w:cs="Times New Roman"/>
          <w:sz w:val="28"/>
          <w:szCs w:val="28"/>
        </w:rPr>
        <w:t>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772E">
        <w:rPr>
          <w:rFonts w:ascii="Times New Roman" w:hAnsi="Times New Roman" w:cs="Times New Roman"/>
          <w:sz w:val="28"/>
          <w:szCs w:val="28"/>
        </w:rPr>
        <w:t xml:space="preserve"> составляют отчетность о своей деятельности, обеспечивают достоверность составляемых отчетов, которые предоставляют в установленные сроки в пред</w:t>
      </w:r>
      <w:r w:rsidRPr="009C772E">
        <w:rPr>
          <w:rFonts w:ascii="Times New Roman" w:hAnsi="Times New Roman" w:cs="Times New Roman"/>
          <w:sz w:val="28"/>
          <w:szCs w:val="28"/>
        </w:rPr>
        <w:t>у</w:t>
      </w:r>
      <w:r w:rsidRPr="009C772E">
        <w:rPr>
          <w:rFonts w:ascii="Times New Roman" w:hAnsi="Times New Roman" w:cs="Times New Roman"/>
          <w:sz w:val="28"/>
          <w:szCs w:val="28"/>
        </w:rPr>
        <w:t>смотренные законодательством РФ органы.</w:t>
      </w:r>
    </w:p>
    <w:p w:rsidR="002D59DD" w:rsidRPr="009C772E" w:rsidRDefault="002D59DD" w:rsidP="002D59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C772E">
        <w:rPr>
          <w:sz w:val="28"/>
          <w:szCs w:val="28"/>
        </w:rPr>
        <w:t xml:space="preserve">4.7. </w:t>
      </w:r>
      <w:proofErr w:type="gramStart"/>
      <w:r w:rsidRPr="009C772E">
        <w:rPr>
          <w:sz w:val="28"/>
          <w:szCs w:val="28"/>
        </w:rPr>
        <w:t>Администрация вправе обратиться в суд с заявлениями о ликвидации тов</w:t>
      </w:r>
      <w:r w:rsidRPr="009C772E">
        <w:rPr>
          <w:sz w:val="28"/>
          <w:szCs w:val="28"/>
        </w:rPr>
        <w:t>а</w:t>
      </w:r>
      <w:r w:rsidRPr="009C772E">
        <w:rPr>
          <w:sz w:val="28"/>
          <w:szCs w:val="28"/>
        </w:rPr>
        <w:t>рищества, о признании недействительным решения, принятого общим собранием собственников помещений в многоквартирном доме с нарушением требований Ж</w:t>
      </w:r>
      <w:r w:rsidRPr="009C772E">
        <w:rPr>
          <w:sz w:val="28"/>
          <w:szCs w:val="28"/>
        </w:rPr>
        <w:t>и</w:t>
      </w:r>
      <w:r w:rsidRPr="009C772E">
        <w:rPr>
          <w:sz w:val="28"/>
          <w:szCs w:val="28"/>
        </w:rPr>
        <w:t>лищного кодекса, и о признании договора управления данным домом недейств</w:t>
      </w:r>
      <w:r w:rsidRPr="009C772E">
        <w:rPr>
          <w:sz w:val="28"/>
          <w:szCs w:val="28"/>
        </w:rPr>
        <w:t>и</w:t>
      </w:r>
      <w:r w:rsidRPr="009C772E">
        <w:rPr>
          <w:sz w:val="28"/>
          <w:szCs w:val="28"/>
        </w:rPr>
        <w:t>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</w:t>
      </w:r>
      <w:r w:rsidRPr="009C772E">
        <w:rPr>
          <w:sz w:val="28"/>
          <w:szCs w:val="28"/>
        </w:rPr>
        <w:t>з</w:t>
      </w:r>
      <w:r w:rsidRPr="009C772E">
        <w:rPr>
          <w:sz w:val="28"/>
          <w:szCs w:val="28"/>
        </w:rPr>
        <w:t>менений обязательным требованиям или в случаях выявления нарушений</w:t>
      </w:r>
      <w:proofErr w:type="gramEnd"/>
      <w:r w:rsidRPr="009C772E">
        <w:rPr>
          <w:sz w:val="28"/>
          <w:szCs w:val="28"/>
        </w:rPr>
        <w:t xml:space="preserve">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</w:t>
      </w:r>
      <w:r w:rsidRPr="009C772E">
        <w:rPr>
          <w:sz w:val="28"/>
          <w:szCs w:val="28"/>
        </w:rPr>
        <w:t>ю</w:t>
      </w:r>
      <w:r w:rsidRPr="009C772E">
        <w:rPr>
          <w:sz w:val="28"/>
          <w:szCs w:val="28"/>
        </w:rPr>
        <w:t>чения.</w:t>
      </w:r>
    </w:p>
    <w:p w:rsidR="002D59DD" w:rsidRPr="009C772E" w:rsidRDefault="002D59DD" w:rsidP="002D59DD">
      <w:pPr>
        <w:rPr>
          <w:sz w:val="28"/>
          <w:szCs w:val="28"/>
        </w:rPr>
      </w:pPr>
    </w:p>
    <w:p w:rsidR="002D59DD" w:rsidRDefault="002D59DD" w:rsidP="002D59DD">
      <w:pPr>
        <w:rPr>
          <w:sz w:val="28"/>
          <w:szCs w:val="28"/>
        </w:rPr>
      </w:pPr>
    </w:p>
    <w:p w:rsidR="002D59DD" w:rsidRDefault="002D59DD" w:rsidP="002D59DD">
      <w:pPr>
        <w:rPr>
          <w:sz w:val="28"/>
          <w:szCs w:val="28"/>
        </w:rPr>
      </w:pPr>
    </w:p>
    <w:p w:rsidR="002D59DD" w:rsidRDefault="002D59DD" w:rsidP="002D59DD">
      <w:pPr>
        <w:rPr>
          <w:sz w:val="28"/>
          <w:szCs w:val="28"/>
        </w:rPr>
      </w:pPr>
    </w:p>
    <w:p w:rsidR="002D59DD" w:rsidRDefault="002D59DD" w:rsidP="002D59DD">
      <w:pPr>
        <w:rPr>
          <w:sz w:val="28"/>
          <w:szCs w:val="28"/>
        </w:rPr>
      </w:pPr>
    </w:p>
    <w:p w:rsidR="002D59DD" w:rsidRDefault="002D59DD" w:rsidP="002D59DD">
      <w:pPr>
        <w:tabs>
          <w:tab w:val="left" w:pos="9072"/>
        </w:tabs>
        <w:ind w:right="-1"/>
        <w:rPr>
          <w:sz w:val="28"/>
          <w:szCs w:val="28"/>
        </w:rPr>
      </w:pPr>
    </w:p>
    <w:p w:rsidR="002D59DD" w:rsidRDefault="002D59DD" w:rsidP="002D59DD">
      <w:pPr>
        <w:tabs>
          <w:tab w:val="left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архитектуры, </w:t>
      </w:r>
    </w:p>
    <w:p w:rsidR="002D59DD" w:rsidRDefault="002D59DD" w:rsidP="002D59DD">
      <w:pPr>
        <w:tabs>
          <w:tab w:val="left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строительной и жилищной политики </w:t>
      </w:r>
    </w:p>
    <w:p w:rsidR="002D59DD" w:rsidRDefault="002D59DD" w:rsidP="002D59DD">
      <w:pPr>
        <w:tabs>
          <w:tab w:val="left" w:pos="9072"/>
        </w:tabs>
        <w:ind w:left="-426" w:right="-1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администрации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proofErr w:type="spellStart"/>
      <w:r>
        <w:rPr>
          <w:sz w:val="28"/>
          <w:szCs w:val="28"/>
        </w:rPr>
        <w:t>Гамаев</w:t>
      </w:r>
      <w:proofErr w:type="spellEnd"/>
      <w:r>
        <w:rPr>
          <w:sz w:val="28"/>
          <w:szCs w:val="28"/>
        </w:rPr>
        <w:t xml:space="preserve"> Г.П.                                        </w:t>
      </w:r>
    </w:p>
    <w:p w:rsidR="002D59DD" w:rsidRDefault="002D59DD" w:rsidP="002D59DD">
      <w:pPr>
        <w:tabs>
          <w:tab w:val="left" w:pos="9072"/>
        </w:tabs>
        <w:ind w:left="-426" w:right="-1"/>
        <w:rPr>
          <w:sz w:val="28"/>
          <w:szCs w:val="28"/>
        </w:rPr>
      </w:pPr>
    </w:p>
    <w:p w:rsidR="002D59DD" w:rsidRDefault="002D59DD" w:rsidP="002D59DD">
      <w:pPr>
        <w:tabs>
          <w:tab w:val="left" w:pos="9072"/>
        </w:tabs>
        <w:ind w:right="-1"/>
        <w:rPr>
          <w:sz w:val="20"/>
          <w:szCs w:val="20"/>
        </w:rPr>
      </w:pPr>
    </w:p>
    <w:p w:rsidR="002D59DD" w:rsidRDefault="002D59DD" w:rsidP="002D59DD">
      <w:pPr>
        <w:tabs>
          <w:tab w:val="left" w:pos="9072"/>
        </w:tabs>
        <w:ind w:right="-1"/>
        <w:rPr>
          <w:sz w:val="20"/>
          <w:szCs w:val="20"/>
        </w:rPr>
      </w:pPr>
    </w:p>
    <w:p w:rsidR="002D59DD" w:rsidRDefault="002D59DD" w:rsidP="002D59DD">
      <w:pPr>
        <w:tabs>
          <w:tab w:val="left" w:pos="9072"/>
        </w:tabs>
        <w:ind w:right="-1"/>
        <w:rPr>
          <w:sz w:val="20"/>
          <w:szCs w:val="20"/>
        </w:rPr>
      </w:pPr>
    </w:p>
    <w:p w:rsidR="002D59DD" w:rsidRDefault="002D59DD" w:rsidP="002D59DD">
      <w:pPr>
        <w:tabs>
          <w:tab w:val="left" w:pos="9072"/>
        </w:tabs>
        <w:ind w:right="-1"/>
        <w:rPr>
          <w:sz w:val="20"/>
          <w:szCs w:val="20"/>
        </w:rPr>
      </w:pPr>
    </w:p>
    <w:p w:rsidR="002D59DD" w:rsidRDefault="002D59DD" w:rsidP="002D59DD">
      <w:pPr>
        <w:tabs>
          <w:tab w:val="left" w:pos="9072"/>
        </w:tabs>
        <w:ind w:right="-1"/>
        <w:rPr>
          <w:sz w:val="20"/>
          <w:szCs w:val="20"/>
        </w:rPr>
      </w:pPr>
    </w:p>
    <w:p w:rsidR="002D59DD" w:rsidRDefault="002D59DD" w:rsidP="002D59DD">
      <w:pPr>
        <w:tabs>
          <w:tab w:val="left" w:pos="9072"/>
        </w:tabs>
        <w:ind w:right="-1"/>
        <w:rPr>
          <w:sz w:val="20"/>
          <w:szCs w:val="20"/>
        </w:rPr>
      </w:pPr>
    </w:p>
    <w:p w:rsidR="002D59DD" w:rsidRDefault="002D59DD" w:rsidP="002D59DD">
      <w:pPr>
        <w:tabs>
          <w:tab w:val="left" w:pos="9072"/>
        </w:tabs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Дарчиева</w:t>
      </w:r>
      <w:proofErr w:type="spellEnd"/>
      <w:r>
        <w:rPr>
          <w:sz w:val="20"/>
          <w:szCs w:val="20"/>
        </w:rPr>
        <w:t xml:space="preserve"> Р.М.</w:t>
      </w:r>
    </w:p>
    <w:p w:rsidR="002D59DD" w:rsidRDefault="002D59DD" w:rsidP="002D59DD">
      <w:pPr>
        <w:tabs>
          <w:tab w:val="left" w:pos="9072"/>
        </w:tabs>
        <w:ind w:right="-1"/>
        <w:rPr>
          <w:sz w:val="20"/>
          <w:szCs w:val="20"/>
        </w:rPr>
      </w:pPr>
      <w:r>
        <w:rPr>
          <w:sz w:val="20"/>
          <w:szCs w:val="20"/>
        </w:rPr>
        <w:t>Тел. 90-5-49</w:t>
      </w:r>
    </w:p>
    <w:p w:rsidR="00982088" w:rsidRDefault="00982088" w:rsidP="00121002">
      <w:pPr>
        <w:rPr>
          <w:sz w:val="28"/>
        </w:rPr>
      </w:pPr>
      <w:r>
        <w:rPr>
          <w:sz w:val="28"/>
        </w:rPr>
        <w:t xml:space="preserve">                              </w:t>
      </w:r>
    </w:p>
    <w:p w:rsidR="00982088" w:rsidRDefault="00982088" w:rsidP="00121002">
      <w:pPr>
        <w:rPr>
          <w:sz w:val="28"/>
        </w:rPr>
      </w:pPr>
    </w:p>
    <w:sectPr w:rsidR="00982088" w:rsidSect="002D59DD">
      <w:pgSz w:w="11906" w:h="16838"/>
      <w:pgMar w:top="458" w:right="851" w:bottom="284" w:left="902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78B"/>
    <w:multiLevelType w:val="hybridMultilevel"/>
    <w:tmpl w:val="023E607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21211B1"/>
    <w:multiLevelType w:val="hybridMultilevel"/>
    <w:tmpl w:val="DE40C6EC"/>
    <w:lvl w:ilvl="0" w:tplc="0A549F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423EB0"/>
    <w:multiLevelType w:val="hybridMultilevel"/>
    <w:tmpl w:val="6ECE6636"/>
    <w:lvl w:ilvl="0" w:tplc="C570FC0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7C7194E"/>
    <w:multiLevelType w:val="multilevel"/>
    <w:tmpl w:val="023E607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9D8508D"/>
    <w:multiLevelType w:val="hybridMultilevel"/>
    <w:tmpl w:val="06E85368"/>
    <w:lvl w:ilvl="0" w:tplc="7270C6D4">
      <w:start w:val="1"/>
      <w:numFmt w:val="decimal"/>
      <w:lvlText w:val="%1."/>
      <w:lvlJc w:val="left"/>
      <w:pPr>
        <w:tabs>
          <w:tab w:val="num" w:pos="394"/>
        </w:tabs>
        <w:ind w:left="394" w:hanging="39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897"/>
        </w:tabs>
        <w:ind w:left="89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5">
    <w:nsid w:val="138228CE"/>
    <w:multiLevelType w:val="multilevel"/>
    <w:tmpl w:val="5B30DE2E"/>
    <w:lvl w:ilvl="0">
      <w:start w:val="1"/>
      <w:numFmt w:val="decimal"/>
      <w:lvlText w:val="%1"/>
      <w:lvlJc w:val="left"/>
      <w:pPr>
        <w:tabs>
          <w:tab w:val="num" w:pos="3492"/>
        </w:tabs>
        <w:ind w:left="34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B7E2AE2"/>
    <w:multiLevelType w:val="hybridMultilevel"/>
    <w:tmpl w:val="A2EA7454"/>
    <w:lvl w:ilvl="0" w:tplc="B17C60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FEA57A6"/>
    <w:multiLevelType w:val="hybridMultilevel"/>
    <w:tmpl w:val="8064E944"/>
    <w:lvl w:ilvl="0" w:tplc="B17C60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3CA0A82"/>
    <w:multiLevelType w:val="hybridMultilevel"/>
    <w:tmpl w:val="8256A020"/>
    <w:lvl w:ilvl="0" w:tplc="B17C60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DC6152"/>
    <w:multiLevelType w:val="hybridMultilevel"/>
    <w:tmpl w:val="B7327206"/>
    <w:lvl w:ilvl="0" w:tplc="0A549F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7D95038"/>
    <w:multiLevelType w:val="hybridMultilevel"/>
    <w:tmpl w:val="611CE8D8"/>
    <w:lvl w:ilvl="0" w:tplc="B17C6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10BB6"/>
    <w:multiLevelType w:val="hybridMultilevel"/>
    <w:tmpl w:val="CA107B32"/>
    <w:lvl w:ilvl="0" w:tplc="2D5449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17C606A">
      <w:start w:val="1"/>
      <w:numFmt w:val="bullet"/>
      <w:lvlText w:val=""/>
      <w:lvlJc w:val="left"/>
      <w:pPr>
        <w:tabs>
          <w:tab w:val="num" w:pos="1440"/>
        </w:tabs>
        <w:ind w:left="1644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9E60FC"/>
    <w:multiLevelType w:val="hybridMultilevel"/>
    <w:tmpl w:val="EB0E038C"/>
    <w:lvl w:ilvl="0" w:tplc="8AAA1170">
      <w:start w:val="1"/>
      <w:numFmt w:val="decimal"/>
      <w:pStyle w:val="30"/>
      <w:lvlText w:val="5.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052E8C"/>
    <w:multiLevelType w:val="hybridMultilevel"/>
    <w:tmpl w:val="B8762322"/>
    <w:lvl w:ilvl="0" w:tplc="B17C6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7C60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54031"/>
    <w:multiLevelType w:val="hybridMultilevel"/>
    <w:tmpl w:val="C5446D86"/>
    <w:lvl w:ilvl="0" w:tplc="B17C606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70DD1765"/>
    <w:multiLevelType w:val="hybridMultilevel"/>
    <w:tmpl w:val="635A026C"/>
    <w:lvl w:ilvl="0" w:tplc="B17C606A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6A0B13"/>
    <w:multiLevelType w:val="hybridMultilevel"/>
    <w:tmpl w:val="FADA246A"/>
    <w:lvl w:ilvl="0" w:tplc="B17C606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7">
    <w:nsid w:val="78454D1C"/>
    <w:multiLevelType w:val="hybridMultilevel"/>
    <w:tmpl w:val="017071CC"/>
    <w:lvl w:ilvl="0" w:tplc="B17C60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5"/>
  </w:num>
  <w:num w:numId="5">
    <w:abstractNumId w:val="14"/>
  </w:num>
  <w:num w:numId="6">
    <w:abstractNumId w:val="17"/>
  </w:num>
  <w:num w:numId="7">
    <w:abstractNumId w:val="8"/>
  </w:num>
  <w:num w:numId="8">
    <w:abstractNumId w:val="16"/>
  </w:num>
  <w:num w:numId="9">
    <w:abstractNumId w:val="11"/>
  </w:num>
  <w:num w:numId="10">
    <w:abstractNumId w:val="7"/>
  </w:num>
  <w:num w:numId="11">
    <w:abstractNumId w:val="15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</w:num>
  <w:num w:numId="16">
    <w:abstractNumId w:val="1"/>
  </w:num>
  <w:num w:numId="17">
    <w:abstractNumId w:val="0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savePreviewPicture/>
  <w:compat/>
  <w:rsids>
    <w:rsidRoot w:val="0081467A"/>
    <w:rsid w:val="00003D2E"/>
    <w:rsid w:val="00055D26"/>
    <w:rsid w:val="00070475"/>
    <w:rsid w:val="000D383F"/>
    <w:rsid w:val="00121002"/>
    <w:rsid w:val="001662EB"/>
    <w:rsid w:val="00166C5D"/>
    <w:rsid w:val="0017460F"/>
    <w:rsid w:val="001B4478"/>
    <w:rsid w:val="001C5E3D"/>
    <w:rsid w:val="001D1F65"/>
    <w:rsid w:val="001D3549"/>
    <w:rsid w:val="001E3B67"/>
    <w:rsid w:val="001F4BE4"/>
    <w:rsid w:val="002340DF"/>
    <w:rsid w:val="00282E83"/>
    <w:rsid w:val="002A4B54"/>
    <w:rsid w:val="002D59DD"/>
    <w:rsid w:val="00386AB4"/>
    <w:rsid w:val="003B4992"/>
    <w:rsid w:val="003F0EBB"/>
    <w:rsid w:val="00403C44"/>
    <w:rsid w:val="00405882"/>
    <w:rsid w:val="004419C3"/>
    <w:rsid w:val="004B7F63"/>
    <w:rsid w:val="004D6637"/>
    <w:rsid w:val="00501D29"/>
    <w:rsid w:val="00584DA4"/>
    <w:rsid w:val="005F638D"/>
    <w:rsid w:val="00633D90"/>
    <w:rsid w:val="00700F75"/>
    <w:rsid w:val="0071664D"/>
    <w:rsid w:val="007602D9"/>
    <w:rsid w:val="00790623"/>
    <w:rsid w:val="007A56C2"/>
    <w:rsid w:val="007C3888"/>
    <w:rsid w:val="0081467A"/>
    <w:rsid w:val="00821C7F"/>
    <w:rsid w:val="00831981"/>
    <w:rsid w:val="008335A4"/>
    <w:rsid w:val="0084162F"/>
    <w:rsid w:val="008B43A5"/>
    <w:rsid w:val="008E17C8"/>
    <w:rsid w:val="008E425D"/>
    <w:rsid w:val="00921501"/>
    <w:rsid w:val="00957DB5"/>
    <w:rsid w:val="00973DC2"/>
    <w:rsid w:val="00982088"/>
    <w:rsid w:val="00983D0D"/>
    <w:rsid w:val="009942AF"/>
    <w:rsid w:val="009D58C9"/>
    <w:rsid w:val="009E06A3"/>
    <w:rsid w:val="00A01633"/>
    <w:rsid w:val="00A10C16"/>
    <w:rsid w:val="00A50D07"/>
    <w:rsid w:val="00A642EA"/>
    <w:rsid w:val="00AC0354"/>
    <w:rsid w:val="00B123A5"/>
    <w:rsid w:val="00B649E9"/>
    <w:rsid w:val="00B66FF5"/>
    <w:rsid w:val="00B73265"/>
    <w:rsid w:val="00B81EE8"/>
    <w:rsid w:val="00BB669F"/>
    <w:rsid w:val="00BC54C3"/>
    <w:rsid w:val="00CB100C"/>
    <w:rsid w:val="00CD483E"/>
    <w:rsid w:val="00CF1FE3"/>
    <w:rsid w:val="00CF35DE"/>
    <w:rsid w:val="00CF3BE9"/>
    <w:rsid w:val="00D32B84"/>
    <w:rsid w:val="00D35071"/>
    <w:rsid w:val="00D70E59"/>
    <w:rsid w:val="00D80878"/>
    <w:rsid w:val="00D85FCC"/>
    <w:rsid w:val="00E02509"/>
    <w:rsid w:val="00E5140E"/>
    <w:rsid w:val="00E73AEC"/>
    <w:rsid w:val="00EB62EA"/>
    <w:rsid w:val="00EC0D44"/>
    <w:rsid w:val="00F0156C"/>
    <w:rsid w:val="00F13863"/>
    <w:rsid w:val="00F347AC"/>
    <w:rsid w:val="00F5798B"/>
    <w:rsid w:val="00F64718"/>
    <w:rsid w:val="00FA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7A"/>
    <w:pPr>
      <w:spacing w:befor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863"/>
    <w:pPr>
      <w:autoSpaceDE w:val="0"/>
      <w:autoSpaceDN w:val="0"/>
      <w:adjustRightInd w:val="0"/>
      <w:spacing w:before="108" w:after="1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B649E9"/>
    <w:pPr>
      <w:keepNext/>
      <w:spacing w:before="240" w:after="60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link w:val="31"/>
    <w:qFormat/>
    <w:rsid w:val="00B649E9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49E9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49E9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9E9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649E9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649E9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649E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98B"/>
  </w:style>
  <w:style w:type="character" w:styleId="a4">
    <w:name w:val="Subtle Emphasis"/>
    <w:basedOn w:val="a0"/>
    <w:uiPriority w:val="19"/>
    <w:qFormat/>
    <w:rsid w:val="00F5798B"/>
    <w:rPr>
      <w:i/>
      <w:iCs/>
      <w:color w:val="808080" w:themeColor="text1" w:themeTint="7F"/>
    </w:rPr>
  </w:style>
  <w:style w:type="paragraph" w:styleId="11">
    <w:name w:val="toc 1"/>
    <w:basedOn w:val="a"/>
    <w:next w:val="a"/>
    <w:autoRedefine/>
    <w:uiPriority w:val="39"/>
    <w:rsid w:val="0081467A"/>
  </w:style>
  <w:style w:type="character" w:styleId="a5">
    <w:name w:val="Hyperlink"/>
    <w:basedOn w:val="a0"/>
    <w:uiPriority w:val="99"/>
    <w:unhideWhenUsed/>
    <w:rsid w:val="0081467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13863"/>
    <w:rPr>
      <w:rFonts w:eastAsia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B649E9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"/>
    <w:rsid w:val="00B649E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49E9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B649E9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49E9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B649E9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649E9"/>
    <w:rPr>
      <w:rFonts w:eastAsia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649E9"/>
    <w:rPr>
      <w:rFonts w:ascii="Arial" w:eastAsia="Times New Roman" w:hAnsi="Arial" w:cs="Arial"/>
      <w:sz w:val="22"/>
      <w:szCs w:val="22"/>
      <w:lang w:eastAsia="ru-RU"/>
    </w:rPr>
  </w:style>
  <w:style w:type="paragraph" w:customStyle="1" w:styleId="a6">
    <w:name w:val="Таблицы (моноширинный)"/>
    <w:basedOn w:val="a"/>
    <w:next w:val="a"/>
    <w:rsid w:val="00B649E9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S">
    <w:name w:val="S_Титульный"/>
    <w:basedOn w:val="a"/>
    <w:rsid w:val="00B649E9"/>
    <w:pPr>
      <w:spacing w:line="360" w:lineRule="auto"/>
      <w:ind w:left="3240"/>
      <w:jc w:val="right"/>
    </w:pPr>
    <w:rPr>
      <w:b/>
      <w:sz w:val="32"/>
      <w:szCs w:val="32"/>
    </w:rPr>
  </w:style>
  <w:style w:type="table" w:styleId="a7">
    <w:name w:val="Table Grid"/>
    <w:basedOn w:val="a1"/>
    <w:rsid w:val="00B649E9"/>
    <w:pPr>
      <w:spacing w:befor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B649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9E9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rsid w:val="00B649E9"/>
  </w:style>
  <w:style w:type="paragraph" w:customStyle="1" w:styleId="ab">
    <w:name w:val="Заголовок статьи"/>
    <w:basedOn w:val="a"/>
    <w:next w:val="a"/>
    <w:rsid w:val="00B649E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8"/>
      <w:szCs w:val="28"/>
    </w:rPr>
  </w:style>
  <w:style w:type="paragraph" w:customStyle="1" w:styleId="S0">
    <w:name w:val="S_Обычный"/>
    <w:basedOn w:val="a"/>
    <w:link w:val="S1"/>
    <w:rsid w:val="00B649E9"/>
    <w:pPr>
      <w:spacing w:line="360" w:lineRule="auto"/>
      <w:ind w:firstLine="709"/>
      <w:jc w:val="both"/>
    </w:pPr>
  </w:style>
  <w:style w:type="character" w:customStyle="1" w:styleId="S1">
    <w:name w:val="S_Обычный Знак"/>
    <w:basedOn w:val="a0"/>
    <w:link w:val="S0"/>
    <w:rsid w:val="00B649E9"/>
    <w:rPr>
      <w:rFonts w:eastAsia="Times New Roman"/>
      <w:sz w:val="24"/>
      <w:szCs w:val="24"/>
      <w:lang w:eastAsia="ru-RU"/>
    </w:rPr>
  </w:style>
  <w:style w:type="paragraph" w:customStyle="1" w:styleId="30">
    <w:name w:val="Стиль3"/>
    <w:basedOn w:val="4"/>
    <w:qFormat/>
    <w:rsid w:val="00B649E9"/>
    <w:pPr>
      <w:numPr>
        <w:ilvl w:val="0"/>
        <w:numId w:val="3"/>
      </w:numPr>
      <w:spacing w:line="276" w:lineRule="auto"/>
    </w:pPr>
    <w:rPr>
      <w:color w:val="000000"/>
      <w:lang w:eastAsia="en-US"/>
    </w:rPr>
  </w:style>
  <w:style w:type="paragraph" w:customStyle="1" w:styleId="ConsPlusNormal">
    <w:name w:val="ConsPlusNormal"/>
    <w:rsid w:val="00B649E9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Маркированный Знак1"/>
    <w:basedOn w:val="a0"/>
    <w:link w:val="S2"/>
    <w:locked/>
    <w:rsid w:val="00B649E9"/>
    <w:rPr>
      <w:sz w:val="24"/>
      <w:szCs w:val="24"/>
    </w:rPr>
  </w:style>
  <w:style w:type="paragraph" w:customStyle="1" w:styleId="S2">
    <w:name w:val="S_Маркированный"/>
    <w:basedOn w:val="ac"/>
    <w:link w:val="S10"/>
    <w:autoRedefine/>
    <w:rsid w:val="00B649E9"/>
    <w:pPr>
      <w:tabs>
        <w:tab w:val="left" w:pos="992"/>
      </w:tabs>
      <w:spacing w:line="360" w:lineRule="auto"/>
      <w:ind w:left="0" w:firstLine="709"/>
      <w:jc w:val="both"/>
    </w:pPr>
    <w:rPr>
      <w:rFonts w:eastAsiaTheme="minorHAnsi"/>
      <w:lang w:eastAsia="en-US"/>
    </w:rPr>
  </w:style>
  <w:style w:type="paragraph" w:styleId="ac">
    <w:name w:val="List Bullet"/>
    <w:basedOn w:val="a"/>
    <w:rsid w:val="00B649E9"/>
    <w:pPr>
      <w:ind w:left="1069" w:hanging="360"/>
    </w:pPr>
  </w:style>
  <w:style w:type="paragraph" w:customStyle="1" w:styleId="ad">
    <w:name w:val="Словарная статья"/>
    <w:basedOn w:val="a"/>
    <w:next w:val="a"/>
    <w:rsid w:val="00B649E9"/>
    <w:pPr>
      <w:autoSpaceDE w:val="0"/>
      <w:autoSpaceDN w:val="0"/>
      <w:adjustRightInd w:val="0"/>
      <w:ind w:right="118"/>
      <w:jc w:val="both"/>
    </w:pPr>
    <w:rPr>
      <w:rFonts w:ascii="Arial" w:hAnsi="Arial"/>
      <w:sz w:val="32"/>
      <w:szCs w:val="32"/>
    </w:rPr>
  </w:style>
  <w:style w:type="paragraph" w:styleId="ae">
    <w:name w:val="header"/>
    <w:basedOn w:val="a"/>
    <w:link w:val="af"/>
    <w:rsid w:val="00B649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649E9"/>
    <w:rPr>
      <w:rFonts w:eastAsia="Times New Roman"/>
      <w:sz w:val="24"/>
      <w:szCs w:val="24"/>
      <w:lang w:eastAsia="ru-RU"/>
    </w:rPr>
  </w:style>
  <w:style w:type="table" w:styleId="12">
    <w:name w:val="Table Grid 1"/>
    <w:basedOn w:val="a1"/>
    <w:rsid w:val="00B649E9"/>
    <w:pPr>
      <w:spacing w:befor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TOC Heading"/>
    <w:basedOn w:val="1"/>
    <w:next w:val="a"/>
    <w:uiPriority w:val="39"/>
    <w:qFormat/>
    <w:rsid w:val="00B649E9"/>
    <w:pPr>
      <w:keepNext/>
      <w:keepLines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rsid w:val="00B649E9"/>
    <w:pPr>
      <w:ind w:left="240"/>
    </w:pPr>
  </w:style>
  <w:style w:type="paragraph" w:styleId="af1">
    <w:name w:val="List Paragraph"/>
    <w:basedOn w:val="a"/>
    <w:uiPriority w:val="34"/>
    <w:qFormat/>
    <w:rsid w:val="00B649E9"/>
    <w:pPr>
      <w:ind w:left="720"/>
      <w:contextualSpacing/>
    </w:pPr>
  </w:style>
  <w:style w:type="paragraph" w:styleId="af2">
    <w:name w:val="Balloon Text"/>
    <w:basedOn w:val="a"/>
    <w:link w:val="af3"/>
    <w:rsid w:val="00B649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649E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B649E9"/>
    <w:pPr>
      <w:spacing w:before="100" w:beforeAutospacing="1" w:after="100" w:afterAutospacing="1"/>
    </w:pPr>
  </w:style>
  <w:style w:type="character" w:customStyle="1" w:styleId="style221">
    <w:name w:val="style221"/>
    <w:basedOn w:val="a0"/>
    <w:rsid w:val="00B649E9"/>
    <w:rPr>
      <w:b/>
      <w:bCs/>
      <w:sz w:val="20"/>
      <w:szCs w:val="20"/>
    </w:rPr>
  </w:style>
  <w:style w:type="character" w:customStyle="1" w:styleId="171">
    <w:name w:val="стиль171"/>
    <w:basedOn w:val="a0"/>
    <w:rsid w:val="00B649E9"/>
    <w:rPr>
      <w:rFonts w:ascii="Georgia" w:hAnsi="Georgia" w:hint="default"/>
      <w:b/>
      <w:bCs/>
      <w:color w:val="999999"/>
      <w:sz w:val="14"/>
      <w:szCs w:val="14"/>
    </w:rPr>
  </w:style>
  <w:style w:type="character" w:styleId="af5">
    <w:name w:val="Strong"/>
    <w:basedOn w:val="a0"/>
    <w:qFormat/>
    <w:rsid w:val="00B649E9"/>
    <w:rPr>
      <w:b/>
      <w:bCs/>
    </w:rPr>
  </w:style>
  <w:style w:type="paragraph" w:styleId="32">
    <w:name w:val="Body Text Indent 3"/>
    <w:basedOn w:val="a"/>
    <w:link w:val="33"/>
    <w:rsid w:val="00B649E9"/>
    <w:pPr>
      <w:tabs>
        <w:tab w:val="num" w:pos="1617"/>
      </w:tabs>
      <w:autoSpaceDE w:val="0"/>
      <w:autoSpaceDN w:val="0"/>
      <w:adjustRightInd w:val="0"/>
      <w:ind w:firstLine="567"/>
      <w:jc w:val="both"/>
    </w:pPr>
    <w:rPr>
      <w:rFonts w:ascii="Arial" w:hAnsi="Arial" w:cs="Arial"/>
      <w:b/>
      <w:bCs/>
      <w:color w:val="0000FF"/>
    </w:rPr>
  </w:style>
  <w:style w:type="character" w:customStyle="1" w:styleId="33">
    <w:name w:val="Основной текст с отступом 3 Знак"/>
    <w:basedOn w:val="a0"/>
    <w:link w:val="32"/>
    <w:rsid w:val="00B649E9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table" w:styleId="22">
    <w:name w:val="Table Grid 2"/>
    <w:basedOn w:val="a1"/>
    <w:rsid w:val="00B649E9"/>
    <w:pPr>
      <w:spacing w:before="0"/>
    </w:pPr>
    <w:rPr>
      <w:rFonts w:eastAsia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2D59DD"/>
    <w:pPr>
      <w:widowControl w:val="0"/>
      <w:autoSpaceDE w:val="0"/>
      <w:autoSpaceDN w:val="0"/>
      <w:adjustRightInd w:val="0"/>
      <w:spacing w:befor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51B02DF07201E6443BD4B94E0747BF4235142E741303443CCC556CD357B03EDB8B3C143956649nFP4H" TargetMode="External"/><Relationship Id="rId13" Type="http://schemas.openxmlformats.org/officeDocument/2006/relationships/hyperlink" Target="consultantplus://offline/ref=A9CA5938E8CD1F38BB2907908D3A7DFB6CDF7FF3F2177F6F12007C79FC140CFE497D08C1CF0FE0C6pCY2H" TargetMode="External"/><Relationship Id="rId18" Type="http://schemas.openxmlformats.org/officeDocument/2006/relationships/hyperlink" Target="consultantplus://offline/ref=A9CA5938E8CD1F38BB2907908D3A7DFB6CDF7DF0F41B7F6F12007C79FC140CFE497D08C1CF0FE0C5pCY7H" TargetMode="External"/><Relationship Id="rId26" Type="http://schemas.openxmlformats.org/officeDocument/2006/relationships/hyperlink" Target="consultantplus://offline/ref=A9CA5938E8CD1F38BB2907908D3A7DFB6CDF7FF3F2177F6F12007C79FC140CFE497D08C1CF0FE1C7pCY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CA5938E8CD1F38BB2907908D3A7DFB6CDE7BFFF21E7F6F12007C79FC140CFE497D08C1CF0FE2C7pCY2H" TargetMode="External"/><Relationship Id="rId34" Type="http://schemas.openxmlformats.org/officeDocument/2006/relationships/hyperlink" Target="consultantplus://offline/ref=6C03A3F7A5F6ABEE0046DE687D6FDC359141DC7E68F8FC790A04478B1E8200A6746E429715724E4Dp4i3I" TargetMode="External"/><Relationship Id="rId7" Type="http://schemas.openxmlformats.org/officeDocument/2006/relationships/hyperlink" Target="consultantplus://offline/ref=0BB51B02DF07201E6443BD4B94E0747BF4225641EF4B303443CCC556CD357B03EDB8B3C143956749nFPAH" TargetMode="External"/><Relationship Id="rId12" Type="http://schemas.openxmlformats.org/officeDocument/2006/relationships/hyperlink" Target="consultantplus://offline/ref=0BB51B02DF07201E6443BD4B94E0747BF4225641EF4B303443CCC556CD357B03EDB8B3C14395674FnFP4H" TargetMode="External"/><Relationship Id="rId17" Type="http://schemas.openxmlformats.org/officeDocument/2006/relationships/hyperlink" Target="consultantplus://offline/ref=A9CA5938E8CD1F38BB2907908D3A7DFB6CDF78FFF31422651A59707BFB1B53E94E3404C0CF0FE3pCY7H" TargetMode="External"/><Relationship Id="rId25" Type="http://schemas.openxmlformats.org/officeDocument/2006/relationships/hyperlink" Target="consultantplus://offline/ref=A9CA5938E8CD1F38BB2907908D3A7DFB6CDF7FF3F2177F6F12007C79FC140CFE497D08C1CF0FE1C7pCY3H" TargetMode="External"/><Relationship Id="rId33" Type="http://schemas.openxmlformats.org/officeDocument/2006/relationships/hyperlink" Target="consultantplus://offline/ref=A9CA5938E8CD1F38BB2907908D3A7DFB6CDF78FFF31422651A59707BFB1B53E94E3404C0CF0FE3pCY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CA5938E8CD1F38BB2907908D3A7DFB6CDE7BFFF21E7F6F12007C79FC140CFE497D08C1CF0FE2C7pCY2H" TargetMode="External"/><Relationship Id="rId20" Type="http://schemas.openxmlformats.org/officeDocument/2006/relationships/hyperlink" Target="consultantplus://offline/ref=A9CA5938E8CD1F38BB2907908D3A7DFB64D478FFF01422651A59707BFB1B53E94E3404C0CF0BE4pCY0H" TargetMode="External"/><Relationship Id="rId29" Type="http://schemas.openxmlformats.org/officeDocument/2006/relationships/hyperlink" Target="consultantplus://offline/ref=A9CA5938E8CD1F38BB2907908D3A7DFB6CDE7BFFF21E7F6F12007C79FC140CFE497D08C1CF0FE2C7pCY2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B51B02DF07201E6443BD4B94E0747BF4235140ED46303443CCC556CD357B03EDB8B3C143956749nFPAH" TargetMode="External"/><Relationship Id="rId11" Type="http://schemas.openxmlformats.org/officeDocument/2006/relationships/hyperlink" Target="consultantplus://offline/ref=0BB51B02DF07201E6443BD4B94E0747BF4225641EF4B303443CCC556CD357B03EDB8B3C14395674CnFPAH" TargetMode="External"/><Relationship Id="rId24" Type="http://schemas.openxmlformats.org/officeDocument/2006/relationships/hyperlink" Target="consultantplus://offline/ref=A9CA5938E8CD1F38BB2907908D3A7DFB6CDF7FF3F2177F6F12007C79FC140CFE497D08C1CF0FE1C2pCYAH" TargetMode="External"/><Relationship Id="rId32" Type="http://schemas.openxmlformats.org/officeDocument/2006/relationships/hyperlink" Target="consultantplus://offline/ref=A9CA5938E8CD1F38BB2907908D3A7DFB6CDE7BFFF21E7F6F12007C79FC140CFE497D08C1CF0FE2C7pCY2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9CA5938E8CD1F38BB2907908D3A7DFB6CDF78FFF31422651A59707BFB1B53E94E3404C0CF0FE3pCY7H" TargetMode="External"/><Relationship Id="rId23" Type="http://schemas.openxmlformats.org/officeDocument/2006/relationships/hyperlink" Target="consultantplus://offline/ref=A9CA5938E8CD1F38BB2907908D3A7DFB6CDF7FF3F2177F6F12007C79FC140CFE497D08C1CF0FE1C1pCY4H" TargetMode="External"/><Relationship Id="rId28" Type="http://schemas.openxmlformats.org/officeDocument/2006/relationships/hyperlink" Target="consultantplus://offline/ref=A9CA5938E8CD1F38BB2907908D3A7DFB6CDC7FF1F11A7F6F12007C79FC140CFE497D08C1CF0FE0C5pCY4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BB51B02DF07201E6443BD4B94E0747BF4235140ED46303443CCC556CD357B03EDB8B3C143956749nFPAH" TargetMode="External"/><Relationship Id="rId19" Type="http://schemas.openxmlformats.org/officeDocument/2006/relationships/hyperlink" Target="consultantplus://offline/ref=A9CA5938E8CD1F38BB2907908D3A7DFB6CDF7FF5FB187F6F12007C79FC140CFE497D08C1CF0FE0C6pCY5H" TargetMode="External"/><Relationship Id="rId31" Type="http://schemas.openxmlformats.org/officeDocument/2006/relationships/hyperlink" Target="consultantplus://offline/ref=A9CA5938E8CD1F38BB2907908D3A7DFB6CDF7FF3F2177F6F12007C79FC140CFE497D08C1CF0FE1C6pCY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B51B02DF07201E6443BD4B94E0747BF4235142E741303443CCC556CD357B03EDB8B3C14395664BnFP4H" TargetMode="External"/><Relationship Id="rId14" Type="http://schemas.openxmlformats.org/officeDocument/2006/relationships/hyperlink" Target="consultantplus://offline/ref=A9CA5938E8CD1F38BB2907908D3A7DFB6CDF7FF3F2177F6F12007C79FC140CFE497D08C1CF0FE0C6pCY7H" TargetMode="External"/><Relationship Id="rId22" Type="http://schemas.openxmlformats.org/officeDocument/2006/relationships/hyperlink" Target="consultantplus://offline/ref=A9CA5938E8CD1F38BB2907908D3A7DFB6CDF78FFF31422651A59707BFB1B53E94E3404C0CF0FE3pCY7H" TargetMode="External"/><Relationship Id="rId27" Type="http://schemas.openxmlformats.org/officeDocument/2006/relationships/hyperlink" Target="consultantplus://offline/ref=A9CA5938E8CD1F38BB2907908D3A7DFB6CDE7DF0F41D7F6F12007C79FC140CFE497D08C1CF0FE0C7pCY4H" TargetMode="External"/><Relationship Id="rId30" Type="http://schemas.openxmlformats.org/officeDocument/2006/relationships/hyperlink" Target="consultantplus://offline/ref=A9CA5938E8CD1F38BB2907908D3A7DFB6CDF78FFF31422651A59707BFB1B53E94E3404C0CF0FE3pCY7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3901</Words>
  <Characters>22241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Alena</cp:lastModifiedBy>
  <cp:revision>2</cp:revision>
  <cp:lastPrinted>2014-02-24T06:10:00Z</cp:lastPrinted>
  <dcterms:created xsi:type="dcterms:W3CDTF">2014-03-21T05:51:00Z</dcterms:created>
  <dcterms:modified xsi:type="dcterms:W3CDTF">2014-03-21T05:51:00Z</dcterms:modified>
</cp:coreProperties>
</file>