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E5" w:rsidRDefault="00102CE5" w:rsidP="00102CE5">
      <w:pPr>
        <w:jc w:val="center"/>
      </w:pPr>
      <w:r>
        <w:t>Заключение</w:t>
      </w:r>
    </w:p>
    <w:p w:rsidR="00102CE5" w:rsidRPr="00332E02" w:rsidRDefault="00102CE5" w:rsidP="00332E02">
      <w:pPr>
        <w:jc w:val="center"/>
        <w:rPr>
          <w:rFonts w:eastAsia="Times New Roman"/>
          <w:bCs/>
          <w:szCs w:val="28"/>
          <w:lang w:eastAsia="ru-RU"/>
        </w:rPr>
      </w:pPr>
      <w:r>
        <w:t xml:space="preserve">оценки регулирующего воздействия на проект постановления </w:t>
      </w:r>
      <w:r w:rsidRPr="00EF2504">
        <w:t>главы</w:t>
      </w:r>
      <w:r>
        <w:rPr>
          <w:b/>
        </w:rPr>
        <w:t xml:space="preserve"> </w:t>
      </w:r>
      <w:r w:rsidR="00332E02">
        <w:t>АМС МО Дигорский</w:t>
      </w:r>
      <w:r>
        <w:t xml:space="preserve"> район  РСО-Алания </w:t>
      </w:r>
      <w:r>
        <w:rPr>
          <w:rFonts w:eastAsiaTheme="minorEastAsia"/>
          <w:bCs/>
          <w:color w:val="26282F"/>
          <w:szCs w:val="28"/>
          <w:lang w:eastAsia="ru-RU"/>
        </w:rPr>
        <w:t>«</w:t>
      </w:r>
      <w:r w:rsidR="00332E02" w:rsidRPr="00332E02">
        <w:rPr>
          <w:rFonts w:eastAsia="Times New Roman"/>
          <w:bCs/>
          <w:szCs w:val="28"/>
          <w:lang w:eastAsia="ru-RU"/>
        </w:rPr>
        <w:t>О плане мероприятий по устранению с 1 января 2019 года</w:t>
      </w:r>
      <w:r w:rsidR="00332E02">
        <w:rPr>
          <w:rFonts w:eastAsia="Times New Roman"/>
          <w:bCs/>
          <w:szCs w:val="28"/>
          <w:lang w:eastAsia="ru-RU"/>
        </w:rPr>
        <w:t xml:space="preserve"> </w:t>
      </w:r>
      <w:r w:rsidR="00332E02" w:rsidRPr="00332E02">
        <w:rPr>
          <w:rFonts w:eastAsia="Times New Roman"/>
          <w:bCs/>
          <w:szCs w:val="28"/>
          <w:lang w:eastAsia="ru-RU"/>
        </w:rPr>
        <w:t>неэффективных льгот (пониженных ставок по налогам),</w:t>
      </w:r>
      <w:r w:rsidR="00332E02" w:rsidRPr="00332E02">
        <w:rPr>
          <w:rFonts w:eastAsia="Times New Roman"/>
          <w:szCs w:val="28"/>
          <w:lang w:eastAsia="ru-RU"/>
        </w:rPr>
        <w:t xml:space="preserve"> установленных в Дигорском районе</w:t>
      </w:r>
      <w:r w:rsidRPr="00102CE5">
        <w:t>»</w:t>
      </w:r>
    </w:p>
    <w:p w:rsidR="00102CE5" w:rsidRPr="00102CE5" w:rsidRDefault="00102CE5" w:rsidP="00102C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102CE5" w:rsidRDefault="00102CE5" w:rsidP="00102CE5">
      <w:pPr>
        <w:jc w:val="center"/>
      </w:pPr>
    </w:p>
    <w:p w:rsidR="00102CE5" w:rsidRPr="00731D2E" w:rsidRDefault="00102CE5" w:rsidP="00731D2E">
      <w:pPr>
        <w:spacing w:after="0" w:line="240" w:lineRule="auto"/>
        <w:ind w:firstLine="567"/>
        <w:jc w:val="both"/>
      </w:pPr>
      <w:r>
        <w:rPr>
          <w:rFonts w:eastAsiaTheme="minorEastAsia"/>
          <w:bCs/>
          <w:color w:val="26282F"/>
          <w:szCs w:val="28"/>
          <w:lang w:eastAsia="ru-RU"/>
        </w:rPr>
        <w:t xml:space="preserve">По результатам </w:t>
      </w:r>
      <w:r w:rsidRPr="00881598">
        <w:rPr>
          <w:rFonts w:eastAsiaTheme="minorEastAsia"/>
          <w:bCs/>
          <w:color w:val="26282F"/>
          <w:szCs w:val="28"/>
          <w:lang w:eastAsia="ru-RU"/>
        </w:rPr>
        <w:t xml:space="preserve"> </w:t>
      </w:r>
      <w:r>
        <w:rPr>
          <w:rFonts w:eastAsiaTheme="minorEastAsia"/>
          <w:bCs/>
          <w:color w:val="26282F"/>
          <w:szCs w:val="28"/>
          <w:lang w:eastAsia="ru-RU"/>
        </w:rPr>
        <w:t xml:space="preserve"> оценки регулирующего воздействия про</w:t>
      </w:r>
      <w:r w:rsidR="00332E02">
        <w:rPr>
          <w:rFonts w:eastAsiaTheme="minorEastAsia"/>
          <w:bCs/>
          <w:color w:val="26282F"/>
          <w:szCs w:val="28"/>
          <w:lang w:eastAsia="ru-RU"/>
        </w:rPr>
        <w:t>екта постановления главы АМС МО Дигорский</w:t>
      </w:r>
      <w:r>
        <w:rPr>
          <w:rFonts w:eastAsiaTheme="minorEastAsia"/>
          <w:bCs/>
          <w:color w:val="26282F"/>
          <w:szCs w:val="28"/>
          <w:lang w:eastAsia="ru-RU"/>
        </w:rPr>
        <w:t xml:space="preserve"> район РСО-Алания «</w:t>
      </w:r>
      <w:r w:rsidR="00332E02" w:rsidRPr="00332E02">
        <w:rPr>
          <w:rFonts w:eastAsia="Times New Roman"/>
          <w:bCs/>
          <w:szCs w:val="28"/>
          <w:lang w:eastAsia="ru-RU"/>
        </w:rPr>
        <w:t>О плане мероприятий по устранению с 1 января 2019 года</w:t>
      </w:r>
      <w:r w:rsidR="00332E02">
        <w:rPr>
          <w:rFonts w:eastAsia="Times New Roman"/>
          <w:bCs/>
          <w:szCs w:val="28"/>
          <w:lang w:eastAsia="ru-RU"/>
        </w:rPr>
        <w:t xml:space="preserve"> </w:t>
      </w:r>
      <w:r w:rsidR="00332E02" w:rsidRPr="00332E02">
        <w:rPr>
          <w:rFonts w:eastAsia="Times New Roman"/>
          <w:bCs/>
          <w:szCs w:val="28"/>
          <w:lang w:eastAsia="ru-RU"/>
        </w:rPr>
        <w:t>неэффективных льгот (пониженных ставок по налогам),</w:t>
      </w:r>
      <w:r w:rsidR="00332E02" w:rsidRPr="00332E02">
        <w:rPr>
          <w:rFonts w:eastAsia="Times New Roman"/>
          <w:szCs w:val="28"/>
          <w:lang w:eastAsia="ru-RU"/>
        </w:rPr>
        <w:t xml:space="preserve"> установленных в Дигорском районе</w:t>
      </w:r>
      <w:r w:rsidR="00332E02">
        <w:rPr>
          <w:rFonts w:eastAsia="Times New Roman"/>
          <w:szCs w:val="28"/>
          <w:lang w:eastAsia="ru-RU"/>
        </w:rPr>
        <w:t>»</w:t>
      </w:r>
      <w:r w:rsidR="00731D2E">
        <w:t xml:space="preserve"> </w:t>
      </w:r>
      <w:r>
        <w:rPr>
          <w:rFonts w:eastAsiaTheme="minorEastAsia"/>
          <w:bCs/>
          <w:color w:val="26282F"/>
          <w:szCs w:val="28"/>
          <w:lang w:eastAsia="ru-RU"/>
        </w:rPr>
        <w:t>установлено следующее.</w:t>
      </w:r>
    </w:p>
    <w:p w:rsidR="00102CE5" w:rsidRDefault="00102CE5" w:rsidP="00102C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bCs/>
          <w:color w:val="26282F"/>
          <w:szCs w:val="28"/>
          <w:lang w:eastAsia="ru-RU"/>
        </w:rPr>
      </w:pPr>
      <w:r>
        <w:rPr>
          <w:rFonts w:eastAsiaTheme="minorEastAsia"/>
          <w:bCs/>
          <w:color w:val="26282F"/>
          <w:szCs w:val="28"/>
          <w:lang w:eastAsia="ru-RU"/>
        </w:rPr>
        <w:t>1.Проект документа:</w:t>
      </w:r>
    </w:p>
    <w:p w:rsidR="00102CE5" w:rsidRDefault="00102CE5" w:rsidP="00332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bCs/>
          <w:color w:val="26282F"/>
          <w:szCs w:val="28"/>
          <w:lang w:eastAsia="ru-RU"/>
        </w:rPr>
      </w:pPr>
      <w:r>
        <w:rPr>
          <w:rFonts w:eastAsiaTheme="minorEastAsia"/>
          <w:bCs/>
          <w:color w:val="26282F"/>
          <w:szCs w:val="28"/>
          <w:lang w:eastAsia="ru-RU"/>
        </w:rPr>
        <w:t>-подготовлен в</w:t>
      </w:r>
      <w:r w:rsidR="00332E02">
        <w:rPr>
          <w:rFonts w:eastAsiaTheme="minorEastAsia"/>
          <w:bCs/>
          <w:color w:val="26282F"/>
          <w:szCs w:val="28"/>
          <w:lang w:eastAsia="ru-RU"/>
        </w:rPr>
        <w:t xml:space="preserve"> соответствии</w:t>
      </w:r>
      <w:r>
        <w:rPr>
          <w:rFonts w:eastAsiaTheme="minorEastAsia"/>
          <w:bCs/>
          <w:color w:val="26282F"/>
          <w:szCs w:val="28"/>
          <w:lang w:eastAsia="ru-RU"/>
        </w:rPr>
        <w:t xml:space="preserve"> </w:t>
      </w:r>
      <w:r w:rsidR="00332E02">
        <w:rPr>
          <w:szCs w:val="28"/>
        </w:rPr>
        <w:t>с Соглашением о мерах по социально-экономическому развитию и оздоровлению государственных финансов Республики Северная Осетия-Алания от 12 февраля 2018 года №01-01-06/06-67</w:t>
      </w:r>
      <w:r w:rsidR="00332E02">
        <w:rPr>
          <w:rFonts w:eastAsiaTheme="minorEastAsia"/>
          <w:bCs/>
          <w:color w:val="26282F"/>
          <w:szCs w:val="28"/>
          <w:lang w:eastAsia="ru-RU"/>
        </w:rPr>
        <w:t>.</w:t>
      </w:r>
    </w:p>
    <w:p w:rsidR="00102CE5" w:rsidRPr="00EF2504" w:rsidRDefault="00731D2E" w:rsidP="00102C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bCs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-</w:t>
      </w:r>
      <w:r w:rsidR="00123D5E" w:rsidRPr="00EF2504">
        <w:rPr>
          <w:rFonts w:eastAsiaTheme="minorEastAsia"/>
          <w:bCs/>
          <w:szCs w:val="28"/>
          <w:lang w:eastAsia="ru-RU"/>
        </w:rPr>
        <w:t xml:space="preserve"> </w:t>
      </w:r>
      <w:r w:rsidR="00102CE5" w:rsidRPr="00EF2504">
        <w:rPr>
          <w:rFonts w:eastAsiaTheme="minorEastAsia"/>
          <w:bCs/>
          <w:szCs w:val="28"/>
          <w:lang w:eastAsia="ru-RU"/>
        </w:rPr>
        <w:t>2.Отчет об оценке регулирующего воздействия проекта соответствует требованиям:</w:t>
      </w:r>
    </w:p>
    <w:p w:rsidR="00102CE5" w:rsidRDefault="00102CE5" w:rsidP="00102C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A7087A">
        <w:rPr>
          <w:rFonts w:eastAsiaTheme="minorEastAsia"/>
          <w:bCs/>
          <w:szCs w:val="28"/>
          <w:lang w:eastAsia="ru-RU"/>
        </w:rPr>
        <w:t>-</w:t>
      </w:r>
      <w:r w:rsidRPr="000F7331">
        <w:rPr>
          <w:rFonts w:eastAsiaTheme="minorEastAsia"/>
          <w:bCs/>
          <w:color w:val="FF0000"/>
          <w:szCs w:val="28"/>
          <w:lang w:eastAsia="ru-RU"/>
        </w:rPr>
        <w:t xml:space="preserve"> </w:t>
      </w:r>
      <w:r w:rsidRPr="00EF2504">
        <w:t xml:space="preserve">Порядка </w:t>
      </w:r>
      <w:r>
        <w:t>проведения оценки регулирующего воздействия проектов муниципальных нормативных правовых актов муниципального образования-</w:t>
      </w:r>
      <w:r w:rsidR="00332E02">
        <w:t>Дигорский</w:t>
      </w:r>
      <w:r>
        <w:t xml:space="preserve"> район РСО-Алания и экспертизы действующих муниципальных нормативных правовых актов муниципального образования</w:t>
      </w:r>
      <w:r w:rsidR="00332E02">
        <w:t xml:space="preserve"> Дигорский </w:t>
      </w:r>
      <w:r>
        <w:t>район РСО-Алания, затрагивающих  вопросы осуществления предпринимательской и инвестиционной деятельности (утвержден Реше</w:t>
      </w:r>
      <w:r w:rsidR="00332E02">
        <w:t>нием Собрания представителей МО Дигорский район РСО-Алания  от 11 марта 2016г. №2-31-5</w:t>
      </w:r>
      <w:r>
        <w:t>).</w:t>
      </w:r>
    </w:p>
    <w:p w:rsidR="00102CE5" w:rsidRDefault="00102CE5" w:rsidP="00102CE5">
      <w:pPr>
        <w:spacing w:line="240" w:lineRule="auto"/>
        <w:ind w:firstLine="567"/>
        <w:jc w:val="both"/>
      </w:pPr>
      <w:r>
        <w:t>-</w:t>
      </w:r>
      <w:r w:rsidR="00013808">
        <w:t>Порядку проведения</w:t>
      </w:r>
      <w:r>
        <w:t xml:space="preserve"> оценки регулирующего воздействия проекта муниципальных нормативных  правовых актов и экспертизы  муниципальных нормативных правовых актов, затрагивающих вопросы  осуществления  предпринимательской и инвестиционной деятельности, на территории муници</w:t>
      </w:r>
      <w:r w:rsidR="00013808">
        <w:t>пального образования Дигорский</w:t>
      </w:r>
      <w:r>
        <w:t xml:space="preserve"> район РСО-Алания (утвержден </w:t>
      </w:r>
      <w:r w:rsidR="00013808">
        <w:t>Решением Собрания представителей МО Дигорский район РСО-Алания  от 11 марта 2016г. №2-31-5</w:t>
      </w:r>
      <w:r>
        <w:t>).</w:t>
      </w:r>
    </w:p>
    <w:p w:rsidR="00102CE5" w:rsidRDefault="00102CE5" w:rsidP="00102CE5">
      <w:pPr>
        <w:ind w:firstLine="567"/>
        <w:jc w:val="both"/>
      </w:pPr>
      <w:r>
        <w:t>3. В ходе публичных консультаций замечания к проекту документа от физических и юридических лиц не поступили.</w:t>
      </w:r>
    </w:p>
    <w:p w:rsidR="00731D2E" w:rsidRPr="00102CE5" w:rsidRDefault="00102CE5" w:rsidP="00731D2E">
      <w:pPr>
        <w:spacing w:after="0" w:line="240" w:lineRule="auto"/>
        <w:ind w:firstLine="567"/>
        <w:jc w:val="both"/>
      </w:pPr>
      <w:r>
        <w:t xml:space="preserve">4. По результатам проведенной оценки считаем возможным дать положительное  заключение на  Отчет  об оценке  регулирующего воздействия  проекта постановления главы АМС </w:t>
      </w:r>
      <w:r w:rsidR="00013808">
        <w:t>Дигорский</w:t>
      </w:r>
      <w:r>
        <w:t xml:space="preserve"> район </w:t>
      </w:r>
      <w:r>
        <w:rPr>
          <w:rFonts w:eastAsiaTheme="minorEastAsia"/>
          <w:bCs/>
          <w:color w:val="26282F"/>
          <w:szCs w:val="28"/>
          <w:lang w:eastAsia="ru-RU"/>
        </w:rPr>
        <w:t>«</w:t>
      </w:r>
      <w:r w:rsidR="00013808" w:rsidRPr="00332E02">
        <w:rPr>
          <w:rFonts w:eastAsia="Times New Roman"/>
          <w:bCs/>
          <w:szCs w:val="28"/>
          <w:lang w:eastAsia="ru-RU"/>
        </w:rPr>
        <w:t xml:space="preserve">О плане </w:t>
      </w:r>
      <w:r w:rsidR="00013808" w:rsidRPr="00332E02">
        <w:rPr>
          <w:rFonts w:eastAsia="Times New Roman"/>
          <w:bCs/>
          <w:szCs w:val="28"/>
          <w:lang w:eastAsia="ru-RU"/>
        </w:rPr>
        <w:lastRenderedPageBreak/>
        <w:t>мероприятий по устранению с 1 января 2019 года</w:t>
      </w:r>
      <w:r w:rsidR="00013808">
        <w:rPr>
          <w:rFonts w:eastAsia="Times New Roman"/>
          <w:bCs/>
          <w:szCs w:val="28"/>
          <w:lang w:eastAsia="ru-RU"/>
        </w:rPr>
        <w:t xml:space="preserve"> </w:t>
      </w:r>
      <w:r w:rsidR="00013808" w:rsidRPr="00332E02">
        <w:rPr>
          <w:rFonts w:eastAsia="Times New Roman"/>
          <w:bCs/>
          <w:szCs w:val="28"/>
          <w:lang w:eastAsia="ru-RU"/>
        </w:rPr>
        <w:t>неэффективных льгот (пониженных ставок по налогам),</w:t>
      </w:r>
      <w:r w:rsidR="00013808" w:rsidRPr="00332E02">
        <w:rPr>
          <w:rFonts w:eastAsia="Times New Roman"/>
          <w:szCs w:val="28"/>
          <w:lang w:eastAsia="ru-RU"/>
        </w:rPr>
        <w:t xml:space="preserve"> установленных в Дигорском районе</w:t>
      </w:r>
      <w:r w:rsidR="00731D2E" w:rsidRPr="00102CE5">
        <w:t>»</w:t>
      </w:r>
      <w:r w:rsidR="00731D2E">
        <w:t>.</w:t>
      </w:r>
    </w:p>
    <w:p w:rsidR="00731D2E" w:rsidRPr="00102CE5" w:rsidRDefault="00731D2E" w:rsidP="00731D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102CE5" w:rsidRDefault="00102CE5" w:rsidP="00102CE5">
      <w:pPr>
        <w:spacing w:line="240" w:lineRule="auto"/>
        <w:ind w:firstLine="567"/>
        <w:jc w:val="both"/>
        <w:rPr>
          <w:rFonts w:eastAsiaTheme="minorEastAsia"/>
          <w:bCs/>
          <w:color w:val="26282F"/>
          <w:szCs w:val="28"/>
          <w:lang w:eastAsia="ru-RU"/>
        </w:rPr>
      </w:pPr>
      <w:r>
        <w:rPr>
          <w:rFonts w:eastAsiaTheme="minorEastAsia"/>
          <w:bCs/>
          <w:color w:val="26282F"/>
          <w:szCs w:val="28"/>
          <w:lang w:eastAsia="ru-RU"/>
        </w:rPr>
        <w:t>.</w:t>
      </w:r>
    </w:p>
    <w:p w:rsidR="00102CE5" w:rsidRDefault="00102CE5" w:rsidP="00102CE5">
      <w:pPr>
        <w:spacing w:line="240" w:lineRule="auto"/>
        <w:ind w:firstLine="567"/>
        <w:jc w:val="both"/>
        <w:rPr>
          <w:rFonts w:eastAsiaTheme="minorEastAsia"/>
          <w:bCs/>
          <w:color w:val="26282F"/>
          <w:szCs w:val="28"/>
          <w:lang w:eastAsia="ru-RU"/>
        </w:rPr>
      </w:pPr>
    </w:p>
    <w:p w:rsidR="00102CE5" w:rsidRDefault="00102CE5" w:rsidP="00102CE5">
      <w:pPr>
        <w:spacing w:after="0" w:line="240" w:lineRule="auto"/>
        <w:ind w:firstLine="284"/>
        <w:jc w:val="both"/>
        <w:rPr>
          <w:rFonts w:eastAsiaTheme="minorEastAsia"/>
          <w:bCs/>
          <w:color w:val="26282F"/>
          <w:szCs w:val="28"/>
          <w:lang w:eastAsia="ru-RU"/>
        </w:rPr>
      </w:pPr>
    </w:p>
    <w:p w:rsidR="00013808" w:rsidRDefault="00731D2E" w:rsidP="00013808">
      <w:pPr>
        <w:spacing w:after="0" w:line="240" w:lineRule="auto"/>
        <w:ind w:firstLine="284"/>
        <w:jc w:val="both"/>
        <w:rPr>
          <w:rFonts w:eastAsiaTheme="minorEastAsia"/>
          <w:bCs/>
          <w:color w:val="26282F"/>
          <w:szCs w:val="28"/>
          <w:lang w:eastAsia="ru-RU"/>
        </w:rPr>
      </w:pPr>
      <w:r>
        <w:rPr>
          <w:rFonts w:eastAsiaTheme="minorEastAsia"/>
          <w:bCs/>
          <w:color w:val="26282F"/>
          <w:szCs w:val="28"/>
          <w:lang w:eastAsia="ru-RU"/>
        </w:rPr>
        <w:t xml:space="preserve">Заместитель </w:t>
      </w:r>
      <w:r w:rsidR="00013808">
        <w:rPr>
          <w:rFonts w:eastAsiaTheme="minorEastAsia"/>
          <w:bCs/>
          <w:color w:val="26282F"/>
          <w:szCs w:val="28"/>
          <w:lang w:eastAsia="ru-RU"/>
        </w:rPr>
        <w:t xml:space="preserve">Главы Администрации </w:t>
      </w:r>
    </w:p>
    <w:p w:rsidR="005A06C1" w:rsidRPr="00013808" w:rsidRDefault="00013808" w:rsidP="00013808">
      <w:pPr>
        <w:spacing w:after="0" w:line="240" w:lineRule="auto"/>
        <w:ind w:firstLine="284"/>
        <w:jc w:val="both"/>
        <w:rPr>
          <w:rFonts w:eastAsiaTheme="minorEastAsia"/>
          <w:bCs/>
          <w:color w:val="26282F"/>
          <w:szCs w:val="28"/>
          <w:lang w:eastAsia="ru-RU"/>
        </w:rPr>
      </w:pPr>
      <w:r>
        <w:rPr>
          <w:rFonts w:eastAsiaTheme="minorEastAsia"/>
          <w:bCs/>
          <w:color w:val="26282F"/>
          <w:szCs w:val="28"/>
          <w:lang w:eastAsia="ru-RU"/>
        </w:rPr>
        <w:t xml:space="preserve">МО Дигорский район </w:t>
      </w:r>
      <w:r w:rsidR="00102CE5">
        <w:rPr>
          <w:rFonts w:eastAsiaTheme="minorEastAsia"/>
          <w:bCs/>
          <w:color w:val="26282F"/>
          <w:szCs w:val="28"/>
          <w:lang w:eastAsia="ru-RU"/>
        </w:rPr>
        <w:t xml:space="preserve">район                                               </w:t>
      </w:r>
      <w:r>
        <w:rPr>
          <w:rFonts w:eastAsiaTheme="minorEastAsia"/>
          <w:bCs/>
          <w:color w:val="26282F"/>
          <w:szCs w:val="28"/>
          <w:lang w:eastAsia="ru-RU"/>
        </w:rPr>
        <w:t xml:space="preserve">         </w:t>
      </w:r>
      <w:bookmarkStart w:id="0" w:name="_GoBack"/>
      <w:bookmarkEnd w:id="0"/>
      <w:r w:rsidR="00102CE5">
        <w:rPr>
          <w:rFonts w:eastAsiaTheme="minorEastAsia"/>
          <w:bCs/>
          <w:color w:val="26282F"/>
          <w:szCs w:val="28"/>
          <w:lang w:eastAsia="ru-RU"/>
        </w:rPr>
        <w:t xml:space="preserve"> </w:t>
      </w:r>
      <w:r>
        <w:rPr>
          <w:rFonts w:eastAsiaTheme="minorEastAsia"/>
          <w:bCs/>
          <w:color w:val="26282F"/>
          <w:szCs w:val="28"/>
          <w:lang w:eastAsia="ru-RU"/>
        </w:rPr>
        <w:t>Э.А.Кесаев</w:t>
      </w:r>
    </w:p>
    <w:p w:rsidR="00731D2E" w:rsidRDefault="00731D2E"/>
    <w:sectPr w:rsidR="00731D2E" w:rsidSect="00B12DB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E5"/>
    <w:rsid w:val="00013808"/>
    <w:rsid w:val="00102CE5"/>
    <w:rsid w:val="00123D5E"/>
    <w:rsid w:val="00332E02"/>
    <w:rsid w:val="004D00BB"/>
    <w:rsid w:val="005A06C1"/>
    <w:rsid w:val="00731D2E"/>
    <w:rsid w:val="008D71C6"/>
    <w:rsid w:val="00B12DBE"/>
    <w:rsid w:val="00B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E4A0-B1EA-45DD-8A7B-0C2D705B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Юрий</cp:lastModifiedBy>
  <cp:revision>5</cp:revision>
  <cp:lastPrinted>2017-09-05T07:13:00Z</cp:lastPrinted>
  <dcterms:created xsi:type="dcterms:W3CDTF">2017-09-05T07:01:00Z</dcterms:created>
  <dcterms:modified xsi:type="dcterms:W3CDTF">2018-11-20T09:39:00Z</dcterms:modified>
</cp:coreProperties>
</file>