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54" w:rsidRDefault="008F2354">
      <w:pPr>
        <w:rPr>
          <w:sz w:val="0"/>
          <w:szCs w:val="0"/>
        </w:rPr>
      </w:pPr>
    </w:p>
    <w:p w:rsidR="00D07004" w:rsidRDefault="00D07004"/>
    <w:p w:rsidR="00DB2106" w:rsidRDefault="00DB2106">
      <w:pPr>
        <w:rPr>
          <w:rFonts w:ascii="Times New Roman" w:hAnsi="Times New Roman" w:cs="Times New Roman"/>
        </w:rPr>
      </w:pPr>
    </w:p>
    <w:p w:rsidR="00DB2106" w:rsidRDefault="00DB2106">
      <w:pPr>
        <w:rPr>
          <w:rFonts w:ascii="Times New Roman" w:hAnsi="Times New Roman" w:cs="Times New Roman"/>
        </w:rPr>
      </w:pPr>
    </w:p>
    <w:p w:rsidR="00DB2106" w:rsidRDefault="00DB2106">
      <w:pPr>
        <w:rPr>
          <w:rFonts w:ascii="Times New Roman" w:hAnsi="Times New Roman" w:cs="Times New Roman"/>
        </w:rPr>
      </w:pPr>
    </w:p>
    <w:p w:rsidR="00DB2106" w:rsidRDefault="00DB2106" w:rsidP="00DB2106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 w:val="28"/>
          <w:szCs w:val="28"/>
        </w:rPr>
      </w:pPr>
      <w:r w:rsidRPr="003569F1">
        <w:rPr>
          <w:rFonts w:ascii="Times New Roman CYR" w:hAnsi="Times New Roman CYR" w:cs="Times New Roman CYR"/>
          <w:bCs/>
          <w:color w:val="00000A"/>
          <w:szCs w:val="28"/>
        </w:rPr>
        <w:t>Приложение</w:t>
      </w:r>
      <w:r>
        <w:rPr>
          <w:rFonts w:ascii="Times New Roman CYR" w:hAnsi="Times New Roman CYR" w:cs="Times New Roman CYR"/>
          <w:bCs/>
          <w:color w:val="00000A"/>
          <w:szCs w:val="28"/>
        </w:rPr>
        <w:t xml:space="preserve"> 1</w:t>
      </w:r>
    </w:p>
    <w:p w:rsidR="00DB2106" w:rsidRPr="003569F1" w:rsidRDefault="00DB2106" w:rsidP="00DB2106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Cs w:val="28"/>
        </w:rPr>
      </w:pP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 к постановлению</w:t>
      </w:r>
    </w:p>
    <w:p w:rsidR="00DB2106" w:rsidRPr="003569F1" w:rsidRDefault="00DB2106" w:rsidP="00DB2106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Cs w:val="28"/>
        </w:rPr>
      </w:pP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 Главы администрации местного</w:t>
      </w:r>
    </w:p>
    <w:p w:rsidR="00DB2106" w:rsidRPr="003569F1" w:rsidRDefault="00DB2106" w:rsidP="00DB2106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Cs w:val="28"/>
        </w:rPr>
      </w:pP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 самоуправления муниципального </w:t>
      </w:r>
    </w:p>
    <w:p w:rsidR="00DB2106" w:rsidRPr="003569F1" w:rsidRDefault="00DB2106" w:rsidP="00DB2106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Cs w:val="28"/>
        </w:rPr>
      </w:pPr>
      <w:r w:rsidRPr="003569F1">
        <w:rPr>
          <w:rFonts w:ascii="Times New Roman CYR" w:hAnsi="Times New Roman CYR" w:cs="Times New Roman CYR"/>
          <w:bCs/>
          <w:color w:val="00000A"/>
          <w:szCs w:val="28"/>
        </w:rPr>
        <w:t>образования Дигорский район</w:t>
      </w:r>
    </w:p>
    <w:p w:rsidR="00DB2106" w:rsidRPr="003569F1" w:rsidRDefault="00DB2106" w:rsidP="00DB2106">
      <w:pPr>
        <w:autoSpaceDE w:val="0"/>
        <w:autoSpaceDN w:val="0"/>
        <w:adjustRightInd w:val="0"/>
        <w:spacing w:before="108" w:after="108"/>
        <w:jc w:val="right"/>
        <w:rPr>
          <w:rFonts w:ascii="Times New Roman CYR" w:hAnsi="Times New Roman CYR" w:cs="Times New Roman CYR"/>
          <w:bCs/>
          <w:color w:val="00000A"/>
          <w:sz w:val="28"/>
          <w:szCs w:val="28"/>
        </w:rPr>
      </w:pP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от « </w:t>
      </w:r>
      <w:r>
        <w:rPr>
          <w:rFonts w:ascii="Times New Roman CYR" w:hAnsi="Times New Roman CYR" w:cs="Times New Roman CYR"/>
          <w:bCs/>
          <w:color w:val="00000A"/>
          <w:szCs w:val="28"/>
        </w:rPr>
        <w:t>1</w:t>
      </w:r>
      <w:r w:rsidR="00840B88">
        <w:rPr>
          <w:rFonts w:ascii="Times New Roman CYR" w:hAnsi="Times New Roman CYR" w:cs="Times New Roman CYR"/>
          <w:bCs/>
          <w:color w:val="00000A"/>
          <w:szCs w:val="28"/>
        </w:rPr>
        <w:t>5</w:t>
      </w: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  » </w:t>
      </w:r>
      <w:r>
        <w:rPr>
          <w:rFonts w:ascii="Times New Roman CYR" w:hAnsi="Times New Roman CYR" w:cs="Times New Roman CYR"/>
          <w:bCs/>
          <w:color w:val="00000A"/>
          <w:szCs w:val="28"/>
        </w:rPr>
        <w:t>02</w:t>
      </w: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   2016г. №</w:t>
      </w:r>
      <w:r w:rsidR="00840B88">
        <w:rPr>
          <w:rFonts w:ascii="Times New Roman CYR" w:hAnsi="Times New Roman CYR" w:cs="Times New Roman CYR"/>
          <w:bCs/>
          <w:color w:val="00000A"/>
          <w:szCs w:val="28"/>
        </w:rPr>
        <w:t>32</w:t>
      </w: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         </w:t>
      </w:r>
    </w:p>
    <w:p w:rsidR="00DB2106" w:rsidRDefault="00DB2106" w:rsidP="00DB2106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8C3D02" w:rsidRDefault="008C3D02" w:rsidP="00DB2106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DB2106" w:rsidRDefault="00DB2106" w:rsidP="00DB2106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DB2106" w:rsidRDefault="00DB2106" w:rsidP="00DB2106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Административный регламент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br/>
        <w:t>предоставления муниципальной услуги "Согласование проведения работ в технических и охранных зонах"</w:t>
      </w:r>
    </w:p>
    <w:p w:rsidR="00DB2106" w:rsidRPr="008161F0" w:rsidRDefault="00DB2106" w:rsidP="00DB2106">
      <w:pPr>
        <w:autoSpaceDE w:val="0"/>
        <w:autoSpaceDN w:val="0"/>
        <w:adjustRightInd w:val="0"/>
        <w:ind w:firstLine="720"/>
        <w:jc w:val="both"/>
        <w:rPr>
          <w:rFonts w:cs="Calibri"/>
        </w:rPr>
      </w:pPr>
    </w:p>
    <w:p w:rsidR="00DB2106" w:rsidRDefault="00DB2106" w:rsidP="00DB2106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  <w:lang w:val="en-US"/>
        </w:rPr>
        <w:t>I</w:t>
      </w:r>
      <w:r w:rsidRPr="008161F0">
        <w:rPr>
          <w:rFonts w:ascii="Times New Roman" w:hAnsi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Общие положения</w:t>
      </w:r>
    </w:p>
    <w:p w:rsidR="00DB2106" w:rsidRPr="008161F0" w:rsidRDefault="00DB2106" w:rsidP="00DB2106">
      <w:pPr>
        <w:autoSpaceDE w:val="0"/>
        <w:autoSpaceDN w:val="0"/>
        <w:adjustRightInd w:val="0"/>
        <w:ind w:firstLine="720"/>
        <w:jc w:val="both"/>
        <w:rPr>
          <w:rFonts w:cs="Calibri"/>
        </w:rPr>
      </w:pP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Административный регламент предоставления муниципальной услуги "Согласование проведения работ в технических и охранных зонах" (далее - Регламент) разработан в целях повышения качества исполнения и доступности результатов муниципальной услуги " Согласование проведения работ в технических и охранных зонах" (далее -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Дигорский район</w:t>
      </w:r>
      <w:r w:rsidRPr="00816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Настоящий Регламент определяет порядок согласования проведения работ в технических и охранных зонах муниципального образования </w:t>
      </w:r>
      <w:r>
        <w:rPr>
          <w:rFonts w:ascii="Times New Roman" w:hAnsi="Times New Roman"/>
          <w:sz w:val="28"/>
          <w:szCs w:val="28"/>
        </w:rPr>
        <w:t>Дигорский район</w:t>
      </w:r>
      <w:r w:rsidRPr="008161F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 - охранные зоны), а также особые условия использования земельных участков, расположенных в пределах охранных зон (далее -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>В охранных зонах в целях обеспечения безопасных условий эксплуатации и исключения возможности повреждения линий электропередачи и иных объектов, указанных в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hyperlink r:id="rId6" w:history="1">
        <w:r>
          <w:rPr>
            <w:rFonts w:ascii="Times New Roman CYR" w:hAnsi="Times New Roman CYR" w:cs="Times New Roman CYR"/>
            <w:color w:val="00000A"/>
            <w:sz w:val="28"/>
            <w:szCs w:val="28"/>
            <w:u w:val="single"/>
          </w:rPr>
          <w:t>п.1.2</w:t>
        </w:r>
      </w:hyperlink>
      <w:r w:rsidRPr="00816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Регламента (далее - организаций).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sz w:val="28"/>
          <w:szCs w:val="28"/>
        </w:rPr>
        <w:t>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 CYR" w:hAnsi="Times New Roman CYR" w:cs="Times New Roman CYR"/>
          <w:sz w:val="28"/>
          <w:szCs w:val="28"/>
        </w:rPr>
        <w:t>Согласование проведения работ в технических и охранных зонах (далее -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 CYR" w:hAnsi="Times New Roman CYR" w:cs="Times New Roman CYR"/>
          <w:sz w:val="28"/>
          <w:szCs w:val="28"/>
        </w:rPr>
        <w:t>Правом на получение муниципальной услуги обладают физические и юридические лица (далее - заявитель).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 CYR" w:hAnsi="Times New Roman CYR" w:cs="Times New Roman CYR"/>
          <w:sz w:val="28"/>
          <w:szCs w:val="28"/>
        </w:rPr>
        <w:t xml:space="preserve">Охранные зоны подлежат маркировке путем установки за счет организаций предупреждающих знаков, содержащих указание на размер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охранной зоны, информацию соответствующей организации, а также необходимость соблюдения предусмотренных ограничений.</w:t>
      </w:r>
    </w:p>
    <w:p w:rsidR="00DB2106" w:rsidRPr="008161F0" w:rsidRDefault="00DB2106" w:rsidP="00DB2106">
      <w:pPr>
        <w:autoSpaceDE w:val="0"/>
        <w:autoSpaceDN w:val="0"/>
        <w:adjustRightInd w:val="0"/>
        <w:ind w:firstLine="720"/>
        <w:jc w:val="both"/>
        <w:rPr>
          <w:rFonts w:cs="Calibri"/>
        </w:rPr>
      </w:pPr>
    </w:p>
    <w:p w:rsidR="00DB2106" w:rsidRDefault="00DB2106" w:rsidP="00DB2106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  <w:lang w:val="en-US"/>
        </w:rPr>
        <w:t>II</w:t>
      </w:r>
      <w:r w:rsidRPr="008161F0">
        <w:rPr>
          <w:rFonts w:ascii="Times New Roman" w:hAnsi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Стандарт предоставления муниципальной услуги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>Наименование муниципальной услуги: " Согласование проведения работ в технических и охранных зонах"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Наименование органа, предоставляющего муниципальную услугу: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услуга предоставляется администрацией местного самоуправления муниципального образования  </w:t>
      </w:r>
      <w:r>
        <w:rPr>
          <w:rFonts w:ascii="Times New Roman" w:hAnsi="Times New Roman"/>
          <w:sz w:val="28"/>
          <w:szCs w:val="28"/>
        </w:rPr>
        <w:t>Дигорский район</w:t>
      </w:r>
      <w:r w:rsidRPr="008161F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 - администрация).</w:t>
      </w:r>
    </w:p>
    <w:p w:rsidR="00DB2106" w:rsidRPr="008F5F23" w:rsidRDefault="00DB2106" w:rsidP="00DB2106">
      <w:pPr>
        <w:rPr>
          <w:rFonts w:ascii="Times New Roman" w:hAnsi="Times New Roman"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Местонахождение и почтовый адрес: </w:t>
      </w:r>
      <w:r w:rsidRPr="008F5F23">
        <w:rPr>
          <w:rFonts w:ascii="Times New Roman" w:hAnsi="Times New Roman"/>
          <w:sz w:val="28"/>
        </w:rPr>
        <w:t xml:space="preserve">363410, РСО-Алания, Дигорский район, г.Дигора, ул. Сталина 19.                    </w:t>
      </w:r>
    </w:p>
    <w:p w:rsidR="00DB2106" w:rsidRDefault="00DB2106" w:rsidP="00DB21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График работы:</w:t>
      </w:r>
      <w:r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понедельник-пятница с 9:00-18:00, перерыв: с 13:00-14:00, выходные: суббота, воскресенье.</w:t>
      </w:r>
    </w:p>
    <w:p w:rsidR="00DB2106" w:rsidRDefault="00DB2106" w:rsidP="00DB2106">
      <w:pPr>
        <w:tabs>
          <w:tab w:val="left" w:pos="9354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Справочные телефоны:</w:t>
      </w:r>
      <w:r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8(86733) 90-5-49.</w:t>
      </w:r>
    </w:p>
    <w:p w:rsidR="00DB2106" w:rsidRDefault="00DB2106" w:rsidP="00DB210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Адреса официального сайта в сети Интернет, электронной почты: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 электронной почты органа: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digora</w:t>
      </w:r>
      <w:r w:rsidRPr="009C24FF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@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mail</w:t>
      </w:r>
      <w:r>
        <w:rPr>
          <w:rFonts w:ascii="Times New Roman CYR" w:hAnsi="Times New Roman CYR" w:cs="Times New Roman CYR"/>
          <w:sz w:val="28"/>
          <w:szCs w:val="28"/>
        </w:rPr>
        <w:t>.ru;</w:t>
      </w:r>
    </w:p>
    <w:p w:rsidR="00DB2106" w:rsidRPr="009C24FF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Официальный сайт муниципального образования </w:t>
      </w:r>
      <w:r w:rsidRPr="009C2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Дигорский район</w:t>
      </w:r>
      <w:r w:rsidRPr="00816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информационно-телекоммуникационной сети </w:t>
      </w:r>
      <w:r w:rsidRPr="008161F0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8161F0">
        <w:rPr>
          <w:rFonts w:ascii="Times New Roman" w:hAnsi="Times New Roman"/>
          <w:sz w:val="28"/>
          <w:szCs w:val="28"/>
        </w:rPr>
        <w:t xml:space="preserve">»: </w:t>
      </w:r>
      <w:r w:rsidRPr="009C2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B87C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diqora</w:t>
      </w:r>
      <w:r>
        <w:rPr>
          <w:rFonts w:ascii="Times New Roman CYR" w:hAnsi="Times New Roman CYR" w:cs="Times New Roman CYR"/>
          <w:sz w:val="28"/>
          <w:szCs w:val="28"/>
        </w:rPr>
        <w:t>.ru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услуги: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согласование проведения работ в технических и охранных зонах;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отказ в согласовании проведения работ в технических и охранных зонах;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>Срок предоставления муниципальной услуги: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согласование проведения работ в технических и охранных зонах или отказ в предоставлении муниципальной услуги осуществляется не позднее 30 дней с даты регистрации заявления. В случае аварии согласование проведения работ в технических и охранных зонах осуществляется в течении 1 дня.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 CYR" w:hAnsi="Times New Roman CYR" w:cs="Times New Roman CYR"/>
          <w:sz w:val="28"/>
          <w:szCs w:val="28"/>
        </w:rPr>
        <w:t>Правовые основания для предоставления муниципальной услуги:</w:t>
      </w:r>
    </w:p>
    <w:p w:rsidR="00DB2106" w:rsidRDefault="003638F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hyperlink r:id="rId7" w:history="1">
        <w:r w:rsidR="00DB2106" w:rsidRPr="008161F0">
          <w:rPr>
            <w:rFonts w:ascii="Times New Roman" w:hAnsi="Times New Roman"/>
            <w:color w:val="00000A"/>
            <w:sz w:val="28"/>
            <w:szCs w:val="28"/>
            <w:u w:val="single"/>
          </w:rPr>
          <w:t>Градостроительный кодекс</w:t>
        </w:r>
      </w:hyperlink>
      <w:r w:rsidR="00DB2106" w:rsidRPr="008161F0">
        <w:rPr>
          <w:rFonts w:ascii="Times New Roman" w:hAnsi="Times New Roman"/>
          <w:sz w:val="28"/>
          <w:szCs w:val="28"/>
        </w:rPr>
        <w:t xml:space="preserve"> </w:t>
      </w:r>
      <w:r w:rsidR="00DB2106">
        <w:rPr>
          <w:rFonts w:ascii="Times New Roman CYR" w:hAnsi="Times New Roman CYR" w:cs="Times New Roman CYR"/>
          <w:sz w:val="28"/>
          <w:szCs w:val="28"/>
        </w:rPr>
        <w:t>Российской Федерации;</w:t>
      </w:r>
    </w:p>
    <w:p w:rsidR="00DB2106" w:rsidRDefault="003638F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hyperlink r:id="rId8" w:history="1">
        <w:r w:rsidR="00DB2106" w:rsidRPr="008161F0">
          <w:rPr>
            <w:rFonts w:ascii="Times New Roman" w:hAnsi="Times New Roman"/>
            <w:color w:val="00000A"/>
            <w:sz w:val="28"/>
            <w:szCs w:val="28"/>
            <w:u w:val="single"/>
          </w:rPr>
          <w:t>Федеральный закон</w:t>
        </w:r>
      </w:hyperlink>
      <w:r w:rsidR="00DB2106" w:rsidRPr="008161F0">
        <w:rPr>
          <w:rFonts w:ascii="Times New Roman" w:hAnsi="Times New Roman"/>
          <w:sz w:val="28"/>
          <w:szCs w:val="28"/>
        </w:rPr>
        <w:t xml:space="preserve"> </w:t>
      </w:r>
      <w:r w:rsidR="00DB2106">
        <w:rPr>
          <w:rFonts w:ascii="Times New Roman CYR" w:hAnsi="Times New Roman CYR" w:cs="Times New Roman CYR"/>
          <w:sz w:val="28"/>
          <w:szCs w:val="28"/>
        </w:rPr>
        <w:t>от 06.10.2003 N</w:t>
      </w:r>
      <w:r w:rsidR="00DB2106">
        <w:rPr>
          <w:rFonts w:ascii="Times New Roman" w:hAnsi="Times New Roman"/>
          <w:sz w:val="28"/>
          <w:szCs w:val="28"/>
          <w:lang w:val="en-US"/>
        </w:rPr>
        <w:t> </w:t>
      </w:r>
      <w:r w:rsidR="00DB2106" w:rsidRPr="008161F0">
        <w:rPr>
          <w:rFonts w:ascii="Times New Roman" w:hAnsi="Times New Roman"/>
          <w:sz w:val="28"/>
          <w:szCs w:val="28"/>
        </w:rPr>
        <w:t>131-</w:t>
      </w:r>
      <w:r w:rsidR="00DB2106">
        <w:rPr>
          <w:rFonts w:ascii="Times New Roman CYR" w:hAnsi="Times New Roman CYR" w:cs="Times New Roman CYR"/>
          <w:sz w:val="28"/>
          <w:szCs w:val="28"/>
        </w:rPr>
        <w:t>ФЗ "Об общих принципах организации местного самоуправления в Российской Федерации";</w:t>
      </w:r>
    </w:p>
    <w:p w:rsidR="00DB2106" w:rsidRDefault="003638F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hyperlink r:id="rId9" w:history="1">
        <w:r w:rsidR="00DB2106" w:rsidRPr="008161F0">
          <w:rPr>
            <w:rFonts w:ascii="Times New Roman" w:hAnsi="Times New Roman"/>
            <w:color w:val="00000A"/>
            <w:sz w:val="28"/>
            <w:szCs w:val="28"/>
            <w:u w:val="single"/>
          </w:rPr>
          <w:t>Федеральный закон</w:t>
        </w:r>
      </w:hyperlink>
      <w:r w:rsidR="00DB2106" w:rsidRPr="008161F0">
        <w:rPr>
          <w:rFonts w:ascii="Times New Roman" w:hAnsi="Times New Roman"/>
          <w:sz w:val="28"/>
          <w:szCs w:val="28"/>
        </w:rPr>
        <w:t xml:space="preserve"> </w:t>
      </w:r>
      <w:r w:rsidR="00DB2106">
        <w:rPr>
          <w:rFonts w:ascii="Times New Roman CYR" w:hAnsi="Times New Roman CYR" w:cs="Times New Roman CYR"/>
          <w:sz w:val="28"/>
          <w:szCs w:val="28"/>
        </w:rPr>
        <w:t>от 27.07.2010 N</w:t>
      </w:r>
      <w:r w:rsidR="00DB2106">
        <w:rPr>
          <w:rFonts w:ascii="Times New Roman" w:hAnsi="Times New Roman"/>
          <w:sz w:val="28"/>
          <w:szCs w:val="28"/>
          <w:lang w:val="en-US"/>
        </w:rPr>
        <w:t> </w:t>
      </w:r>
      <w:r w:rsidR="00DB2106" w:rsidRPr="008161F0">
        <w:rPr>
          <w:rFonts w:ascii="Times New Roman" w:hAnsi="Times New Roman"/>
          <w:sz w:val="28"/>
          <w:szCs w:val="28"/>
        </w:rPr>
        <w:t>210-</w:t>
      </w:r>
      <w:r w:rsidR="00DB2106">
        <w:rPr>
          <w:rFonts w:ascii="Times New Roman CYR" w:hAnsi="Times New Roman CYR" w:cs="Times New Roman CYR"/>
          <w:sz w:val="28"/>
          <w:szCs w:val="28"/>
        </w:rPr>
        <w:t>ФЗ "Об организации предоставления государственных и муниципальных услуг";</w:t>
      </w:r>
    </w:p>
    <w:p w:rsidR="00DB2106" w:rsidRDefault="003638F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hyperlink r:id="rId10" w:history="1">
        <w:r w:rsidR="00DB2106" w:rsidRPr="008161F0">
          <w:rPr>
            <w:rFonts w:ascii="Times New Roman" w:hAnsi="Times New Roman"/>
            <w:color w:val="00000A"/>
            <w:sz w:val="28"/>
            <w:szCs w:val="28"/>
            <w:u w:val="single"/>
          </w:rPr>
          <w:t>Федеральный закон</w:t>
        </w:r>
      </w:hyperlink>
      <w:r w:rsidR="00DB2106" w:rsidRPr="008161F0">
        <w:rPr>
          <w:rFonts w:ascii="Times New Roman" w:hAnsi="Times New Roman"/>
          <w:sz w:val="28"/>
          <w:szCs w:val="28"/>
        </w:rPr>
        <w:t xml:space="preserve"> </w:t>
      </w:r>
      <w:r w:rsidR="00DB2106">
        <w:rPr>
          <w:rFonts w:ascii="Times New Roman CYR" w:hAnsi="Times New Roman CYR" w:cs="Times New Roman CYR"/>
          <w:sz w:val="28"/>
          <w:szCs w:val="28"/>
        </w:rPr>
        <w:t>от 02.05.2006 N</w:t>
      </w:r>
      <w:r w:rsidR="00DB2106">
        <w:rPr>
          <w:rFonts w:ascii="Times New Roman" w:hAnsi="Times New Roman"/>
          <w:sz w:val="28"/>
          <w:szCs w:val="28"/>
          <w:lang w:val="en-US"/>
        </w:rPr>
        <w:t> </w:t>
      </w:r>
      <w:r w:rsidR="00DB2106" w:rsidRPr="008161F0">
        <w:rPr>
          <w:rFonts w:ascii="Times New Roman" w:hAnsi="Times New Roman"/>
          <w:sz w:val="28"/>
          <w:szCs w:val="28"/>
        </w:rPr>
        <w:t>59-</w:t>
      </w:r>
      <w:r w:rsidR="00DB2106">
        <w:rPr>
          <w:rFonts w:ascii="Times New Roman CYR" w:hAnsi="Times New Roman CYR" w:cs="Times New Roman CYR"/>
          <w:sz w:val="28"/>
          <w:szCs w:val="28"/>
        </w:rPr>
        <w:t>ФЗ "О порядке рассмотрения обращений граждан Российской Федерации";</w:t>
      </w:r>
    </w:p>
    <w:p w:rsidR="00DB2106" w:rsidRDefault="003638F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hyperlink r:id="rId11" w:history="1">
        <w:r w:rsidR="00DB2106" w:rsidRPr="008161F0">
          <w:rPr>
            <w:rFonts w:ascii="Times New Roman" w:hAnsi="Times New Roman"/>
            <w:color w:val="00000A"/>
            <w:sz w:val="28"/>
            <w:szCs w:val="28"/>
            <w:u w:val="single"/>
          </w:rPr>
          <w:t>Устав</w:t>
        </w:r>
      </w:hyperlink>
      <w:r w:rsidR="00DB2106" w:rsidRPr="008161F0">
        <w:rPr>
          <w:rFonts w:ascii="Times New Roman" w:hAnsi="Times New Roman"/>
          <w:sz w:val="28"/>
          <w:szCs w:val="28"/>
        </w:rPr>
        <w:t xml:space="preserve"> </w:t>
      </w:r>
      <w:r w:rsidR="00DB2106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="00DB2106">
        <w:rPr>
          <w:rFonts w:ascii="Times New Roman" w:hAnsi="Times New Roman"/>
          <w:sz w:val="28"/>
          <w:szCs w:val="28"/>
        </w:rPr>
        <w:t>Дигорский район</w:t>
      </w:r>
      <w:r w:rsidR="00DB2106" w:rsidRPr="008161F0">
        <w:rPr>
          <w:rFonts w:ascii="Times New Roman" w:hAnsi="Times New Roman"/>
          <w:sz w:val="28"/>
          <w:szCs w:val="28"/>
        </w:rPr>
        <w:t xml:space="preserve"> </w:t>
      </w:r>
      <w:r w:rsidR="00DB2106">
        <w:rPr>
          <w:rFonts w:ascii="Times New Roman CYR" w:hAnsi="Times New Roman CYR" w:cs="Times New Roman CYR"/>
          <w:sz w:val="28"/>
          <w:szCs w:val="28"/>
        </w:rPr>
        <w:t>Республики Северная Осетия-Алания.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 CYR" w:hAnsi="Times New Roman CYR" w:cs="Times New Roman CYR"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2.6.1. </w:t>
      </w:r>
      <w:r>
        <w:rPr>
          <w:rFonts w:ascii="Times New Roman CYR" w:hAnsi="Times New Roman CYR" w:cs="Times New Roman CYR"/>
          <w:sz w:val="28"/>
          <w:szCs w:val="28"/>
        </w:rPr>
        <w:t>Для получения согласования проведения работ в технических и охранных зонах заявитель направляет специалисту администрации заявление о выдаче разрешения на осуществление земляных работ. Для оказания муниципальной услуги необходимы следующие документы: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техническая документация (проекты, паспорта), подготовленная в соответствии с действующим законодательством и (или) иной рабочий проект (выкопировка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lastRenderedPageBreak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разрешение на вырубку зеленых насаждений, выданное уполномоченным органом (при необходимости вырубки зеленых насаждений);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2.6.2. </w:t>
      </w:r>
      <w:r>
        <w:rPr>
          <w:rFonts w:ascii="Times New Roman CYR" w:hAnsi="Times New Roman CYR" w:cs="Times New Roman CYR"/>
          <w:sz w:val="28"/>
          <w:szCs w:val="28"/>
        </w:rPr>
        <w:t>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акт аварийности работ;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схема инженерных коммуникаций на участке аварии;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 CYR" w:hAnsi="Times New Roman CYR" w:cs="Times New Roman CYR"/>
          <w:sz w:val="28"/>
          <w:szCs w:val="28"/>
        </w:rPr>
        <w:t>Исчерпывающий перечень оснований для отказа в приеме документов к рассмотрению: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заявление оформлено не по установленной форме;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заявление о выдаче согласования проведения работ в технических и охранных зонах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документы имеют подчистки, приписки, наличие зачеркнутых слов, не 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документы представлены не в полном объеме.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 CYR" w:hAnsi="Times New Roman CYR" w:cs="Times New Roman CYR"/>
          <w:sz w:val="28"/>
          <w:szCs w:val="28"/>
        </w:rPr>
        <w:t>Исчерпывающий перечень оснований для отказа в согласовании проведения работ в технических и охранных зонах: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2.9. </w:t>
      </w:r>
      <w:r>
        <w:rPr>
          <w:rFonts w:ascii="Times New Roman CYR" w:hAnsi="Times New Roman CYR" w:cs="Times New Roman CYR"/>
          <w:sz w:val="28"/>
          <w:szCs w:val="28"/>
        </w:rPr>
        <w:t>Муниципальная услуга " Согласование проведения работ в технических и охранных зонах" предоставляется бесплатно.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2.10. </w:t>
      </w: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запроса о предоставлении муниципальной услуги составляет не более 30 минут, при получении результата предоставления муниципальной услуги - 15 минут.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2.11. </w:t>
      </w:r>
      <w:r>
        <w:rPr>
          <w:rFonts w:ascii="Times New Roman CYR" w:hAnsi="Times New Roman CYR" w:cs="Times New Roman CYR"/>
          <w:sz w:val="28"/>
          <w:szCs w:val="28"/>
        </w:rPr>
        <w:t>Срок регистрации заявления о предоставлении муниципальной услуги составляет не более 15 минут.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2.12. </w:t>
      </w:r>
      <w:r>
        <w:rPr>
          <w:rFonts w:ascii="Times New Roman CYR" w:hAnsi="Times New Roman CYR" w:cs="Times New Roman CYR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заявителей для предоставления муниципальной услуги осуществляется специалистом заведующим канцелярией администрации.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предоставления муниципальной услуги оборудуется информационным стендом и стульями.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hyperlink r:id="rId12" w:history="1">
        <w:r>
          <w:rPr>
            <w:rFonts w:ascii="Times New Roman CYR" w:hAnsi="Times New Roman CYR" w:cs="Times New Roman CYR"/>
            <w:color w:val="00000A"/>
            <w:sz w:val="28"/>
            <w:szCs w:val="28"/>
            <w:u w:val="single"/>
          </w:rPr>
          <w:t>официальном сайте</w:t>
        </w:r>
      </w:hyperlink>
      <w:r w:rsidRPr="00816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администрации, а также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наименование и процедура предоставления муниципальной услуги;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текст Регламента (полная версия - на Интернет-сайте, извлечения - на информационном стенде);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форма заявления;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место нахождения, почтовый адрес, номера телефонов, график работы специалиста администрации;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порядок информирования о ходе предоставления муниципальной услуги;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порядок получения консультаций;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порядок обжалования решений, действий или бездействий специалиста администрации, предоставляющего муниципальную услугу;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сведения о возможных результатах предоставления муниципальной услуги.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2.13. </w:t>
      </w:r>
      <w:r>
        <w:rPr>
          <w:rFonts w:ascii="Times New Roman CYR" w:hAnsi="Times New Roman CYR" w:cs="Times New Roman CYR"/>
          <w:sz w:val="28"/>
          <w:szCs w:val="28"/>
        </w:rPr>
        <w:t>Показатели доступности и качества муниципальной услуги.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2.13.1. </w:t>
      </w:r>
      <w:r>
        <w:rPr>
          <w:rFonts w:ascii="Times New Roman CYR" w:hAnsi="Times New Roman CYR" w:cs="Times New Roman CYR"/>
          <w:sz w:val="28"/>
          <w:szCs w:val="28"/>
        </w:rPr>
        <w:t>Показателями доступности муниципальной услуги являются: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простота и ясность изложения информационных документов;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наличие различных каналов получения информации о предоставлении муниципальной услуги;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удобный график работы органа, осуществляющего предоставление муниципальной услуги;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удобное территориальное расположение органа, осуществляющего предоставление муниципальной услуги.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2.13.2. </w:t>
      </w:r>
      <w:r>
        <w:rPr>
          <w:rFonts w:ascii="Times New Roman CYR" w:hAnsi="Times New Roman CYR" w:cs="Times New Roman CYR"/>
          <w:sz w:val="28"/>
          <w:szCs w:val="28"/>
        </w:rPr>
        <w:t>Показателями качества предоставления муниципальной услуги являются: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точность предоставления муниципальной услуги;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профессиональная подготовка сотрудника органа, осуществляющего предоставление муниципальной услуги;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строгое соблюдение сроков предоставления муниципальной услуги.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2.14. </w:t>
      </w:r>
      <w:r>
        <w:rPr>
          <w:rFonts w:ascii="Times New Roman CYR" w:hAnsi="Times New Roman CYR" w:cs="Times New Roman CYR"/>
          <w:sz w:val="28"/>
          <w:szCs w:val="28"/>
        </w:rPr>
        <w:t>Иные требования.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2.14.1. 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о правилах предоставления муниципальной услуги размещается на </w:t>
      </w:r>
      <w:hyperlink r:id="rId13" w:history="1">
        <w:r>
          <w:rPr>
            <w:rFonts w:ascii="Times New Roman CYR" w:hAnsi="Times New Roman CYR" w:cs="Times New Roman CYR"/>
            <w:color w:val="00000A"/>
            <w:sz w:val="28"/>
            <w:szCs w:val="28"/>
            <w:u w:val="single"/>
          </w:rPr>
          <w:t>официальном сайте</w:t>
        </w:r>
      </w:hyperlink>
      <w:r w:rsidRPr="00816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администрации.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2.14.2. </w:t>
      </w:r>
      <w:r>
        <w:rPr>
          <w:rFonts w:ascii="Times New Roman CYR" w:hAnsi="Times New Roman CYR" w:cs="Times New Roman CYR"/>
          <w:sz w:val="28"/>
          <w:szCs w:val="28"/>
        </w:rPr>
        <w:t>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2.14.3. </w:t>
      </w:r>
      <w:r>
        <w:rPr>
          <w:rFonts w:ascii="Times New Roman CYR" w:hAnsi="Times New Roman CYR" w:cs="Times New Roman CYR"/>
          <w:sz w:val="28"/>
          <w:szCs w:val="28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 обращении на личном приеме к специалисту заведующему канцелярией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телефону предоставляется информация по следующим вопросам: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 месте нахождения помещения, где предоставляется муниципальная услуга;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 графике работы специалиста администрации;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14 дней с даты их поступления.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2.15. </w:t>
      </w:r>
      <w:r>
        <w:rPr>
          <w:rFonts w:ascii="Times New Roman CYR" w:hAnsi="Times New Roman CYR" w:cs="Times New Roman CYR"/>
          <w:sz w:val="28"/>
          <w:szCs w:val="28"/>
        </w:rPr>
        <w:t>Инвалидам обеспечиваются следующие условия доступности объектов (включая помещения):</w:t>
      </w:r>
    </w:p>
    <w:p w:rsidR="00DB2106" w:rsidRDefault="00DB2106" w:rsidP="00DB21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возможность беспрепятственного входа в объекты (включая помещения) и выхода из них;</w:t>
      </w:r>
    </w:p>
    <w:p w:rsidR="00DB2106" w:rsidRDefault="00DB2106" w:rsidP="00DB21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возможность самостоятельного передвижения по территории объекта (включая помещения) в целях доступа к месту предоставления услуги, в том числе с помощью работников объекта (включая помещения), предоставляющих услуги, ассистивных и вспомогательных технологий, а также сменного кресла-коляски;</w:t>
      </w:r>
    </w:p>
    <w:p w:rsidR="00DB2106" w:rsidRDefault="00DB2106" w:rsidP="00DB21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возможность посадки в транспортное средство и высадки из него перед входом в объект (включая помещения), в том числе с использованием кресла-коляски и, при необходимости, с помощью работников объекта (включая помещения);</w:t>
      </w:r>
    </w:p>
    <w:p w:rsidR="00DB2106" w:rsidRDefault="00DB2106" w:rsidP="00DB21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 (включая помещения);</w:t>
      </w:r>
    </w:p>
    <w:p w:rsidR="00DB2106" w:rsidRDefault="00DB2106" w:rsidP="00DB21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содействие инвалиду при входе в объект (включая помещения) и выходе из него, информирование инвалида о доступных маршрутах общественного транспорта;</w:t>
      </w:r>
    </w:p>
    <w:p w:rsidR="00DB2106" w:rsidRDefault="00DB2106" w:rsidP="00DB21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B2106" w:rsidRPr="008161F0" w:rsidRDefault="00DB2106" w:rsidP="00DB21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обеспечение допуска на объект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г. N 386н </w:t>
      </w:r>
      <w:r w:rsidRPr="008161F0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Pr="008161F0">
        <w:rPr>
          <w:rFonts w:ascii="Times New Roman" w:hAnsi="Times New Roman"/>
          <w:sz w:val="28"/>
          <w:szCs w:val="28"/>
        </w:rPr>
        <w:t>».</w:t>
      </w:r>
    </w:p>
    <w:p w:rsidR="00DB2106" w:rsidRDefault="00DB2106" w:rsidP="00DB21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2.16. </w:t>
      </w:r>
      <w:r>
        <w:rPr>
          <w:rFonts w:ascii="Times New Roman CYR" w:hAnsi="Times New Roman CYR" w:cs="Times New Roman CYR"/>
          <w:sz w:val="28"/>
          <w:szCs w:val="28"/>
        </w:rPr>
        <w:t>Инвалидам обеспечиваются следующие условия доступности услуг:</w:t>
      </w:r>
    </w:p>
    <w:p w:rsidR="00DB2106" w:rsidRDefault="00DB2106" w:rsidP="00DB21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DB2106" w:rsidRDefault="00DB2106" w:rsidP="00DB21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DB2106" w:rsidRDefault="00DB2106" w:rsidP="00DB21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оказание центрами занятости населения иной необходимой инвалидам помощи в преодолении барьеров, мешающих получению ими услуг наравне с другими лицами.</w:t>
      </w:r>
    </w:p>
    <w:p w:rsidR="00DB2106" w:rsidRPr="008161F0" w:rsidRDefault="00DB2106" w:rsidP="00DB2106">
      <w:pPr>
        <w:autoSpaceDE w:val="0"/>
        <w:autoSpaceDN w:val="0"/>
        <w:adjustRightInd w:val="0"/>
        <w:ind w:firstLine="720"/>
        <w:jc w:val="both"/>
        <w:rPr>
          <w:rFonts w:cs="Calibri"/>
        </w:rPr>
      </w:pPr>
    </w:p>
    <w:p w:rsidR="00DB2106" w:rsidRDefault="00DB2106" w:rsidP="00DB2106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  <w:lang w:val="en-US"/>
        </w:rPr>
        <w:t>III</w:t>
      </w:r>
      <w:r w:rsidRPr="008161F0">
        <w:rPr>
          <w:rFonts w:ascii="Times New Roman" w:hAnsi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DB2106" w:rsidRPr="008161F0" w:rsidRDefault="00DB2106" w:rsidP="00DB2106">
      <w:pPr>
        <w:autoSpaceDE w:val="0"/>
        <w:autoSpaceDN w:val="0"/>
        <w:adjustRightInd w:val="0"/>
        <w:ind w:firstLine="720"/>
        <w:jc w:val="both"/>
        <w:rPr>
          <w:rFonts w:cs="Calibri"/>
        </w:rPr>
      </w:pP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Последовательность административных процедур при предоставлении муниципальной услуги: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прием и регистрация заявления с приложением соответствующих документов;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рассмотрение заявления о предоставлении муниципальной услуги;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подготовка и выдача согласования проведения работ в технических и охранных зонах, либо отказа в согласовании проведения работ в технических и охранных зонах;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Для получения согласования проведения работ в технических и охранных зонах заявитель обращается в администрацию с заявлением о выдаче согласования проведения работ в технических и охранных зонах.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3.2.1. </w:t>
      </w:r>
      <w:r>
        <w:rPr>
          <w:rFonts w:ascii="Times New Roman CYR" w:hAnsi="Times New Roman CYR" w:cs="Times New Roman CYR"/>
          <w:sz w:val="28"/>
          <w:szCs w:val="28"/>
        </w:rPr>
        <w:t>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3.2.2. </w:t>
      </w:r>
      <w:r>
        <w:rPr>
          <w:rFonts w:ascii="Times New Roman CYR" w:hAnsi="Times New Roman CYR" w:cs="Times New Roman CYR"/>
          <w:sz w:val="28"/>
          <w:szCs w:val="28"/>
        </w:rPr>
        <w:t>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3.2.3. </w:t>
      </w:r>
      <w:r>
        <w:rPr>
          <w:rFonts w:ascii="Times New Roman CYR" w:hAnsi="Times New Roman CYR" w:cs="Times New Roman CYR"/>
          <w:sz w:val="28"/>
          <w:szCs w:val="28"/>
        </w:rPr>
        <w:t>Специалист администрации, ответственный за предоставление муниципальной услуги (далее - специалист администрации), проверяет надлежащее оформление заявления и соответствие приложенных к нему документов.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3.2.4. </w:t>
      </w:r>
      <w:r>
        <w:rPr>
          <w:rFonts w:ascii="Times New Roman CYR" w:hAnsi="Times New Roman CYR" w:cs="Times New Roman CYR"/>
          <w:sz w:val="28"/>
          <w:szCs w:val="28"/>
        </w:rPr>
        <w:t>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3.2.5. </w:t>
      </w:r>
      <w:r>
        <w:rPr>
          <w:rFonts w:ascii="Times New Roman CYR" w:hAnsi="Times New Roman CYR" w:cs="Times New Roman CYR"/>
          <w:sz w:val="28"/>
          <w:szCs w:val="28"/>
        </w:rPr>
        <w:t>В случае надлежащего оформления заявления и соответствия приложенных к нему документов, специалист заведующий канцелярией администрации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3.2.6. </w:t>
      </w:r>
      <w:r>
        <w:rPr>
          <w:rFonts w:ascii="Times New Roman CYR" w:hAnsi="Times New Roman CYR" w:cs="Times New Roman CYR"/>
          <w:sz w:val="28"/>
          <w:szCs w:val="28"/>
        </w:rPr>
        <w:t>Специалист администрации проводит проверку наличия необходимых документов.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3.2.7. </w:t>
      </w:r>
      <w:r>
        <w:rPr>
          <w:rFonts w:ascii="Times New Roman CYR" w:hAnsi="Times New Roman CYR" w:cs="Times New Roman CYR"/>
          <w:sz w:val="28"/>
          <w:szCs w:val="28"/>
        </w:rPr>
        <w:t>По результатам проведенной проверки заместитель главы администрации готовит в двух экземплярах согласования проведения работ в технических и охранных зонах.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lastRenderedPageBreak/>
        <w:t xml:space="preserve">3.2.8. </w:t>
      </w:r>
      <w:r>
        <w:rPr>
          <w:rFonts w:ascii="Times New Roman CYR" w:hAnsi="Times New Roman CYR" w:cs="Times New Roman CYR"/>
          <w:sz w:val="28"/>
          <w:szCs w:val="28"/>
        </w:rPr>
        <w:t>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3.2.9. </w:t>
      </w:r>
      <w:r>
        <w:rPr>
          <w:rFonts w:ascii="Times New Roman CYR" w:hAnsi="Times New Roman CYR" w:cs="Times New Roman CYR"/>
          <w:sz w:val="28"/>
          <w:szCs w:val="28"/>
        </w:rPr>
        <w:t>Заявитель указывает в журнале регистрации свои фамилию, имя, отчество, ставит подпись и дату выдачи согласования. После внесения этих данных специалист администрации выдает заявителю или представителю заявителя согласование проведения работ в технических и охранных зонах.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3.2.10. </w:t>
      </w:r>
      <w:r>
        <w:rPr>
          <w:rFonts w:ascii="Times New Roman CYR" w:hAnsi="Times New Roman CYR" w:cs="Times New Roman CYR"/>
          <w:sz w:val="28"/>
          <w:szCs w:val="28"/>
        </w:rPr>
        <w:t>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уведомлением.</w:t>
      </w:r>
    </w:p>
    <w:p w:rsidR="00DB2106" w:rsidRPr="008161F0" w:rsidRDefault="00DB2106" w:rsidP="00DB2106">
      <w:pPr>
        <w:autoSpaceDE w:val="0"/>
        <w:autoSpaceDN w:val="0"/>
        <w:adjustRightInd w:val="0"/>
        <w:ind w:firstLine="720"/>
        <w:jc w:val="both"/>
        <w:rPr>
          <w:rFonts w:cs="Calibri"/>
        </w:rPr>
      </w:pPr>
    </w:p>
    <w:p w:rsidR="00DB2106" w:rsidRDefault="00DB2106" w:rsidP="00DB2106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  <w:lang w:val="en-US"/>
        </w:rPr>
        <w:t>IV</w:t>
      </w:r>
      <w:r w:rsidRPr="008161F0">
        <w:rPr>
          <w:rFonts w:ascii="Times New Roman" w:hAnsi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Формы контроля за исполнением административного регламента</w:t>
      </w:r>
    </w:p>
    <w:p w:rsidR="00DB2106" w:rsidRPr="008161F0" w:rsidRDefault="00DB2106" w:rsidP="00DB2106">
      <w:pPr>
        <w:autoSpaceDE w:val="0"/>
        <w:autoSpaceDN w:val="0"/>
        <w:adjustRightInd w:val="0"/>
        <w:ind w:firstLine="720"/>
        <w:jc w:val="both"/>
        <w:rPr>
          <w:rFonts w:cs="Calibri"/>
        </w:rPr>
      </w:pPr>
    </w:p>
    <w:p w:rsidR="00DB2106" w:rsidRPr="008161F0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 xml:space="preserve">Текущий контроль за соблюдением и исполнением специалистами администрации последовательности действий, определенных Регламентом, осуществляется главой администрации муниципального образования </w:t>
      </w:r>
      <w:r w:rsidRPr="008161F0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Кужорское сельское поселение</w:t>
      </w:r>
      <w:r w:rsidRPr="008161F0">
        <w:rPr>
          <w:rFonts w:ascii="Times New Roman" w:hAnsi="Times New Roman"/>
          <w:sz w:val="28"/>
          <w:szCs w:val="28"/>
        </w:rPr>
        <w:t>».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 CYR" w:hAnsi="Times New Roman CYR" w:cs="Times New Roman CYR"/>
          <w:sz w:val="28"/>
          <w:szCs w:val="28"/>
        </w:rPr>
        <w:t>Специалист администрации и заместитель главы администрации, предоставляющие муниципальную услугу,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 CYR" w:hAnsi="Times New Roman CYR" w:cs="Times New Roman CYR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B2106" w:rsidRPr="008161F0" w:rsidRDefault="00DB2106" w:rsidP="00DB2106">
      <w:pPr>
        <w:autoSpaceDE w:val="0"/>
        <w:autoSpaceDN w:val="0"/>
        <w:adjustRightInd w:val="0"/>
        <w:ind w:firstLine="720"/>
        <w:jc w:val="both"/>
        <w:rPr>
          <w:rFonts w:cs="Calibri"/>
        </w:rPr>
      </w:pPr>
    </w:p>
    <w:p w:rsidR="00DB2106" w:rsidRDefault="00DB2106" w:rsidP="00DB2106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  <w:lang w:val="en-US"/>
        </w:rPr>
        <w:t>V</w:t>
      </w:r>
      <w:r w:rsidRPr="008161F0">
        <w:rPr>
          <w:rFonts w:ascii="Times New Roman" w:hAnsi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DB2106" w:rsidRPr="008161F0" w:rsidRDefault="00DB2106" w:rsidP="00DB2106">
      <w:pPr>
        <w:autoSpaceDE w:val="0"/>
        <w:autoSpaceDN w:val="0"/>
        <w:adjustRightInd w:val="0"/>
        <w:ind w:firstLine="720"/>
        <w:jc w:val="both"/>
        <w:rPr>
          <w:rFonts w:cs="Calibri"/>
        </w:rPr>
      </w:pP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5.1 </w:t>
      </w:r>
      <w:r>
        <w:rPr>
          <w:rFonts w:ascii="Times New Roman CYR" w:hAnsi="Times New Roman CYR" w:cs="Times New Roman CYR"/>
          <w:sz w:val="28"/>
          <w:szCs w:val="28"/>
        </w:rPr>
        <w:t>Заявитель может обратиться с жалобой в том числе в следующих случаях: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нарушение срока предоставления муниципальной услуги;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правовыми актами для предоставления муниципальной услуги, у заявителя;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>Общие требования к порядку подачи и рассмотрения жалобы.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5.2.1. </w:t>
      </w:r>
      <w:r>
        <w:rPr>
          <w:rFonts w:ascii="Times New Roman CYR" w:hAnsi="Times New Roman CYR" w:cs="Times New Roman CYR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5.2.2. </w:t>
      </w:r>
      <w:r>
        <w:rPr>
          <w:rFonts w:ascii="Times New Roman CYR" w:hAnsi="Times New Roman CYR" w:cs="Times New Roman CYR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5.3 </w:t>
      </w:r>
      <w:r>
        <w:rPr>
          <w:rFonts w:ascii="Times New Roman CYR" w:hAnsi="Times New Roman CYR" w:cs="Times New Roman CYR"/>
          <w:sz w:val="28"/>
          <w:szCs w:val="28"/>
        </w:rPr>
        <w:t>Жалоба должна содержать: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отказывает в удовлетворении жалобы.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sz w:val="28"/>
          <w:szCs w:val="28"/>
        </w:rPr>
        <w:t>Не позднее дня, следующего за днем принятия решения, указанного в 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5.7. </w:t>
      </w:r>
      <w:r>
        <w:rPr>
          <w:rFonts w:ascii="Times New Roman CYR" w:hAnsi="Times New Roman CYR" w:cs="Times New Roman CYR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61F0">
        <w:rPr>
          <w:rFonts w:ascii="Times New Roman" w:hAnsi="Times New Roman"/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sz w:val="28"/>
          <w:szCs w:val="28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DB2106" w:rsidRPr="008161F0" w:rsidRDefault="00DB2106" w:rsidP="00DB2106">
      <w:pPr>
        <w:autoSpaceDE w:val="0"/>
        <w:autoSpaceDN w:val="0"/>
        <w:adjustRightInd w:val="0"/>
        <w:ind w:firstLine="720"/>
        <w:jc w:val="both"/>
        <w:rPr>
          <w:rFonts w:cs="Calibri"/>
        </w:rPr>
      </w:pPr>
    </w:p>
    <w:p w:rsidR="00DB2106" w:rsidRPr="008161F0" w:rsidRDefault="00DB2106" w:rsidP="00DB2106">
      <w:pPr>
        <w:autoSpaceDE w:val="0"/>
        <w:autoSpaceDN w:val="0"/>
        <w:adjustRightInd w:val="0"/>
        <w:ind w:firstLine="698"/>
        <w:jc w:val="right"/>
        <w:rPr>
          <w:rFonts w:cs="Calibri"/>
        </w:rPr>
      </w:pPr>
    </w:p>
    <w:p w:rsidR="00DB2106" w:rsidRPr="008161F0" w:rsidRDefault="00DB2106" w:rsidP="00DB2106">
      <w:pPr>
        <w:autoSpaceDE w:val="0"/>
        <w:autoSpaceDN w:val="0"/>
        <w:adjustRightInd w:val="0"/>
        <w:ind w:firstLine="698"/>
        <w:jc w:val="right"/>
        <w:rPr>
          <w:rFonts w:cs="Calibri"/>
        </w:rPr>
      </w:pPr>
    </w:p>
    <w:p w:rsidR="00DB2106" w:rsidRPr="008161F0" w:rsidRDefault="00DB2106" w:rsidP="00DB2106">
      <w:pPr>
        <w:autoSpaceDE w:val="0"/>
        <w:autoSpaceDN w:val="0"/>
        <w:adjustRightInd w:val="0"/>
        <w:ind w:firstLine="698"/>
        <w:jc w:val="right"/>
        <w:rPr>
          <w:rFonts w:cs="Calibri"/>
        </w:rPr>
      </w:pPr>
    </w:p>
    <w:p w:rsidR="00DB2106" w:rsidRPr="008161F0" w:rsidRDefault="00DB2106" w:rsidP="00DB2106">
      <w:pPr>
        <w:autoSpaceDE w:val="0"/>
        <w:autoSpaceDN w:val="0"/>
        <w:adjustRightInd w:val="0"/>
        <w:ind w:firstLine="698"/>
        <w:jc w:val="right"/>
        <w:rPr>
          <w:rFonts w:cs="Calibri"/>
        </w:rPr>
      </w:pPr>
    </w:p>
    <w:p w:rsidR="00DB2106" w:rsidRPr="008161F0" w:rsidRDefault="00DB2106" w:rsidP="00DB2106">
      <w:pPr>
        <w:autoSpaceDE w:val="0"/>
        <w:autoSpaceDN w:val="0"/>
        <w:adjustRightInd w:val="0"/>
        <w:ind w:firstLine="698"/>
        <w:jc w:val="right"/>
        <w:rPr>
          <w:rFonts w:cs="Calibri"/>
        </w:rPr>
      </w:pPr>
    </w:p>
    <w:p w:rsidR="00DB2106" w:rsidRDefault="00DB2106" w:rsidP="00DB2106">
      <w:pPr>
        <w:autoSpaceDE w:val="0"/>
        <w:autoSpaceDN w:val="0"/>
        <w:adjustRightInd w:val="0"/>
        <w:ind w:firstLine="698"/>
        <w:jc w:val="right"/>
        <w:rPr>
          <w:rFonts w:cs="Calibri"/>
        </w:rPr>
      </w:pPr>
    </w:p>
    <w:p w:rsidR="00DB2106" w:rsidRDefault="00DB2106" w:rsidP="00DB2106">
      <w:pPr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DB2106" w:rsidRDefault="00DB2106" w:rsidP="00DB2106">
      <w:pPr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DB2106" w:rsidRDefault="00DB2106" w:rsidP="00DB2106">
      <w:pPr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DB2106" w:rsidRDefault="00DB2106" w:rsidP="00DB2106">
      <w:pPr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DB2106" w:rsidRDefault="00DB2106" w:rsidP="00DB210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00000A"/>
          <w:szCs w:val="28"/>
        </w:rPr>
      </w:pPr>
    </w:p>
    <w:p w:rsidR="00DB2106" w:rsidRDefault="00DB2106" w:rsidP="00DB210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00000A"/>
          <w:szCs w:val="28"/>
        </w:rPr>
      </w:pPr>
    </w:p>
    <w:p w:rsidR="00DB2106" w:rsidRDefault="00DB2106" w:rsidP="00DB210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00000A"/>
          <w:szCs w:val="28"/>
        </w:rPr>
      </w:pPr>
    </w:p>
    <w:p w:rsidR="00DB2106" w:rsidRDefault="00DB2106" w:rsidP="00DB210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00000A"/>
          <w:szCs w:val="28"/>
        </w:rPr>
      </w:pPr>
    </w:p>
    <w:p w:rsidR="00DB2106" w:rsidRDefault="00DB2106" w:rsidP="00DB210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00000A"/>
          <w:szCs w:val="28"/>
        </w:rPr>
      </w:pPr>
    </w:p>
    <w:p w:rsidR="00DB2106" w:rsidRDefault="00DB2106" w:rsidP="00DB210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00000A"/>
          <w:szCs w:val="28"/>
        </w:rPr>
      </w:pPr>
    </w:p>
    <w:p w:rsidR="00DB2106" w:rsidRDefault="00DB2106" w:rsidP="00DB210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00000A"/>
          <w:szCs w:val="28"/>
        </w:rPr>
      </w:pPr>
    </w:p>
    <w:p w:rsidR="00DB2106" w:rsidRDefault="00DB2106" w:rsidP="00DB210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00000A"/>
          <w:szCs w:val="28"/>
        </w:rPr>
      </w:pPr>
    </w:p>
    <w:p w:rsidR="00DB2106" w:rsidRDefault="00DB2106" w:rsidP="00DB210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00000A"/>
          <w:szCs w:val="28"/>
        </w:rPr>
      </w:pPr>
    </w:p>
    <w:p w:rsidR="00DB2106" w:rsidRDefault="00DB2106" w:rsidP="00DB210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00000A"/>
          <w:szCs w:val="28"/>
        </w:rPr>
      </w:pPr>
    </w:p>
    <w:p w:rsidR="00DB2106" w:rsidRDefault="00DB2106" w:rsidP="00DB210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00000A"/>
          <w:szCs w:val="28"/>
        </w:rPr>
      </w:pPr>
    </w:p>
    <w:p w:rsidR="00DB2106" w:rsidRDefault="00DB2106" w:rsidP="00DB210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00000A"/>
          <w:szCs w:val="28"/>
        </w:rPr>
      </w:pPr>
    </w:p>
    <w:p w:rsidR="00DB2106" w:rsidRDefault="00DB2106" w:rsidP="00DB210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00000A"/>
          <w:szCs w:val="28"/>
        </w:rPr>
      </w:pPr>
    </w:p>
    <w:p w:rsidR="00DB2106" w:rsidRDefault="00DB2106" w:rsidP="00DB210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00000A"/>
          <w:szCs w:val="28"/>
        </w:rPr>
      </w:pPr>
    </w:p>
    <w:p w:rsidR="00DB2106" w:rsidRDefault="00DB2106" w:rsidP="00DB210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00000A"/>
          <w:szCs w:val="28"/>
        </w:rPr>
      </w:pPr>
    </w:p>
    <w:p w:rsidR="00DB2106" w:rsidRDefault="00DB2106" w:rsidP="00DB210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00000A"/>
          <w:szCs w:val="28"/>
        </w:rPr>
      </w:pPr>
    </w:p>
    <w:p w:rsidR="00DB2106" w:rsidRPr="00E91F46" w:rsidRDefault="00DB2106" w:rsidP="00DB210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00000A"/>
          <w:szCs w:val="28"/>
        </w:rPr>
      </w:pPr>
      <w:r w:rsidRPr="00E91F46">
        <w:rPr>
          <w:rFonts w:ascii="Times New Roman" w:hAnsi="Times New Roman"/>
          <w:bCs/>
          <w:color w:val="00000A"/>
          <w:szCs w:val="28"/>
        </w:rPr>
        <w:t xml:space="preserve">Приложение </w:t>
      </w:r>
      <w:r w:rsidRPr="00E91F46">
        <w:rPr>
          <w:rFonts w:ascii="Times New Roman" w:hAnsi="Times New Roman"/>
          <w:bCs/>
          <w:color w:val="00000A"/>
          <w:szCs w:val="28"/>
        </w:rPr>
        <w:br/>
        <w:t xml:space="preserve">к </w:t>
      </w:r>
      <w:hyperlink r:id="rId14" w:history="1">
        <w:r w:rsidRPr="00E91F46">
          <w:rPr>
            <w:rFonts w:ascii="Times New Roman" w:hAnsi="Times New Roman"/>
            <w:bCs/>
            <w:color w:val="00000A"/>
            <w:szCs w:val="28"/>
            <w:u w:val="single"/>
          </w:rPr>
          <w:t>административному регламенту</w:t>
        </w:r>
      </w:hyperlink>
      <w:r w:rsidRPr="00E91F46">
        <w:rPr>
          <w:rFonts w:ascii="Times New Roman" w:hAnsi="Times New Roman"/>
          <w:bCs/>
          <w:color w:val="00000A"/>
          <w:szCs w:val="28"/>
        </w:rPr>
        <w:t xml:space="preserve"> </w:t>
      </w:r>
      <w:r w:rsidRPr="00E91F46">
        <w:rPr>
          <w:rFonts w:ascii="Times New Roman" w:hAnsi="Times New Roman"/>
          <w:bCs/>
          <w:color w:val="00000A"/>
          <w:szCs w:val="28"/>
        </w:rPr>
        <w:br/>
        <w:t>предоставления муниципальной услуги</w:t>
      </w:r>
      <w:r w:rsidRPr="00E91F46">
        <w:rPr>
          <w:rFonts w:ascii="Times New Roman" w:hAnsi="Times New Roman"/>
          <w:bCs/>
          <w:color w:val="00000A"/>
          <w:szCs w:val="28"/>
        </w:rPr>
        <w:br/>
        <w:t>"Согласование проведения работ</w:t>
      </w:r>
      <w:r w:rsidRPr="00E91F46">
        <w:rPr>
          <w:rFonts w:ascii="Times New Roman" w:hAnsi="Times New Roman"/>
          <w:bCs/>
          <w:color w:val="00000A"/>
          <w:szCs w:val="28"/>
        </w:rPr>
        <w:br/>
        <w:t>в технических и охранных зонах"</w:t>
      </w:r>
    </w:p>
    <w:tbl>
      <w:tblPr>
        <w:tblpPr w:leftFromText="180" w:rightFromText="180" w:vertAnchor="text" w:horzAnchor="margin" w:tblpXSpec="center" w:tblpY="158"/>
        <w:tblW w:w="10314" w:type="dxa"/>
        <w:tblLayout w:type="fixed"/>
        <w:tblLook w:val="0000"/>
      </w:tblPr>
      <w:tblGrid>
        <w:gridCol w:w="1537"/>
        <w:gridCol w:w="2797"/>
        <w:gridCol w:w="1586"/>
        <w:gridCol w:w="1701"/>
        <w:gridCol w:w="2693"/>
      </w:tblGrid>
      <w:tr w:rsidR="00DB2106" w:rsidRPr="00894D68" w:rsidTr="00623D5F">
        <w:trPr>
          <w:trHeight w:val="1"/>
        </w:trPr>
        <w:tc>
          <w:tcPr>
            <w:tcW w:w="592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ind w:left="993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DB2106" w:rsidRPr="00DB2106" w:rsidRDefault="00DB2106" w:rsidP="00623D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94D68">
              <w:rPr>
                <w:rFonts w:ascii="Times New Roman" w:hAnsi="Times New Roman"/>
              </w:rPr>
              <w:t xml:space="preserve">Главе администрации </w:t>
            </w:r>
            <w:r>
              <w:rPr>
                <w:rFonts w:ascii="Times New Roman" w:hAnsi="Times New Roman"/>
              </w:rPr>
              <w:t>местного самоуправления</w:t>
            </w:r>
          </w:p>
          <w:p w:rsidR="00DB2106" w:rsidRPr="00894D68" w:rsidRDefault="00DB2106" w:rsidP="00623D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94D68">
              <w:rPr>
                <w:rFonts w:ascii="Times New Roman" w:hAnsi="Times New Roman"/>
              </w:rPr>
              <w:t>муниципального образования</w:t>
            </w:r>
          </w:p>
          <w:p w:rsidR="00DB2106" w:rsidRPr="00894D68" w:rsidRDefault="00DB2106" w:rsidP="00623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Дигорский район</w:t>
            </w:r>
          </w:p>
        </w:tc>
      </w:tr>
      <w:tr w:rsidR="00DB2106" w:rsidRPr="00894D68" w:rsidTr="00623D5F">
        <w:trPr>
          <w:trHeight w:val="1"/>
        </w:trPr>
        <w:tc>
          <w:tcPr>
            <w:tcW w:w="592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lang w:val="en-US"/>
              </w:rPr>
            </w:pPr>
            <w:r w:rsidRPr="00894D68">
              <w:rPr>
                <w:rFonts w:ascii="Times New Roman" w:hAnsi="Times New Roman"/>
              </w:rPr>
              <w:t>от</w:t>
            </w:r>
          </w:p>
        </w:tc>
      </w:tr>
      <w:tr w:rsidR="00DB2106" w:rsidRPr="00894D68" w:rsidTr="00623D5F">
        <w:trPr>
          <w:trHeight w:val="1"/>
        </w:trPr>
        <w:tc>
          <w:tcPr>
            <w:tcW w:w="592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  <w:r w:rsidRPr="00894D68">
              <w:rPr>
                <w:rFonts w:ascii="Times New Roman" w:hAnsi="Times New Roman"/>
              </w:rPr>
              <w:t>(ф.и.о. заявителя/наименование</w:t>
            </w:r>
          </w:p>
        </w:tc>
      </w:tr>
      <w:tr w:rsidR="00DB2106" w:rsidRPr="00894D68" w:rsidTr="00623D5F">
        <w:trPr>
          <w:trHeight w:val="1"/>
        </w:trPr>
        <w:tc>
          <w:tcPr>
            <w:tcW w:w="1031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DB2106" w:rsidRPr="00894D68" w:rsidTr="00623D5F">
        <w:trPr>
          <w:trHeight w:val="1"/>
        </w:trPr>
        <w:tc>
          <w:tcPr>
            <w:tcW w:w="592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  <w:r w:rsidRPr="00894D68">
              <w:rPr>
                <w:rFonts w:ascii="Times New Roman" w:hAnsi="Times New Roman"/>
              </w:rPr>
              <w:t>организации, должность, ф.и.о.)</w:t>
            </w:r>
          </w:p>
        </w:tc>
      </w:tr>
      <w:tr w:rsidR="00DB2106" w:rsidRPr="00894D68" w:rsidTr="00623D5F">
        <w:trPr>
          <w:trHeight w:val="1"/>
        </w:trPr>
        <w:tc>
          <w:tcPr>
            <w:tcW w:w="592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94D68">
              <w:rPr>
                <w:rFonts w:ascii="Times New Roman" w:hAnsi="Times New Roman"/>
              </w:rPr>
              <w:t xml:space="preserve">           проживающего(ей)</w:t>
            </w:r>
          </w:p>
        </w:tc>
      </w:tr>
      <w:tr w:rsidR="00DB2106" w:rsidRPr="00894D68" w:rsidTr="00623D5F">
        <w:trPr>
          <w:trHeight w:val="1"/>
        </w:trPr>
        <w:tc>
          <w:tcPr>
            <w:tcW w:w="1031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B2106" w:rsidRPr="00894D68" w:rsidTr="00623D5F">
        <w:trPr>
          <w:trHeight w:val="1"/>
        </w:trPr>
        <w:tc>
          <w:tcPr>
            <w:tcW w:w="592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lang w:val="en-US"/>
              </w:rPr>
            </w:pPr>
            <w:r w:rsidRPr="00894D68">
              <w:rPr>
                <w:rFonts w:ascii="Times New Roman" w:hAnsi="Times New Roman"/>
                <w:lang w:val="en-US"/>
              </w:rPr>
              <w:t>(</w:t>
            </w:r>
            <w:r w:rsidRPr="00894D68">
              <w:rPr>
                <w:rFonts w:ascii="Times New Roman" w:hAnsi="Times New Roman"/>
              </w:rPr>
              <w:t>адрес регистрации, телефон)</w:t>
            </w:r>
          </w:p>
        </w:tc>
      </w:tr>
      <w:tr w:rsidR="00DB2106" w:rsidRPr="00894D68" w:rsidTr="00623D5F">
        <w:trPr>
          <w:trHeight w:val="1"/>
        </w:trPr>
        <w:tc>
          <w:tcPr>
            <w:tcW w:w="1031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B2106" w:rsidRPr="00894D68" w:rsidTr="00623D5F">
        <w:trPr>
          <w:trHeight w:val="1"/>
        </w:trPr>
        <w:tc>
          <w:tcPr>
            <w:tcW w:w="1031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B2106" w:rsidRPr="00894D68" w:rsidTr="00623D5F">
        <w:trPr>
          <w:trHeight w:val="1"/>
        </w:trPr>
        <w:tc>
          <w:tcPr>
            <w:tcW w:w="1031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  <w:r w:rsidRPr="00894D68">
              <w:rPr>
                <w:rFonts w:ascii="Times New Roman" w:hAnsi="Times New Roman"/>
                <w:b/>
                <w:bCs/>
                <w:color w:val="00000A"/>
              </w:rPr>
              <w:t xml:space="preserve">Заявление </w:t>
            </w:r>
            <w:r w:rsidRPr="00894D68">
              <w:rPr>
                <w:rFonts w:ascii="Times New Roman" w:hAnsi="Times New Roman"/>
                <w:b/>
                <w:bCs/>
                <w:color w:val="00000A"/>
              </w:rPr>
              <w:br/>
              <w:t>на согласование проведения работ в технических и охранных зонах</w:t>
            </w:r>
          </w:p>
        </w:tc>
      </w:tr>
      <w:tr w:rsidR="00DB2106" w:rsidRPr="00894D68" w:rsidTr="00623D5F">
        <w:trPr>
          <w:trHeight w:val="1"/>
        </w:trPr>
        <w:tc>
          <w:tcPr>
            <w:tcW w:w="1031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DB2106" w:rsidRPr="00894D68" w:rsidTr="00623D5F">
        <w:trPr>
          <w:trHeight w:val="1"/>
        </w:trPr>
        <w:tc>
          <w:tcPr>
            <w:tcW w:w="1031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  <w:r w:rsidRPr="00894D68">
              <w:rPr>
                <w:rFonts w:ascii="Times New Roman" w:hAnsi="Times New Roman"/>
              </w:rPr>
              <w:t>Прошу Вас выдать согласование проведения работ в технических и охранных зонах для</w:t>
            </w:r>
          </w:p>
        </w:tc>
      </w:tr>
      <w:tr w:rsidR="00DB2106" w:rsidRPr="00894D68" w:rsidTr="00623D5F">
        <w:trPr>
          <w:trHeight w:val="1"/>
        </w:trPr>
        <w:tc>
          <w:tcPr>
            <w:tcW w:w="10314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DB2106" w:rsidRPr="00894D68" w:rsidTr="00623D5F">
        <w:trPr>
          <w:trHeight w:val="1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DB2106" w:rsidRPr="00894D68" w:rsidTr="00623D5F">
        <w:trPr>
          <w:trHeight w:val="1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lang w:val="en-US"/>
              </w:rPr>
            </w:pPr>
            <w:r w:rsidRPr="00894D68">
              <w:rPr>
                <w:rFonts w:ascii="Times New Roman" w:hAnsi="Times New Roman"/>
                <w:lang w:val="en-US"/>
              </w:rPr>
              <w:t>(</w:t>
            </w:r>
            <w:r w:rsidRPr="00894D68">
              <w:rPr>
                <w:rFonts w:ascii="Times New Roman" w:hAnsi="Times New Roman"/>
              </w:rPr>
              <w:t>указать цель проведения работ)</w:t>
            </w:r>
          </w:p>
        </w:tc>
      </w:tr>
      <w:tr w:rsidR="00DB2106" w:rsidRPr="00894D68" w:rsidTr="00623D5F">
        <w:trPr>
          <w:trHeight w:val="1"/>
        </w:trPr>
        <w:tc>
          <w:tcPr>
            <w:tcW w:w="1031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94D68">
              <w:rPr>
                <w:rFonts w:ascii="Times New Roman" w:hAnsi="Times New Roman"/>
              </w:rPr>
              <w:t>на земельном участке, расположенном по адресу:</w:t>
            </w:r>
          </w:p>
        </w:tc>
      </w:tr>
      <w:tr w:rsidR="00DB2106" w:rsidRPr="00894D68" w:rsidTr="00623D5F">
        <w:trPr>
          <w:trHeight w:val="1"/>
        </w:trPr>
        <w:tc>
          <w:tcPr>
            <w:tcW w:w="10314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DB2106" w:rsidRPr="00894D68" w:rsidTr="00623D5F">
        <w:trPr>
          <w:trHeight w:val="1"/>
        </w:trPr>
        <w:tc>
          <w:tcPr>
            <w:tcW w:w="153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94D68">
              <w:rPr>
                <w:rFonts w:ascii="Times New Roman" w:hAnsi="Times New Roman"/>
                <w:sz w:val="28"/>
                <w:szCs w:val="28"/>
              </w:rPr>
              <w:t>сроком с</w:t>
            </w:r>
          </w:p>
        </w:tc>
        <w:tc>
          <w:tcPr>
            <w:tcW w:w="4383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94D68">
              <w:rPr>
                <w:rFonts w:ascii="Times New Roman" w:hAnsi="Times New Roman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</w:tr>
      <w:tr w:rsidR="00DB2106" w:rsidRPr="00894D68" w:rsidTr="00623D5F">
        <w:trPr>
          <w:trHeight w:val="1"/>
        </w:trPr>
        <w:tc>
          <w:tcPr>
            <w:tcW w:w="1031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94D68">
              <w:rPr>
                <w:rFonts w:ascii="Times New Roman" w:hAnsi="Times New Roman"/>
              </w:rPr>
              <w:t>Акт согласования на производство работ в</w:t>
            </w:r>
          </w:p>
        </w:tc>
      </w:tr>
      <w:tr w:rsidR="00DB2106" w:rsidRPr="00894D68" w:rsidTr="00623D5F">
        <w:trPr>
          <w:trHeight w:val="1"/>
        </w:trPr>
        <w:tc>
          <w:tcPr>
            <w:tcW w:w="10314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DB2106" w:rsidRPr="00894D68" w:rsidTr="00623D5F">
        <w:trPr>
          <w:trHeight w:val="1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lang w:val="en-US"/>
              </w:rPr>
            </w:pPr>
            <w:r w:rsidRPr="00894D68">
              <w:rPr>
                <w:rFonts w:ascii="Times New Roman" w:hAnsi="Times New Roman"/>
              </w:rPr>
              <w:t>с их собственниками прилагается.</w:t>
            </w:r>
          </w:p>
        </w:tc>
      </w:tr>
      <w:tr w:rsidR="00DB2106" w:rsidRPr="00894D68" w:rsidTr="00623D5F">
        <w:trPr>
          <w:trHeight w:val="1"/>
        </w:trPr>
        <w:tc>
          <w:tcPr>
            <w:tcW w:w="1031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B2106" w:rsidRPr="00894D68" w:rsidTr="00623D5F">
        <w:trPr>
          <w:trHeight w:val="1"/>
        </w:trPr>
        <w:tc>
          <w:tcPr>
            <w:tcW w:w="1031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lang w:val="en-US"/>
              </w:rPr>
            </w:pPr>
            <w:r w:rsidRPr="00894D68">
              <w:rPr>
                <w:rFonts w:ascii="Times New Roman" w:hAnsi="Times New Roman"/>
              </w:rPr>
              <w:t>Восстановление нарушенного благоустройства гарантирую.</w:t>
            </w:r>
          </w:p>
        </w:tc>
      </w:tr>
      <w:tr w:rsidR="00DB2106" w:rsidRPr="00894D68" w:rsidTr="00623D5F">
        <w:trPr>
          <w:trHeight w:val="1"/>
        </w:trPr>
        <w:tc>
          <w:tcPr>
            <w:tcW w:w="43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94D68">
              <w:rPr>
                <w:rFonts w:ascii="Times New Roman" w:hAnsi="Times New Roman"/>
              </w:rPr>
              <w:t>Дата:</w:t>
            </w:r>
          </w:p>
        </w:tc>
        <w:tc>
          <w:tcPr>
            <w:tcW w:w="4394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</w:tr>
      <w:tr w:rsidR="00DB2106" w:rsidRPr="00894D68" w:rsidTr="00623D5F">
        <w:trPr>
          <w:trHeight w:val="1"/>
        </w:trPr>
        <w:tc>
          <w:tcPr>
            <w:tcW w:w="43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94D68">
              <w:rPr>
                <w:rFonts w:ascii="Times New Roman" w:hAnsi="Times New Roman"/>
              </w:rPr>
              <w:t>Подпись:</w:t>
            </w:r>
          </w:p>
        </w:tc>
        <w:tc>
          <w:tcPr>
            <w:tcW w:w="4394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000000" w:fill="FFFFFF"/>
          </w:tcPr>
          <w:p w:rsidR="00DB2106" w:rsidRPr="00894D68" w:rsidRDefault="00DB2106" w:rsidP="00623D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</w:tr>
    </w:tbl>
    <w:p w:rsidR="00DB2106" w:rsidRPr="008161F0" w:rsidRDefault="00DB2106" w:rsidP="00DB2106">
      <w:pPr>
        <w:autoSpaceDE w:val="0"/>
        <w:autoSpaceDN w:val="0"/>
        <w:adjustRightInd w:val="0"/>
        <w:ind w:firstLine="720"/>
        <w:jc w:val="both"/>
        <w:rPr>
          <w:rFonts w:cs="Calibri"/>
        </w:rPr>
      </w:pPr>
    </w:p>
    <w:p w:rsidR="00DB2106" w:rsidRDefault="00DB2106" w:rsidP="00DB2106">
      <w:pPr>
        <w:autoSpaceDE w:val="0"/>
        <w:autoSpaceDN w:val="0"/>
        <w:adjustRightInd w:val="0"/>
        <w:ind w:firstLine="720"/>
        <w:jc w:val="both"/>
        <w:rPr>
          <w:rFonts w:cs="Calibri"/>
          <w:lang w:val="en-US"/>
        </w:rPr>
      </w:pPr>
    </w:p>
    <w:p w:rsidR="00DB2106" w:rsidRDefault="00DB2106" w:rsidP="00DB2106"/>
    <w:p w:rsidR="00DB2106" w:rsidRDefault="00DB2106">
      <w:pPr>
        <w:rPr>
          <w:rFonts w:ascii="Times New Roman" w:hAnsi="Times New Roman" w:cs="Times New Roman"/>
        </w:rPr>
      </w:pPr>
    </w:p>
    <w:p w:rsidR="00DB2106" w:rsidRDefault="00DB2106">
      <w:pPr>
        <w:rPr>
          <w:rFonts w:ascii="Times New Roman" w:hAnsi="Times New Roman" w:cs="Times New Roman"/>
        </w:rPr>
      </w:pPr>
    </w:p>
    <w:p w:rsidR="00DB2106" w:rsidRDefault="00DB2106">
      <w:pPr>
        <w:rPr>
          <w:rFonts w:ascii="Times New Roman" w:hAnsi="Times New Roman" w:cs="Times New Roman"/>
        </w:rPr>
      </w:pPr>
    </w:p>
    <w:p w:rsidR="00DB2106" w:rsidRDefault="00DB2106">
      <w:pPr>
        <w:rPr>
          <w:rFonts w:ascii="Times New Roman" w:hAnsi="Times New Roman" w:cs="Times New Roman"/>
        </w:rPr>
      </w:pPr>
    </w:p>
    <w:p w:rsidR="00DB2106" w:rsidRDefault="00DB2106">
      <w:pPr>
        <w:rPr>
          <w:rFonts w:ascii="Times New Roman" w:hAnsi="Times New Roman" w:cs="Times New Roman"/>
        </w:rPr>
      </w:pPr>
    </w:p>
    <w:p w:rsidR="00DB2106" w:rsidRDefault="00DB2106">
      <w:pPr>
        <w:rPr>
          <w:rFonts w:ascii="Times New Roman" w:hAnsi="Times New Roman" w:cs="Times New Roman"/>
        </w:rPr>
      </w:pPr>
    </w:p>
    <w:p w:rsidR="00DB2106" w:rsidRDefault="00DB2106">
      <w:pPr>
        <w:rPr>
          <w:rFonts w:ascii="Times New Roman" w:hAnsi="Times New Roman" w:cs="Times New Roman"/>
        </w:rPr>
      </w:pPr>
    </w:p>
    <w:p w:rsidR="00DB2106" w:rsidRDefault="00DB2106">
      <w:pPr>
        <w:rPr>
          <w:rFonts w:ascii="Times New Roman" w:hAnsi="Times New Roman" w:cs="Times New Roman"/>
        </w:rPr>
      </w:pPr>
    </w:p>
    <w:p w:rsidR="00DB2106" w:rsidRDefault="00DB2106">
      <w:pPr>
        <w:rPr>
          <w:rFonts w:ascii="Times New Roman" w:hAnsi="Times New Roman" w:cs="Times New Roman"/>
        </w:rPr>
      </w:pPr>
    </w:p>
    <w:p w:rsidR="00DB2106" w:rsidRDefault="00DB2106">
      <w:pPr>
        <w:rPr>
          <w:rFonts w:ascii="Times New Roman" w:hAnsi="Times New Roman" w:cs="Times New Roman"/>
        </w:rPr>
      </w:pPr>
    </w:p>
    <w:p w:rsidR="00DB2106" w:rsidRDefault="00DB2106">
      <w:pPr>
        <w:rPr>
          <w:rFonts w:ascii="Times New Roman" w:hAnsi="Times New Roman" w:cs="Times New Roman"/>
        </w:rPr>
      </w:pPr>
    </w:p>
    <w:p w:rsidR="00DB2106" w:rsidRDefault="00DB2106">
      <w:pPr>
        <w:rPr>
          <w:rFonts w:ascii="Times New Roman" w:hAnsi="Times New Roman" w:cs="Times New Roman"/>
        </w:rPr>
      </w:pPr>
    </w:p>
    <w:p w:rsidR="00DB2106" w:rsidRDefault="00DB2106">
      <w:pPr>
        <w:rPr>
          <w:rFonts w:ascii="Times New Roman" w:hAnsi="Times New Roman" w:cs="Times New Roman"/>
        </w:rPr>
      </w:pPr>
    </w:p>
    <w:p w:rsidR="00DB2106" w:rsidRDefault="00DB2106">
      <w:pPr>
        <w:rPr>
          <w:rFonts w:ascii="Times New Roman" w:hAnsi="Times New Roman" w:cs="Times New Roman"/>
        </w:rPr>
      </w:pPr>
    </w:p>
    <w:p w:rsidR="00DB2106" w:rsidRDefault="00DB2106">
      <w:pPr>
        <w:rPr>
          <w:rFonts w:ascii="Times New Roman" w:hAnsi="Times New Roman" w:cs="Times New Roman"/>
        </w:rPr>
      </w:pPr>
    </w:p>
    <w:p w:rsidR="00DB2106" w:rsidRDefault="00DB2106">
      <w:pPr>
        <w:rPr>
          <w:rFonts w:ascii="Times New Roman" w:hAnsi="Times New Roman" w:cs="Times New Roman"/>
        </w:rPr>
      </w:pPr>
    </w:p>
    <w:p w:rsidR="00DB2106" w:rsidRDefault="00DB2106">
      <w:pPr>
        <w:rPr>
          <w:rFonts w:ascii="Times New Roman" w:hAnsi="Times New Roman" w:cs="Times New Roman"/>
        </w:rPr>
      </w:pPr>
    </w:p>
    <w:p w:rsidR="00DB2106" w:rsidRDefault="00DB2106">
      <w:pPr>
        <w:rPr>
          <w:rFonts w:ascii="Times New Roman" w:hAnsi="Times New Roman" w:cs="Times New Roman"/>
        </w:rPr>
      </w:pPr>
    </w:p>
    <w:p w:rsidR="00DB2106" w:rsidRDefault="00DB2106">
      <w:pPr>
        <w:rPr>
          <w:rFonts w:ascii="Times New Roman" w:hAnsi="Times New Roman" w:cs="Times New Roman"/>
        </w:rPr>
      </w:pPr>
    </w:p>
    <w:p w:rsidR="008C3D02" w:rsidRPr="00D07004" w:rsidRDefault="008C3D02">
      <w:pPr>
        <w:rPr>
          <w:rFonts w:ascii="Times New Roman" w:hAnsi="Times New Roman" w:cs="Times New Roman"/>
        </w:rPr>
      </w:pPr>
    </w:p>
    <w:p w:rsidR="00D07004" w:rsidRPr="00D07004" w:rsidRDefault="00D07004">
      <w:pPr>
        <w:rPr>
          <w:rFonts w:ascii="Times New Roman" w:hAnsi="Times New Roman" w:cs="Times New Roman"/>
        </w:rPr>
      </w:pPr>
    </w:p>
    <w:p w:rsidR="00D07004" w:rsidRPr="00D07004" w:rsidRDefault="00D07004">
      <w:pPr>
        <w:rPr>
          <w:rFonts w:ascii="Times New Roman" w:hAnsi="Times New Roman" w:cs="Times New Roman"/>
        </w:rPr>
      </w:pPr>
    </w:p>
    <w:sectPr w:rsidR="00D07004" w:rsidRPr="00D07004" w:rsidSect="00DB2106">
      <w:type w:val="continuous"/>
      <w:pgSz w:w="11909" w:h="16834"/>
      <w:pgMar w:top="284" w:right="994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21E" w:rsidRDefault="002E621E" w:rsidP="008F2354">
      <w:r>
        <w:separator/>
      </w:r>
    </w:p>
  </w:endnote>
  <w:endnote w:type="continuationSeparator" w:id="1">
    <w:p w:rsidR="002E621E" w:rsidRDefault="002E621E" w:rsidP="008F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21E" w:rsidRDefault="002E621E"/>
  </w:footnote>
  <w:footnote w:type="continuationSeparator" w:id="1">
    <w:p w:rsidR="002E621E" w:rsidRDefault="002E621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F2354"/>
    <w:rsid w:val="00004E2B"/>
    <w:rsid w:val="00045151"/>
    <w:rsid w:val="00150F8E"/>
    <w:rsid w:val="00203B98"/>
    <w:rsid w:val="002B3306"/>
    <w:rsid w:val="002B61BD"/>
    <w:rsid w:val="002E621E"/>
    <w:rsid w:val="00305914"/>
    <w:rsid w:val="003638F6"/>
    <w:rsid w:val="00381ACD"/>
    <w:rsid w:val="00407686"/>
    <w:rsid w:val="00456B6B"/>
    <w:rsid w:val="004A4A5E"/>
    <w:rsid w:val="004A784C"/>
    <w:rsid w:val="00671BC7"/>
    <w:rsid w:val="00840B88"/>
    <w:rsid w:val="008A6DA8"/>
    <w:rsid w:val="008C3D02"/>
    <w:rsid w:val="008F2354"/>
    <w:rsid w:val="0097666F"/>
    <w:rsid w:val="009D674B"/>
    <w:rsid w:val="009E3AD0"/>
    <w:rsid w:val="009F1E25"/>
    <w:rsid w:val="00A304C3"/>
    <w:rsid w:val="00CD692F"/>
    <w:rsid w:val="00CF14E5"/>
    <w:rsid w:val="00D07004"/>
    <w:rsid w:val="00DB2106"/>
    <w:rsid w:val="00E119BF"/>
    <w:rsid w:val="00EA48D6"/>
    <w:rsid w:val="00EC4A9F"/>
    <w:rsid w:val="00EF5979"/>
    <w:rsid w:val="00FB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3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2354"/>
    <w:rPr>
      <w:color w:val="0066CC"/>
      <w:u w:val="single"/>
    </w:rPr>
  </w:style>
  <w:style w:type="paragraph" w:styleId="a4">
    <w:name w:val="No Spacing"/>
    <w:qFormat/>
    <w:rsid w:val="00D0700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C4A9F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Абзац Уровень 3"/>
    <w:basedOn w:val="a"/>
    <w:rsid w:val="00EC4A9F"/>
    <w:pPr>
      <w:widowControl/>
      <w:tabs>
        <w:tab w:val="left" w:pos="3834"/>
      </w:tabs>
      <w:suppressAutoHyphens/>
      <w:spacing w:line="360" w:lineRule="auto"/>
      <w:ind w:left="3834" w:hanging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styleId="a5">
    <w:name w:val="Title"/>
    <w:basedOn w:val="a"/>
    <w:link w:val="a6"/>
    <w:qFormat/>
    <w:rsid w:val="00EC4A9F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Название Знак"/>
    <w:basedOn w:val="a0"/>
    <w:link w:val="a5"/>
    <w:rsid w:val="00EC4A9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6367&amp;sub=0" TargetMode="External"/><Relationship Id="rId13" Type="http://schemas.openxmlformats.org/officeDocument/2006/relationships/hyperlink" Target="http://ivo.garant.ru/document?id=32366111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38258&amp;sub=0" TargetMode="External"/><Relationship Id="rId12" Type="http://schemas.openxmlformats.org/officeDocument/2006/relationships/hyperlink" Target="http://ivo.garant.ru/document?id=32366111&amp;sub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D:/DOCUME~1/6346~1/LOCALS~1/Temp/Rar$DI01.078/&#1055;&#1088;&#1086;&#1074;&#1077;&#1076;&#1077;&#1085;&#1080;&#1077;&#1088;&#1072;&#1073;&#1086;&#1090;&#1074;&#1090;&#1077;&#1093;&#1085;&#1080;&#1095;&#1077;&#1089;&#1082;&#1080;&#1093;&#1080;&#1086;&#1093;&#1088;&#1072;&#1085;&#1085;&#1099;&#1093;&#1079;&#1086;&#1085;&#1072;&#1093;.docx" TargetMode="External"/><Relationship Id="rId11" Type="http://schemas.openxmlformats.org/officeDocument/2006/relationships/hyperlink" Target="http://ivo.garant.ru/document?id=32250288&amp;sub=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12046661&amp;sub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12077515&amp;sub=0" TargetMode="External"/><Relationship Id="rId14" Type="http://schemas.openxmlformats.org/officeDocument/2006/relationships/hyperlink" Target="file://D:/DOCUME~1/6346~1/LOCALS~1/Temp/Rar$DI01.078/&#1055;&#1088;&#1086;&#1074;&#1077;&#1076;&#1077;&#1085;&#1080;&#1077;&#1088;&#1072;&#1073;&#1086;&#1090;&#1074;&#1090;&#1077;&#1093;&#1085;&#1080;&#1095;&#1077;&#1089;&#1082;&#1080;&#1093;&#1080;&#1086;&#1093;&#1088;&#1072;&#1085;&#1085;&#1099;&#1093;&#1079;&#1086;&#1085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3831</Words>
  <Characters>21842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2.	Требования к порядку предоставления муниципальной услуги</vt:lpstr>
    </vt:vector>
  </TitlesOfParts>
  <Company>Microsoft</Company>
  <LinksUpToDate>false</LinksUpToDate>
  <CharactersWithSpaces>25622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ELEKTRon</cp:lastModifiedBy>
  <cp:revision>3</cp:revision>
  <cp:lastPrinted>2016-02-25T12:52:00Z</cp:lastPrinted>
  <dcterms:created xsi:type="dcterms:W3CDTF">2016-06-01T14:47:00Z</dcterms:created>
  <dcterms:modified xsi:type="dcterms:W3CDTF">2016-06-01T14:47:00Z</dcterms:modified>
</cp:coreProperties>
</file>