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37" w:rsidRDefault="00806637" w:rsidP="00806637">
      <w:pPr>
        <w:ind w:right="-55"/>
        <w:contextualSpacing/>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Административный регламент</w:t>
      </w:r>
    </w:p>
    <w:p w:rsidR="00806637" w:rsidRDefault="00806637" w:rsidP="00806637">
      <w:pPr>
        <w:ind w:right="-55"/>
        <w:contextualSpacing/>
        <w:rPr>
          <w:rFonts w:ascii="Times New Roman" w:hAnsi="Times New Roman" w:cs="Times New Roman"/>
          <w:b/>
          <w:sz w:val="28"/>
          <w:szCs w:val="28"/>
        </w:rPr>
      </w:pPr>
      <w:r>
        <w:rPr>
          <w:rFonts w:ascii="Times New Roman" w:hAnsi="Times New Roman" w:cs="Times New Roman"/>
          <w:b/>
          <w:sz w:val="28"/>
          <w:szCs w:val="28"/>
        </w:rPr>
        <w:t xml:space="preserve">                              предоставления муниципальной услуги</w:t>
      </w:r>
    </w:p>
    <w:p w:rsidR="00806637" w:rsidRDefault="00806637" w:rsidP="00806637">
      <w:pPr>
        <w:ind w:right="-55"/>
        <w:contextualSpacing/>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cs="Times New Roman"/>
          <w:b/>
          <w:sz w:val="28"/>
          <w:szCs w:val="28"/>
        </w:rPr>
        <w:t>«</w:t>
      </w:r>
      <w:r>
        <w:rPr>
          <w:rFonts w:ascii="Times New Roman" w:hAnsi="Times New Roman" w:cs="Times New Roman"/>
          <w:b/>
          <w:spacing w:val="-4"/>
          <w:sz w:val="12"/>
          <w:szCs w:val="12"/>
        </w:rPr>
        <w:t xml:space="preserve"> </w:t>
      </w:r>
      <w:r>
        <w:rPr>
          <w:rFonts w:ascii="Times New Roman" w:hAnsi="Times New Roman" w:cs="Times New Roman"/>
          <w:b/>
          <w:spacing w:val="-4"/>
          <w:sz w:val="28"/>
          <w:szCs w:val="28"/>
        </w:rPr>
        <w:t>Предоставление разрешения на ввод объекта в эксплуатацию</w:t>
      </w:r>
      <w:r>
        <w:rPr>
          <w:rFonts w:ascii="Times New Roman" w:hAnsi="Times New Roman" w:cs="Times New Roman"/>
          <w:b/>
          <w:bCs/>
          <w:sz w:val="28"/>
          <w:szCs w:val="28"/>
        </w:rPr>
        <w:t>»</w:t>
      </w:r>
    </w:p>
    <w:p w:rsidR="00806637" w:rsidRDefault="00806637" w:rsidP="00806637">
      <w:pPr>
        <w:overflowPunct w:val="0"/>
        <w:ind w:left="360"/>
        <w:contextualSpacing/>
        <w:jc w:val="center"/>
        <w:textAlignment w:val="baseline"/>
        <w:rPr>
          <w:rFonts w:ascii="Times New Roman" w:hAnsi="Times New Roman" w:cs="Times New Roman"/>
          <w:b/>
          <w:bCs/>
          <w:sz w:val="28"/>
          <w:szCs w:val="28"/>
        </w:rPr>
      </w:pPr>
    </w:p>
    <w:p w:rsidR="00806637" w:rsidRDefault="00806637" w:rsidP="00806637">
      <w:pPr>
        <w:overflowPunct w:val="0"/>
        <w:ind w:left="360"/>
        <w:contextualSpacing/>
        <w:jc w:val="center"/>
        <w:textAlignment w:val="baseline"/>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Общие положения</w:t>
      </w:r>
    </w:p>
    <w:p w:rsidR="00806637" w:rsidRDefault="00806637" w:rsidP="00806637">
      <w:pPr>
        <w:ind w:firstLine="540"/>
        <w:jc w:val="both"/>
        <w:rPr>
          <w:rFonts w:ascii="Times New Roman" w:hAnsi="Times New Roman" w:cs="Times New Roman"/>
          <w:sz w:val="28"/>
          <w:szCs w:val="28"/>
        </w:rPr>
      </w:pPr>
      <w:r>
        <w:rPr>
          <w:rFonts w:ascii="Times New Roman" w:hAnsi="Times New Roman" w:cs="Times New Roman"/>
          <w:bCs/>
          <w:sz w:val="28"/>
          <w:szCs w:val="28"/>
        </w:rPr>
        <w:t>1.1.</w:t>
      </w:r>
      <w:r>
        <w:rPr>
          <w:rFonts w:ascii="Times New Roman" w:hAnsi="Times New Roman" w:cs="Times New Roman"/>
          <w:b/>
          <w:bCs/>
          <w:sz w:val="28"/>
          <w:szCs w:val="28"/>
        </w:rPr>
        <w:t xml:space="preserve"> Административный регламент предоставления муниципальной услуги: </w:t>
      </w:r>
      <w:proofErr w:type="gramStart"/>
      <w:r>
        <w:rPr>
          <w:rFonts w:ascii="Times New Roman" w:hAnsi="Times New Roman" w:cs="Times New Roman"/>
          <w:sz w:val="28"/>
          <w:szCs w:val="28"/>
        </w:rPr>
        <w:t>«</w:t>
      </w:r>
      <w:r>
        <w:rPr>
          <w:rFonts w:ascii="Times New Roman" w:hAnsi="Times New Roman" w:cs="Times New Roman"/>
          <w:spacing w:val="-4"/>
          <w:sz w:val="28"/>
          <w:szCs w:val="28"/>
        </w:rPr>
        <w:t>Предоставление разрешения на ввод объекта в эксплуатацию</w:t>
      </w:r>
      <w:r>
        <w:rPr>
          <w:rFonts w:ascii="Times New Roman" w:hAnsi="Times New Roman" w:cs="Times New Roman"/>
          <w:sz w:val="28"/>
          <w:szCs w:val="28"/>
        </w:rPr>
        <w:t>»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roofErr w:type="gramEnd"/>
    </w:p>
    <w:p w:rsidR="00806637" w:rsidRDefault="00806637" w:rsidP="00806637">
      <w:pPr>
        <w:tabs>
          <w:tab w:val="left" w:pos="567"/>
        </w:tabs>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806637">
        <w:rPr>
          <w:rFonts w:ascii="Times New Roman" w:hAnsi="Times New Roman" w:cs="Times New Roman"/>
          <w:sz w:val="28"/>
          <w:szCs w:val="28"/>
        </w:rPr>
        <w:t xml:space="preserve"> </w:t>
      </w:r>
      <w:r>
        <w:rPr>
          <w:rFonts w:ascii="Times New Roman" w:hAnsi="Times New Roman" w:cs="Times New Roman"/>
          <w:b/>
          <w:bCs/>
          <w:sz w:val="28"/>
          <w:szCs w:val="28"/>
        </w:rPr>
        <w:t>Стандарт предоставления муниципальной услуги</w:t>
      </w:r>
    </w:p>
    <w:p w:rsidR="00806637" w:rsidRDefault="00806637" w:rsidP="00806637">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муниципальная услуга «</w:t>
      </w:r>
      <w:r>
        <w:rPr>
          <w:rFonts w:ascii="Times New Roman" w:hAnsi="Times New Roman" w:cs="Times New Roman"/>
          <w:spacing w:val="-4"/>
          <w:sz w:val="28"/>
          <w:szCs w:val="28"/>
        </w:rPr>
        <w:t>Предоставление разрешения на ввод объекта в эксплуатацию</w:t>
      </w:r>
      <w:r>
        <w:rPr>
          <w:rFonts w:ascii="Times New Roman" w:hAnsi="Times New Roman" w:cs="Times New Roman"/>
          <w:sz w:val="28"/>
          <w:szCs w:val="28"/>
        </w:rPr>
        <w:t>» (далее – муниципальная услуга).</w:t>
      </w:r>
    </w:p>
    <w:p w:rsidR="00806637" w:rsidRDefault="00806637" w:rsidP="00806637">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Конечным результатом оказания муниципальной услуги является - выдача разрешения на ввод объекта в эксплуатацию согласно приложению № 3 к настоящему Административному регламенту</w:t>
      </w:r>
    </w:p>
    <w:p w:rsidR="00806637" w:rsidRDefault="00806637" w:rsidP="00806637">
      <w:pPr>
        <w:tabs>
          <w:tab w:val="left" w:pos="567"/>
        </w:tabs>
        <w:spacing w:after="0" w:line="240" w:lineRule="auto"/>
        <w:ind w:firstLine="540"/>
        <w:jc w:val="both"/>
        <w:rPr>
          <w:sz w:val="28"/>
          <w:szCs w:val="28"/>
        </w:rPr>
      </w:pPr>
      <w:r>
        <w:rPr>
          <w:rFonts w:ascii="Times New Roman" w:hAnsi="Times New Roman" w:cs="Times New Roman"/>
          <w:sz w:val="28"/>
          <w:szCs w:val="28"/>
        </w:rPr>
        <w:t>2.3. Предоставление Услуги осуществляется в соответствии с действующим законодательством Российской Федерации, муниципальными правовыми актами администрации местного самоуправления муниципального образования Дигорский район.</w:t>
      </w:r>
    </w:p>
    <w:p w:rsidR="00806637" w:rsidRDefault="00806637" w:rsidP="008066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Получателями муниципальной услуги являются физические и юридические лица (далее - заявители);</w:t>
      </w:r>
    </w:p>
    <w:p w:rsidR="00806637" w:rsidRDefault="00806637" w:rsidP="008066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 могут представлять:</w:t>
      </w:r>
    </w:p>
    <w:p w:rsidR="00806637" w:rsidRDefault="00806637" w:rsidP="008066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806637" w:rsidRDefault="00806637" w:rsidP="008066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физических лиц - лица, обладающие нотариально удостоверенной доверенностью заявителя, и законные представители физического лица.</w:t>
      </w:r>
    </w:p>
    <w:p w:rsidR="00806637" w:rsidRDefault="00806637" w:rsidP="0080663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806637" w:rsidRDefault="00806637" w:rsidP="00806637">
      <w:pPr>
        <w:spacing w:after="0" w:line="240" w:lineRule="auto"/>
        <w:rPr>
          <w:rFonts w:ascii="Times New Roman" w:hAnsi="Times New Roman" w:cs="Times New Roman"/>
          <w:b/>
          <w:bCs/>
          <w:sz w:val="28"/>
          <w:szCs w:val="28"/>
        </w:rPr>
      </w:pPr>
    </w:p>
    <w:p w:rsidR="00806637" w:rsidRDefault="00806637" w:rsidP="0080663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Порядок информирования о правилах предоставления</w:t>
      </w:r>
    </w:p>
    <w:p w:rsidR="00806637" w:rsidRDefault="00806637" w:rsidP="00806637">
      <w:pPr>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806637" w:rsidRDefault="00806637" w:rsidP="00806637">
      <w:pPr>
        <w:tabs>
          <w:tab w:val="left" w:pos="567"/>
        </w:tabs>
        <w:spacing w:after="0" w:line="240" w:lineRule="auto"/>
        <w:ind w:firstLine="540"/>
        <w:jc w:val="both"/>
        <w:rPr>
          <w:sz w:val="28"/>
          <w:szCs w:val="28"/>
        </w:rPr>
      </w:pPr>
      <w:r>
        <w:rPr>
          <w:rFonts w:ascii="Times New Roman" w:hAnsi="Times New Roman" w:cs="Times New Roman"/>
          <w:sz w:val="28"/>
          <w:szCs w:val="28"/>
        </w:rPr>
        <w:t>2.5. Муниципальная услуга «</w:t>
      </w:r>
      <w:r>
        <w:rPr>
          <w:rFonts w:ascii="Times New Roman" w:hAnsi="Times New Roman" w:cs="Times New Roman"/>
          <w:spacing w:val="-4"/>
          <w:sz w:val="28"/>
          <w:szCs w:val="28"/>
        </w:rPr>
        <w:t>Предоставление разрешения на ввод объекта в эксплуатацию</w:t>
      </w:r>
      <w:r>
        <w:rPr>
          <w:rFonts w:ascii="Times New Roman" w:hAnsi="Times New Roman" w:cs="Times New Roman"/>
          <w:sz w:val="28"/>
          <w:szCs w:val="28"/>
        </w:rPr>
        <w:t>» предоставляется в здании администрации местного самоуправления муниципального образования Дигорский район</w:t>
      </w:r>
      <w:r>
        <w:rPr>
          <w:sz w:val="28"/>
          <w:szCs w:val="28"/>
        </w:rPr>
        <w:t xml:space="preserve"> </w:t>
      </w:r>
      <w:r>
        <w:rPr>
          <w:rFonts w:ascii="Times New Roman" w:hAnsi="Times New Roman" w:cs="Times New Roman"/>
          <w:sz w:val="28"/>
          <w:szCs w:val="28"/>
        </w:rPr>
        <w:t>по адресу: 363410,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игора, ул. Сталина , д.19</w:t>
      </w:r>
    </w:p>
    <w:p w:rsidR="00806637" w:rsidRDefault="00806637" w:rsidP="00806637">
      <w:pPr>
        <w:spacing w:line="20" w:lineRule="atLeast"/>
        <w:ind w:firstLine="720"/>
        <w:rPr>
          <w:rFonts w:ascii="Times New Roman" w:hAnsi="Times New Roman" w:cs="Times New Roman"/>
          <w:sz w:val="28"/>
          <w:szCs w:val="28"/>
        </w:rPr>
      </w:pPr>
      <w:r>
        <w:rPr>
          <w:rFonts w:ascii="Times New Roman" w:hAnsi="Times New Roman" w:cs="Times New Roman"/>
          <w:sz w:val="28"/>
          <w:szCs w:val="28"/>
        </w:rPr>
        <w:lastRenderedPageBreak/>
        <w:t>Режим работы:</w:t>
      </w:r>
    </w:p>
    <w:p w:rsidR="00806637" w:rsidRDefault="00806637" w:rsidP="00806637">
      <w:pPr>
        <w:spacing w:line="20" w:lineRule="atLeast"/>
        <w:ind w:firstLine="720"/>
        <w:rPr>
          <w:rFonts w:ascii="Times New Roman" w:hAnsi="Times New Roman" w:cs="Times New Roman"/>
          <w:sz w:val="28"/>
          <w:szCs w:val="28"/>
        </w:rPr>
      </w:pPr>
      <w:r>
        <w:rPr>
          <w:rFonts w:ascii="Times New Roman" w:hAnsi="Times New Roman" w:cs="Times New Roman"/>
          <w:sz w:val="28"/>
          <w:szCs w:val="28"/>
        </w:rPr>
        <w:t xml:space="preserve"> понедельни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пятница с 9.00 до 18.00, перерыв с 13-00 до 14-00.</w:t>
      </w:r>
    </w:p>
    <w:p w:rsidR="00806637" w:rsidRDefault="00806637" w:rsidP="00806637">
      <w:pPr>
        <w:tabs>
          <w:tab w:val="left" w:pos="9354"/>
        </w:tabs>
        <w:autoSpaceDE w:val="0"/>
        <w:autoSpaceDN w:val="0"/>
        <w:adjustRightInd w:val="0"/>
        <w:spacing w:line="20" w:lineRule="atLeast"/>
        <w:ind w:firstLine="709"/>
        <w:rPr>
          <w:rFonts w:ascii="Times New Roman" w:hAnsi="Times New Roman" w:cs="Times New Roman"/>
          <w:sz w:val="28"/>
          <w:szCs w:val="28"/>
        </w:rPr>
      </w:pPr>
      <w:r>
        <w:rPr>
          <w:rFonts w:ascii="Times New Roman" w:hAnsi="Times New Roman" w:cs="Times New Roman"/>
          <w:kern w:val="2"/>
          <w:sz w:val="28"/>
          <w:szCs w:val="28"/>
          <w:lang w:eastAsia="ar-SA"/>
        </w:rPr>
        <w:t>телефон: (8 867 33) 90- 5- 49;</w:t>
      </w:r>
    </w:p>
    <w:p w:rsidR="00806637" w:rsidRDefault="00806637" w:rsidP="00806637">
      <w:pPr>
        <w:spacing w:line="20" w:lineRule="atLeast"/>
        <w:ind w:firstLine="709"/>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email</w:t>
      </w:r>
      <w:r>
        <w:rPr>
          <w:rFonts w:ascii="Times New Roman" w:hAnsi="Times New Roman" w:cs="Times New Roman"/>
          <w:sz w:val="28"/>
          <w:szCs w:val="28"/>
        </w:rPr>
        <w:t>:</w:t>
      </w:r>
      <w:r>
        <w:rPr>
          <w:rFonts w:ascii="Times New Roman" w:hAnsi="Times New Roman" w:cs="Times New Roman"/>
          <w:sz w:val="28"/>
          <w:szCs w:val="28"/>
          <w:lang w:val="en-US"/>
        </w:rPr>
        <w:t>digora</w:t>
      </w:r>
      <w:r>
        <w:rPr>
          <w:rFonts w:ascii="Times New Roman" w:hAnsi="Times New Roman" w:cs="Times New Roman"/>
          <w:sz w:val="28"/>
          <w:szCs w:val="28"/>
        </w:rPr>
        <w:t>20@</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06637" w:rsidRDefault="00806637" w:rsidP="00806637">
      <w:pPr>
        <w:spacing w:line="20" w:lineRule="atLeast"/>
      </w:pPr>
      <w:r>
        <w:rPr>
          <w:rFonts w:ascii="Times New Roman" w:hAnsi="Times New Roman" w:cs="Times New Roman"/>
          <w:sz w:val="28"/>
          <w:szCs w:val="28"/>
        </w:rPr>
        <w:tab/>
        <w:t xml:space="preserve">официальный сайт </w:t>
      </w:r>
      <w:r>
        <w:rPr>
          <w:rFonts w:ascii="Times New Roman" w:hAnsi="Times New Roman" w:cs="Times New Roman"/>
          <w:sz w:val="28"/>
          <w:szCs w:val="28"/>
          <w:lang w:eastAsia="ar-SA"/>
        </w:rPr>
        <w:t>в сети Интернет</w:t>
      </w:r>
      <w:r>
        <w:rPr>
          <w:rFonts w:ascii="Times New Roman" w:hAnsi="Times New Roman" w:cs="Times New Roman"/>
          <w:kern w:val="24"/>
          <w:sz w:val="28"/>
          <w:szCs w:val="28"/>
          <w:lang w:eastAsia="ar-SA"/>
        </w:rPr>
        <w:t xml:space="preserve">: </w:t>
      </w:r>
      <w:hyperlink r:id="rId5" w:history="1">
        <w:r>
          <w:rPr>
            <w:rStyle w:val="a6"/>
            <w:rFonts w:ascii="Times New Roman" w:hAnsi="Times New Roman" w:cs="Times New Roman"/>
          </w:rPr>
          <w:t>www.digora.ru</w:t>
        </w:r>
      </w:hyperlink>
    </w:p>
    <w:p w:rsidR="00806637" w:rsidRDefault="00806637" w:rsidP="00806637">
      <w:pPr>
        <w:pStyle w:val="4"/>
        <w:shd w:val="clear" w:color="auto" w:fill="auto"/>
        <w:tabs>
          <w:tab w:val="left" w:pos="1546"/>
        </w:tabs>
        <w:spacing w:before="0"/>
        <w:ind w:right="20"/>
        <w:rPr>
          <w:sz w:val="28"/>
          <w:szCs w:val="26"/>
        </w:rPr>
      </w:pPr>
      <w:r>
        <w:rPr>
          <w:sz w:val="28"/>
          <w:szCs w:val="26"/>
        </w:rPr>
        <w:t xml:space="preserve"> Информация о предоставлении муниципальной услуги заявителям может быть получена также:</w:t>
      </w:r>
    </w:p>
    <w:p w:rsidR="00806637" w:rsidRDefault="00806637" w:rsidP="00806637">
      <w:pPr>
        <w:pStyle w:val="4"/>
        <w:numPr>
          <w:ilvl w:val="1"/>
          <w:numId w:val="1"/>
        </w:numPr>
        <w:shd w:val="clear" w:color="auto" w:fill="auto"/>
        <w:tabs>
          <w:tab w:val="left" w:pos="994"/>
        </w:tabs>
        <w:spacing w:before="0"/>
        <w:ind w:left="20" w:firstLine="700"/>
        <w:rPr>
          <w:sz w:val="28"/>
          <w:szCs w:val="26"/>
        </w:rPr>
      </w:pPr>
      <w:r>
        <w:rPr>
          <w:sz w:val="28"/>
          <w:szCs w:val="26"/>
        </w:rPr>
        <w:t>в сети «Интернет»:</w:t>
      </w:r>
    </w:p>
    <w:p w:rsidR="00806637" w:rsidRDefault="00806637" w:rsidP="00806637">
      <w:pPr>
        <w:pStyle w:val="4"/>
        <w:numPr>
          <w:ilvl w:val="0"/>
          <w:numId w:val="2"/>
        </w:numPr>
        <w:shd w:val="clear" w:color="auto" w:fill="auto"/>
        <w:tabs>
          <w:tab w:val="left" w:pos="966"/>
          <w:tab w:val="left" w:leader="underscore" w:pos="2684"/>
        </w:tabs>
        <w:spacing w:before="0"/>
        <w:ind w:left="20" w:right="20" w:firstLine="700"/>
        <w:rPr>
          <w:sz w:val="28"/>
          <w:szCs w:val="26"/>
        </w:rPr>
      </w:pPr>
      <w:r>
        <w:rPr>
          <w:sz w:val="28"/>
          <w:szCs w:val="26"/>
        </w:rPr>
        <w:t xml:space="preserve">на официальном сайте муниципального образования (администрации) по адресу: </w:t>
      </w:r>
      <w:hyperlink r:id="rId6" w:history="1">
        <w:r>
          <w:rPr>
            <w:rStyle w:val="a6"/>
            <w:szCs w:val="26"/>
            <w:lang w:val="en-US"/>
          </w:rPr>
          <w:t>https</w:t>
        </w:r>
        <w:r>
          <w:rPr>
            <w:rStyle w:val="a6"/>
            <w:szCs w:val="26"/>
          </w:rPr>
          <w:t>://</w:t>
        </w:r>
        <w:r>
          <w:rPr>
            <w:rStyle w:val="a6"/>
            <w:szCs w:val="26"/>
            <w:lang w:val="en-US"/>
          </w:rPr>
          <w:t>www</w:t>
        </w:r>
      </w:hyperlink>
      <w:r>
        <w:rPr>
          <w:sz w:val="28"/>
          <w:szCs w:val="26"/>
        </w:rPr>
        <w:t>.</w:t>
      </w:r>
      <w:r>
        <w:rPr>
          <w:sz w:val="28"/>
          <w:szCs w:val="26"/>
          <w:lang w:val="en-US"/>
        </w:rPr>
        <w:t>digora</w:t>
      </w:r>
      <w:r>
        <w:rPr>
          <w:sz w:val="28"/>
          <w:szCs w:val="26"/>
        </w:rPr>
        <w:t>.</w:t>
      </w:r>
      <w:proofErr w:type="spellStart"/>
      <w:r>
        <w:rPr>
          <w:sz w:val="28"/>
          <w:szCs w:val="26"/>
          <w:lang w:val="en-US"/>
        </w:rPr>
        <w:t>ru</w:t>
      </w:r>
      <w:proofErr w:type="spellEnd"/>
      <w:r>
        <w:rPr>
          <w:sz w:val="28"/>
          <w:szCs w:val="26"/>
        </w:rPr>
        <w:t>;</w:t>
      </w:r>
    </w:p>
    <w:p w:rsidR="00806637" w:rsidRDefault="00806637" w:rsidP="00806637">
      <w:pPr>
        <w:pStyle w:val="4"/>
        <w:numPr>
          <w:ilvl w:val="0"/>
          <w:numId w:val="2"/>
        </w:numPr>
        <w:shd w:val="clear" w:color="auto" w:fill="auto"/>
        <w:tabs>
          <w:tab w:val="left" w:pos="883"/>
        </w:tabs>
        <w:spacing w:before="0"/>
        <w:ind w:left="20" w:firstLine="700"/>
        <w:rPr>
          <w:sz w:val="28"/>
          <w:szCs w:val="26"/>
        </w:rPr>
      </w:pPr>
      <w:r>
        <w:rPr>
          <w:sz w:val="28"/>
          <w:szCs w:val="26"/>
        </w:rPr>
        <w:t xml:space="preserve">на официальном сайте МФЦ: </w:t>
      </w:r>
      <w:r>
        <w:rPr>
          <w:sz w:val="28"/>
          <w:szCs w:val="26"/>
          <w:lang w:val="en-US"/>
        </w:rPr>
        <w:t>http</w:t>
      </w:r>
      <w:r>
        <w:rPr>
          <w:sz w:val="28"/>
          <w:szCs w:val="26"/>
        </w:rPr>
        <w:t>://моидокументы15.рф</w:t>
      </w:r>
    </w:p>
    <w:p w:rsidR="00806637" w:rsidRDefault="00806637" w:rsidP="00806637">
      <w:pPr>
        <w:pStyle w:val="4"/>
        <w:numPr>
          <w:ilvl w:val="0"/>
          <w:numId w:val="2"/>
        </w:numPr>
        <w:shd w:val="clear" w:color="auto" w:fill="auto"/>
        <w:tabs>
          <w:tab w:val="left" w:pos="898"/>
        </w:tabs>
        <w:spacing w:before="0"/>
        <w:ind w:left="20" w:right="20" w:firstLine="700"/>
        <w:rPr>
          <w:sz w:val="28"/>
          <w:szCs w:val="26"/>
        </w:rPr>
      </w:pPr>
      <w:r>
        <w:rPr>
          <w:sz w:val="28"/>
          <w:szCs w:val="26"/>
        </w:rPr>
        <w:t>на Едином портале государственных и муниципальных услуг, Региональном портале государственных и муниципальных услуг (ЕПГУ).</w:t>
      </w:r>
    </w:p>
    <w:p w:rsidR="00806637" w:rsidRDefault="00806637" w:rsidP="00806637">
      <w:pPr>
        <w:pStyle w:val="4"/>
        <w:numPr>
          <w:ilvl w:val="1"/>
          <w:numId w:val="2"/>
        </w:numPr>
        <w:shd w:val="clear" w:color="auto" w:fill="auto"/>
        <w:tabs>
          <w:tab w:val="left" w:pos="1018"/>
        </w:tabs>
        <w:spacing w:before="0"/>
        <w:ind w:left="20" w:firstLine="700"/>
        <w:rPr>
          <w:sz w:val="28"/>
          <w:szCs w:val="26"/>
        </w:rPr>
      </w:pPr>
      <w:r>
        <w:rPr>
          <w:sz w:val="28"/>
          <w:szCs w:val="26"/>
        </w:rPr>
        <w:t>у специалистов администрации или специалистов МФЦ;</w:t>
      </w:r>
    </w:p>
    <w:p w:rsidR="00806637" w:rsidRDefault="00806637" w:rsidP="00806637">
      <w:pPr>
        <w:pStyle w:val="4"/>
        <w:numPr>
          <w:ilvl w:val="1"/>
          <w:numId w:val="2"/>
        </w:numPr>
        <w:shd w:val="clear" w:color="auto" w:fill="auto"/>
        <w:tabs>
          <w:tab w:val="left" w:pos="1022"/>
        </w:tabs>
        <w:spacing w:before="0"/>
        <w:ind w:left="20" w:firstLine="700"/>
        <w:rPr>
          <w:sz w:val="28"/>
          <w:szCs w:val="26"/>
        </w:rPr>
      </w:pPr>
      <w:r>
        <w:rPr>
          <w:sz w:val="28"/>
          <w:szCs w:val="26"/>
        </w:rPr>
        <w:t>на информационных стендах в помещениях администрации и МФЦ;</w:t>
      </w:r>
    </w:p>
    <w:p w:rsidR="00806637" w:rsidRDefault="00806637" w:rsidP="00806637">
      <w:pPr>
        <w:pStyle w:val="4"/>
        <w:numPr>
          <w:ilvl w:val="1"/>
          <w:numId w:val="2"/>
        </w:numPr>
        <w:shd w:val="clear" w:color="auto" w:fill="auto"/>
        <w:tabs>
          <w:tab w:val="left" w:pos="1143"/>
        </w:tabs>
        <w:spacing w:before="0"/>
        <w:ind w:left="20" w:right="20" w:firstLine="700"/>
        <w:rPr>
          <w:sz w:val="28"/>
          <w:szCs w:val="26"/>
        </w:rPr>
      </w:pPr>
      <w:r>
        <w:rPr>
          <w:sz w:val="28"/>
          <w:szCs w:val="26"/>
        </w:rPr>
        <w:t>в средствах массовой информации: публикации в газетах, журналах, выступления по радио, на телевидении, в сети «Интернет»;</w:t>
      </w:r>
    </w:p>
    <w:p w:rsidR="00806637" w:rsidRDefault="00806637" w:rsidP="00806637">
      <w:pPr>
        <w:pStyle w:val="4"/>
        <w:numPr>
          <w:ilvl w:val="0"/>
          <w:numId w:val="2"/>
        </w:numPr>
        <w:shd w:val="clear" w:color="auto" w:fill="auto"/>
        <w:tabs>
          <w:tab w:val="left" w:pos="898"/>
        </w:tabs>
        <w:spacing w:before="0"/>
        <w:ind w:left="20" w:right="20" w:firstLine="700"/>
        <w:rPr>
          <w:sz w:val="28"/>
          <w:szCs w:val="26"/>
        </w:rPr>
      </w:pPr>
      <w:r>
        <w:rPr>
          <w:sz w:val="28"/>
          <w:szCs w:val="26"/>
        </w:rPr>
        <w:t>в печатных информационных материалах (брошюрах, буклетах, листовках), в том числе официальном печатном издании муниципального образования Дигорский район</w:t>
      </w:r>
    </w:p>
    <w:p w:rsidR="00806637" w:rsidRDefault="00806637" w:rsidP="00806637">
      <w:pPr>
        <w:spacing w:line="20" w:lineRule="atLeast"/>
        <w:rPr>
          <w:rFonts w:ascii="Times New Roman" w:hAnsi="Times New Roman" w:cs="Times New Roman"/>
          <w:color w:val="0000FF"/>
          <w:sz w:val="28"/>
          <w:szCs w:val="28"/>
          <w:u w:val="single"/>
        </w:rPr>
      </w:pPr>
    </w:p>
    <w:p w:rsidR="00806637" w:rsidRDefault="00806637" w:rsidP="00806637">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2.6. Информирование заявителей о порядке предоставления муниципальной услуги осуществляется специалистом Администрации</w:t>
      </w:r>
      <w:r>
        <w:rPr>
          <w:rFonts w:ascii="Times New Roman" w:hAnsi="Times New Roman" w:cs="Times New Roman"/>
          <w:b/>
          <w:bCs/>
          <w:sz w:val="28"/>
          <w:szCs w:val="28"/>
        </w:rPr>
        <w:t xml:space="preserve"> </w:t>
      </w:r>
      <w:r>
        <w:rPr>
          <w:rFonts w:ascii="Times New Roman" w:hAnsi="Times New Roman" w:cs="Times New Roman"/>
          <w:sz w:val="28"/>
          <w:szCs w:val="28"/>
        </w:rPr>
        <w:t>в ходе устного приема граждан, по телефону, через электронную почту, по письменному запросу.</w:t>
      </w:r>
    </w:p>
    <w:p w:rsidR="00806637" w:rsidRDefault="00806637" w:rsidP="00806637">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806637" w:rsidRDefault="00806637" w:rsidP="00806637">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2.7. При личном обращении заявителя  в Администрацию специалист обязан:</w:t>
      </w:r>
    </w:p>
    <w:p w:rsidR="00806637" w:rsidRDefault="00806637" w:rsidP="00806637">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подробно, в корректной форме информировать получателя муниципальной услуги о порядке и условиях предоставления муниципальной услуги;</w:t>
      </w:r>
    </w:p>
    <w:p w:rsidR="00806637" w:rsidRDefault="00806637" w:rsidP="00806637">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объяснить причины возможного отказа в предоставлении муниципальной услуги, избегая конфликтных ситуаций.</w:t>
      </w:r>
    </w:p>
    <w:p w:rsidR="00806637" w:rsidRDefault="00806637" w:rsidP="00806637">
      <w:pPr>
        <w:suppressAutoHyphens/>
        <w:spacing w:after="0" w:line="240" w:lineRule="auto"/>
        <w:ind w:left="-180" w:firstLine="539"/>
        <w:jc w:val="both"/>
        <w:rPr>
          <w:rFonts w:ascii="Times New Roman" w:hAnsi="Times New Roman" w:cs="Times New Roman"/>
          <w:sz w:val="28"/>
          <w:szCs w:val="28"/>
        </w:rPr>
      </w:pPr>
    </w:p>
    <w:p w:rsidR="00806637" w:rsidRDefault="00806637" w:rsidP="00806637">
      <w:pPr>
        <w:pStyle w:val="4"/>
        <w:shd w:val="clear" w:color="auto" w:fill="auto"/>
        <w:spacing w:before="0"/>
        <w:ind w:left="20" w:right="40" w:firstLine="720"/>
        <w:rPr>
          <w:rFonts w:ascii="Times New Roman" w:hAnsi="Times New Roman" w:cs="Times New Roman"/>
          <w:sz w:val="28"/>
          <w:szCs w:val="26"/>
        </w:rPr>
      </w:pPr>
      <w:r>
        <w:rPr>
          <w:sz w:val="28"/>
          <w:szCs w:val="26"/>
        </w:rPr>
        <w:t>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806637" w:rsidRDefault="00806637" w:rsidP="00806637">
      <w:pPr>
        <w:pStyle w:val="4"/>
        <w:shd w:val="clear" w:color="auto" w:fill="auto"/>
        <w:spacing w:before="0"/>
        <w:ind w:left="20" w:right="40" w:firstLine="720"/>
        <w:rPr>
          <w:sz w:val="28"/>
          <w:szCs w:val="26"/>
        </w:rPr>
      </w:pPr>
      <w:r>
        <w:rPr>
          <w:sz w:val="28"/>
          <w:szCs w:val="26"/>
        </w:rPr>
        <w:t>Заявитель может обратиться за предоставлением муниципальной услуги в МФЦ (в случае заключения соответствующего соглашения между администрацией и МФЦ), а также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806637" w:rsidRDefault="00806637" w:rsidP="00806637">
      <w:pPr>
        <w:pStyle w:val="4"/>
        <w:shd w:val="clear" w:color="auto" w:fill="auto"/>
        <w:spacing w:before="0" w:after="300"/>
        <w:ind w:left="20" w:right="40" w:firstLine="720"/>
        <w:rPr>
          <w:sz w:val="28"/>
          <w:szCs w:val="26"/>
        </w:rPr>
      </w:pPr>
      <w:r>
        <w:rPr>
          <w:sz w:val="28"/>
          <w:szCs w:val="26"/>
        </w:rPr>
        <w:t>Особенности предоставления муниципальной услуги через МФЦ и в электронной форме установлены законодательством Российской Федерации.</w:t>
      </w:r>
    </w:p>
    <w:p w:rsidR="00806637" w:rsidRDefault="00806637" w:rsidP="00806637">
      <w:pPr>
        <w:spacing w:after="0" w:line="240" w:lineRule="auto"/>
        <w:ind w:firstLine="539"/>
        <w:jc w:val="both"/>
        <w:rPr>
          <w:rFonts w:ascii="Times New Roman" w:hAnsi="Times New Roman" w:cs="Times New Roman"/>
          <w:sz w:val="28"/>
          <w:szCs w:val="28"/>
        </w:rPr>
      </w:pPr>
    </w:p>
    <w:p w:rsidR="00806637" w:rsidRDefault="00806637" w:rsidP="00806637">
      <w:pPr>
        <w:pStyle w:val="ConsPlusNormal"/>
        <w:widowControl/>
        <w:tabs>
          <w:tab w:val="left" w:pos="0"/>
          <w:tab w:val="left" w:pos="142"/>
          <w:tab w:val="left" w:pos="1701"/>
          <w:tab w:val="left" w:pos="2127"/>
        </w:tabs>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консультирования</w:t>
      </w:r>
    </w:p>
    <w:p w:rsidR="00806637" w:rsidRDefault="00806637" w:rsidP="00806637">
      <w:pPr>
        <w:suppressAutoHyphen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2.8.  При консультировании получателей муниципальной услуги по телефону специалист отдела архитектуры, строительной и жилищной политики </w:t>
      </w:r>
      <w:r>
        <w:rPr>
          <w:rFonts w:ascii="Times New Roman" w:hAnsi="Times New Roman" w:cs="Times New Roman"/>
          <w:bCs/>
          <w:sz w:val="28"/>
          <w:szCs w:val="28"/>
        </w:rPr>
        <w:t>администрации местного самоуправления муниципального образования Дигорский   район    (далее – Отдел)</w:t>
      </w:r>
      <w:r>
        <w:rPr>
          <w:rFonts w:ascii="Times New Roman" w:hAnsi="Times New Roman" w:cs="Times New Roman"/>
          <w:sz w:val="28"/>
          <w:szCs w:val="28"/>
        </w:rPr>
        <w:t>,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806637" w:rsidRDefault="00806637" w:rsidP="00806637">
      <w:pPr>
        <w:suppressAutoHyphen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Разговор не должен продолжаться более 15 минут.</w:t>
      </w:r>
    </w:p>
    <w:p w:rsidR="00806637" w:rsidRDefault="00806637" w:rsidP="00806637">
      <w:pPr>
        <w:suppressAutoHyphens/>
        <w:spacing w:after="0" w:line="240" w:lineRule="auto"/>
        <w:ind w:firstLine="539"/>
        <w:jc w:val="both"/>
        <w:rPr>
          <w:rFonts w:ascii="Times New Roman" w:hAnsi="Times New Roman" w:cs="Times New Roman"/>
          <w:sz w:val="28"/>
          <w:szCs w:val="28"/>
        </w:rPr>
      </w:pPr>
    </w:p>
    <w:p w:rsidR="00806637" w:rsidRDefault="00806637" w:rsidP="00806637">
      <w:pPr>
        <w:spacing w:after="0" w:line="240" w:lineRule="auto"/>
        <w:ind w:firstLine="539"/>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Сроки предоставления муниципальной услуги</w:t>
      </w:r>
    </w:p>
    <w:p w:rsidR="00806637" w:rsidRDefault="00806637" w:rsidP="00806637">
      <w:pPr>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2.9. Муниципальная услуга оказывается в срок, не превышающий 5 дней с момента  регистрации заявления.</w:t>
      </w:r>
      <w:r>
        <w:rPr>
          <w:rFonts w:ascii="Times New Roman" w:hAnsi="Times New Roman" w:cs="Times New Roman"/>
          <w:b/>
          <w:bCs/>
          <w:sz w:val="28"/>
          <w:szCs w:val="28"/>
        </w:rPr>
        <w:t xml:space="preserve"> </w:t>
      </w:r>
      <w:r>
        <w:rPr>
          <w:rFonts w:ascii="Times New Roman" w:hAnsi="Times New Roman" w:cs="Times New Roman"/>
          <w:bCs/>
          <w:sz w:val="28"/>
          <w:szCs w:val="28"/>
        </w:rPr>
        <w:t>Со дня поступления заявления о выдаче разрешения на ввод объекта в эксплуатацию проводится проверка наличия и правильности документов, указанных в части 3 ст.55 Градостроительного кодекса РФ от 29.12.2004г. №190-ФЗ и осмотр объекта капитального строительства.</w:t>
      </w:r>
    </w:p>
    <w:p w:rsidR="00806637" w:rsidRDefault="00806637" w:rsidP="00806637">
      <w:pPr>
        <w:spacing w:after="0" w:line="240" w:lineRule="auto"/>
        <w:jc w:val="both"/>
        <w:rPr>
          <w:rFonts w:ascii="Times New Roman" w:hAnsi="Times New Roman" w:cs="Times New Roman"/>
          <w:b/>
          <w:bCs/>
          <w:sz w:val="28"/>
          <w:szCs w:val="28"/>
        </w:rPr>
      </w:pPr>
    </w:p>
    <w:p w:rsidR="00806637" w:rsidRDefault="00806637" w:rsidP="0080663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Перечень документов, представляемых заявителем</w:t>
      </w:r>
    </w:p>
    <w:p w:rsidR="00806637" w:rsidRDefault="00806637" w:rsidP="00806637">
      <w:pPr>
        <w:tabs>
          <w:tab w:val="left" w:pos="567"/>
        </w:tabs>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2.10. Для предоставления муниципальной услуги получатели муниципальной услуги представляют в Отдел следующие документы:</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Заявление о выдаче разрешения на ввод объекта в эксплуатацию</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Правоустанавливающие документы на земельный участок</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Градостроительный план земельного участка</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Разрешение на строительство</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приемки объекта капитального строительства</w:t>
      </w:r>
      <w:r>
        <w:rPr>
          <w:rFonts w:ascii="Times New Roman" w:hAnsi="Times New Roman" w:cs="Times New Roman"/>
          <w:spacing w:val="-4"/>
          <w:sz w:val="28"/>
          <w:szCs w:val="28"/>
          <w:u w:val="single"/>
        </w:rPr>
        <w:t xml:space="preserve"> (если строительство, реконструкция осуществляются на основании договора)</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spacing w:val="-4"/>
          <w:sz w:val="28"/>
          <w:szCs w:val="28"/>
          <w:u w:val="single"/>
        </w:rPr>
        <w:t xml:space="preserve"> (кроме объектов индивидуального жилищного строительства)</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выполнении заявителем технических условий присоединения к электрической сети</w:t>
      </w:r>
      <w:r>
        <w:rPr>
          <w:rFonts w:ascii="Times New Roman" w:hAnsi="Times New Roman" w:cs="Times New Roman"/>
          <w:spacing w:val="-4"/>
          <w:sz w:val="28"/>
          <w:szCs w:val="28"/>
          <w:u w:val="single"/>
        </w:rPr>
        <w:t xml:space="preserve"> (если осуществлено присоединение к электрическим сетям)</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готовности внутриплощадочных и внутридомовых сетей и оборудования подключаемого объекта к подаче тепловой энергии и теплоносителя</w:t>
      </w:r>
      <w:r>
        <w:rPr>
          <w:rFonts w:ascii="Times New Roman" w:hAnsi="Times New Roman" w:cs="Times New Roman"/>
          <w:spacing w:val="-4"/>
          <w:sz w:val="28"/>
          <w:szCs w:val="28"/>
          <w:u w:val="single"/>
        </w:rPr>
        <w:t xml:space="preserve"> (если осуществлено присоединение к системе теплоснабжения)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технической готовности объектов централизованной системы горячего водоснабжения</w:t>
      </w:r>
      <w:r>
        <w:rPr>
          <w:rFonts w:ascii="Times New Roman" w:hAnsi="Times New Roman" w:cs="Times New Roman"/>
          <w:spacing w:val="-4"/>
          <w:sz w:val="28"/>
          <w:szCs w:val="28"/>
          <w:u w:val="single"/>
        </w:rPr>
        <w:t xml:space="preserve"> (если осуществлено присоединение к централизованным системам горячего водоснабжения)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Pr>
          <w:rFonts w:ascii="Times New Roman" w:hAnsi="Times New Roman" w:cs="Times New Roman"/>
          <w:spacing w:val="-4"/>
          <w:sz w:val="28"/>
          <w:szCs w:val="28"/>
          <w:u w:val="single"/>
        </w:rPr>
        <w:t xml:space="preserve"> (если осуществлено присоединение к централизованным системам холодного водоснабжения)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Pr>
          <w:rFonts w:ascii="Times New Roman" w:hAnsi="Times New Roman" w:cs="Times New Roman"/>
          <w:spacing w:val="-4"/>
          <w:sz w:val="28"/>
          <w:szCs w:val="28"/>
          <w:u w:val="single"/>
        </w:rPr>
        <w:t xml:space="preserve"> (если осуществлено присоединение к централизованным бытовым или общесплавным системам водоотведения)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Pr>
          <w:rFonts w:ascii="Times New Roman" w:hAnsi="Times New Roman" w:cs="Times New Roman"/>
          <w:spacing w:val="-4"/>
          <w:sz w:val="28"/>
          <w:szCs w:val="28"/>
          <w:u w:val="single"/>
        </w:rPr>
        <w:t xml:space="preserve"> (если осуществлено присоединение к централизованным ливневым системам водоотведения)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Акт о готовности сетей </w:t>
      </w:r>
      <w:proofErr w:type="spellStart"/>
      <w:r>
        <w:rPr>
          <w:rFonts w:ascii="Times New Roman" w:hAnsi="Times New Roman" w:cs="Times New Roman"/>
          <w:spacing w:val="-4"/>
          <w:sz w:val="28"/>
          <w:szCs w:val="28"/>
        </w:rPr>
        <w:t>газопотребления</w:t>
      </w:r>
      <w:proofErr w:type="spellEnd"/>
      <w:r>
        <w:rPr>
          <w:rFonts w:ascii="Times New Roman" w:hAnsi="Times New Roman" w:cs="Times New Roman"/>
          <w:spacing w:val="-4"/>
          <w:sz w:val="28"/>
          <w:szCs w:val="28"/>
        </w:rPr>
        <w:t xml:space="preserve"> и газоиспользующего оборудования к подключению (технологическому присоединению)</w:t>
      </w:r>
      <w:r>
        <w:rPr>
          <w:rFonts w:ascii="Times New Roman" w:hAnsi="Times New Roman" w:cs="Times New Roman"/>
          <w:spacing w:val="-4"/>
          <w:sz w:val="28"/>
          <w:szCs w:val="28"/>
          <w:u w:val="single"/>
        </w:rPr>
        <w:t xml:space="preserve"> (если осуществлено присоединение к сетям газораспределения)</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Заключение органа государственного строительного </w:t>
      </w:r>
      <w:proofErr w:type="gramStart"/>
      <w:r>
        <w:rPr>
          <w:rFonts w:ascii="Times New Roman" w:hAnsi="Times New Roman" w:cs="Times New Roman"/>
          <w:spacing w:val="-4"/>
          <w:sz w:val="28"/>
          <w:szCs w:val="28"/>
        </w:rPr>
        <w:t>надзора</w:t>
      </w:r>
      <w:proofErr w:type="gramEnd"/>
      <w:r>
        <w:rPr>
          <w:rFonts w:ascii="Times New Roman" w:hAnsi="Times New Roman" w:cs="Times New Roman"/>
          <w:spacing w:val="-4"/>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spacing w:val="-4"/>
          <w:sz w:val="28"/>
          <w:szCs w:val="28"/>
          <w:u w:val="single"/>
        </w:rPr>
        <w:t xml:space="preserve"> (если предусмотрено осуществление государственного строительного надзора)*</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06637" w:rsidRDefault="00806637" w:rsidP="00806637">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spacing w:val="-4"/>
          <w:sz w:val="28"/>
          <w:szCs w:val="28"/>
          <w:u w:val="single"/>
        </w:rPr>
        <w:t xml:space="preserve"> (если имеется наличие опасных объектов, в том числе подъемные устройства, оборудование, работающее под давление от 0,07 МПа)</w:t>
      </w:r>
    </w:p>
    <w:p w:rsidR="00806637" w:rsidRDefault="00806637" w:rsidP="00806637">
      <w:pPr>
        <w:tabs>
          <w:tab w:val="left" w:pos="567"/>
        </w:tabs>
        <w:jc w:val="both"/>
        <w:rPr>
          <w:rFonts w:ascii="Times New Roman" w:hAnsi="Times New Roman" w:cs="Times New Roman"/>
          <w:spacing w:val="-4"/>
          <w:sz w:val="28"/>
          <w:szCs w:val="28"/>
        </w:rPr>
      </w:pPr>
      <w:r>
        <w:rPr>
          <w:rFonts w:ascii="Times New Roman" w:hAnsi="Times New Roman" w:cs="Times New Roman"/>
          <w:spacing w:val="-4"/>
          <w:sz w:val="28"/>
          <w:szCs w:val="28"/>
        </w:rPr>
        <w:t>Технический план</w:t>
      </w:r>
    </w:p>
    <w:p w:rsidR="00806637" w:rsidRDefault="00806637" w:rsidP="00806637">
      <w:pPr>
        <w:tabs>
          <w:tab w:val="left" w:pos="567"/>
        </w:tabs>
        <w:ind w:firstLine="567"/>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предоставлении муниципальной услуги</w:t>
      </w:r>
    </w:p>
    <w:p w:rsidR="00806637" w:rsidRDefault="00806637" w:rsidP="00806637">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Основанием для отказа в выдаче разрешения на ввод объекта в эксплуатацию является: </w:t>
      </w:r>
    </w:p>
    <w:p w:rsidR="00806637" w:rsidRDefault="00806637" w:rsidP="0080663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1) отсутствие документов, указанных в части 3 статьи 55 Градостроительного кодекса РФ; </w:t>
      </w:r>
    </w:p>
    <w:p w:rsidR="00806637" w:rsidRDefault="00806637" w:rsidP="0080663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w:t>
      </w:r>
    </w:p>
    <w:p w:rsidR="00806637" w:rsidRDefault="00806637" w:rsidP="0080663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w:t>
      </w:r>
    </w:p>
    <w:p w:rsidR="00806637" w:rsidRDefault="00806637" w:rsidP="0080663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806637" w:rsidRDefault="00806637" w:rsidP="00806637">
      <w:pPr>
        <w:jc w:val="both"/>
        <w:rPr>
          <w:rFonts w:ascii="Times New Roman" w:hAnsi="Times New Roman" w:cs="Times New Roman"/>
          <w:sz w:val="28"/>
          <w:szCs w:val="28"/>
        </w:rPr>
      </w:pPr>
      <w:r>
        <w:rPr>
          <w:rFonts w:ascii="Times New Roman" w:hAnsi="Times New Roman" w:cs="Times New Roman"/>
          <w:sz w:val="28"/>
          <w:szCs w:val="28"/>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806637" w:rsidRDefault="00806637" w:rsidP="00806637">
      <w:pPr>
        <w:ind w:firstLine="360"/>
        <w:jc w:val="center"/>
        <w:rPr>
          <w:rFonts w:ascii="Times New Roman" w:hAnsi="Times New Roman" w:cs="Times New Roman"/>
          <w:b/>
          <w:bCs/>
          <w:sz w:val="28"/>
          <w:szCs w:val="28"/>
        </w:rPr>
      </w:pPr>
      <w:r>
        <w:rPr>
          <w:rFonts w:ascii="Times New Roman" w:hAnsi="Times New Roman" w:cs="Times New Roman"/>
          <w:b/>
          <w:bCs/>
          <w:sz w:val="28"/>
          <w:szCs w:val="28"/>
        </w:rPr>
        <w:t>Сведения о стоимости предоставления муниципальной услуги</w:t>
      </w:r>
    </w:p>
    <w:p w:rsidR="00806637" w:rsidRDefault="00806637" w:rsidP="00806637">
      <w:pPr>
        <w:tabs>
          <w:tab w:val="left" w:pos="567"/>
        </w:tabs>
        <w:ind w:firstLine="360"/>
        <w:jc w:val="both"/>
        <w:rPr>
          <w:rFonts w:ascii="Times New Roman" w:hAnsi="Times New Roman" w:cs="Times New Roman"/>
          <w:sz w:val="28"/>
          <w:szCs w:val="28"/>
        </w:rPr>
      </w:pPr>
      <w:r>
        <w:rPr>
          <w:rFonts w:ascii="Times New Roman" w:hAnsi="Times New Roman" w:cs="Times New Roman"/>
          <w:sz w:val="28"/>
          <w:szCs w:val="28"/>
        </w:rPr>
        <w:t>2.12. Муниципальная услуга предоставляется бесплатно.</w:t>
      </w:r>
    </w:p>
    <w:p w:rsidR="00806637" w:rsidRDefault="00806637" w:rsidP="00806637">
      <w:pPr>
        <w:tabs>
          <w:tab w:val="left" w:pos="567"/>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заявления о предоставлении муниципальной услуги и при получении результата предоставления муниципальной услуги</w:t>
      </w:r>
    </w:p>
    <w:p w:rsidR="00806637" w:rsidRDefault="00806637" w:rsidP="00806637">
      <w:pPr>
        <w:tabs>
          <w:tab w:val="left" w:pos="567"/>
        </w:tabs>
        <w:spacing w:after="0" w:line="240" w:lineRule="auto"/>
        <w:ind w:firstLine="540"/>
        <w:jc w:val="center"/>
        <w:rPr>
          <w:rFonts w:ascii="Times New Roman" w:hAnsi="Times New Roman" w:cs="Times New Roman"/>
          <w:b/>
          <w:bCs/>
          <w:sz w:val="24"/>
          <w:szCs w:val="24"/>
        </w:rPr>
      </w:pPr>
    </w:p>
    <w:p w:rsidR="00806637" w:rsidRDefault="00806637" w:rsidP="00806637">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  При личном обращении получателей муниципальной услуги в Отдел  их прием осуществляется в рабочем кабинете сотрудников Отдела.</w:t>
      </w:r>
    </w:p>
    <w:p w:rsidR="00806637" w:rsidRDefault="00806637" w:rsidP="00806637">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Максимальный срок ожидания в очереди при подаче заявления о предоставлении муниципальной услуги составляет 30 минут.</w:t>
      </w:r>
    </w:p>
    <w:p w:rsidR="00806637" w:rsidRDefault="00806637" w:rsidP="00806637">
      <w:pPr>
        <w:suppressAutoHyphens/>
        <w:spacing w:after="0" w:line="240" w:lineRule="auto"/>
        <w:ind w:firstLine="709"/>
        <w:jc w:val="both"/>
        <w:rPr>
          <w:rFonts w:ascii="Times New Roman" w:hAnsi="Times New Roman" w:cs="Times New Roman"/>
          <w:sz w:val="28"/>
          <w:szCs w:val="28"/>
        </w:rPr>
      </w:pPr>
    </w:p>
    <w:p w:rsidR="00806637" w:rsidRDefault="00806637" w:rsidP="0080663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Требование к помещению</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 Помещение Администрации должно соответствовать санитарно-эпидемиологическим правилам и нормам.</w:t>
      </w:r>
    </w:p>
    <w:p w:rsidR="00806637" w:rsidRDefault="00806637" w:rsidP="00806637">
      <w:pPr>
        <w:spacing w:after="0" w:line="240" w:lineRule="auto"/>
        <w:ind w:firstLine="720"/>
        <w:jc w:val="both"/>
        <w:rPr>
          <w:rFonts w:ascii="Times New Roman" w:hAnsi="Times New Roman" w:cs="Times New Roman"/>
          <w:sz w:val="28"/>
          <w:szCs w:val="28"/>
        </w:rPr>
      </w:pPr>
    </w:p>
    <w:p w:rsidR="00806637" w:rsidRDefault="00806637" w:rsidP="00806637">
      <w:pPr>
        <w:spacing w:after="0" w:line="240" w:lineRule="auto"/>
        <w:rPr>
          <w:rFonts w:ascii="Times New Roman" w:hAnsi="Times New Roman" w:cs="Times New Roman"/>
          <w:b/>
          <w:sz w:val="28"/>
          <w:szCs w:val="28"/>
        </w:rPr>
      </w:pPr>
    </w:p>
    <w:p w:rsidR="00806637" w:rsidRDefault="00806637" w:rsidP="008066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Требования к входу в помещение</w:t>
      </w:r>
    </w:p>
    <w:p w:rsidR="00806637" w:rsidRDefault="00806637" w:rsidP="00806637">
      <w:pPr>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2.16.  Вход в помещение в темное время суток должен освещаться.</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 Вход в помещение должен оборудоваться информационной табличкой, содержащей следующую информацию:</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название отдела;</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адрес места нахождения;</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график работы Отдела.</w:t>
      </w:r>
    </w:p>
    <w:p w:rsidR="00806637" w:rsidRDefault="00806637" w:rsidP="008066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Требования к местам ожидания и к местам приема заявителей</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 Прием заявителей осуществляется в приемной Администрации.</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2.20. Места ожидания приема оборудуются столами, стульями, канцелярскими принадлежностями.</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2.21. Места приема заявителей оборудуются информационными табличками (вывесками) с указанием:</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номера кабинета и названия отдела;</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фамилии, имени, отчества и должности работника;</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информации о днях и времени приема заявителей.</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Таблички на дверях или стендах устанавливаются таким образом, чтобы при открытой двери были видны и читаемы.</w:t>
      </w:r>
    </w:p>
    <w:p w:rsidR="00806637" w:rsidRDefault="00806637" w:rsidP="00806637">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806637" w:rsidRDefault="00806637" w:rsidP="00806637">
      <w:pPr>
        <w:tabs>
          <w:tab w:val="num"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06637" w:rsidRDefault="00806637" w:rsidP="00806637">
      <w:pPr>
        <w:tabs>
          <w:tab w:val="left" w:pos="567"/>
        </w:tabs>
        <w:spacing w:after="0" w:line="240" w:lineRule="auto"/>
        <w:ind w:firstLine="540"/>
        <w:jc w:val="both"/>
        <w:rPr>
          <w:rFonts w:ascii="Times New Roman" w:hAnsi="Times New Roman" w:cs="Times New Roman"/>
          <w:sz w:val="24"/>
          <w:szCs w:val="24"/>
        </w:rPr>
      </w:pPr>
    </w:p>
    <w:p w:rsidR="00806637" w:rsidRDefault="00806637" w:rsidP="00806637">
      <w:pPr>
        <w:tabs>
          <w:tab w:val="left" w:pos="567"/>
        </w:tabs>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806637" w:rsidRDefault="00806637" w:rsidP="00806637">
      <w:pPr>
        <w:tabs>
          <w:tab w:val="left" w:pos="567"/>
        </w:tabs>
        <w:spacing w:after="0" w:line="240" w:lineRule="auto"/>
        <w:jc w:val="both"/>
        <w:rPr>
          <w:rFonts w:ascii="Times New Roman" w:hAnsi="Times New Roman" w:cs="Times New Roman"/>
          <w:sz w:val="24"/>
          <w:szCs w:val="24"/>
        </w:rPr>
      </w:pP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2.23.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806637" w:rsidRDefault="00806637" w:rsidP="00806637">
      <w:pPr>
        <w:tabs>
          <w:tab w:val="left" w:pos="567"/>
        </w:tabs>
        <w:rPr>
          <w:rFonts w:ascii="Times New Roman" w:hAnsi="Times New Roman" w:cs="Times New Roman"/>
          <w:b/>
          <w:bCs/>
          <w:sz w:val="28"/>
          <w:szCs w:val="28"/>
        </w:rPr>
      </w:pPr>
    </w:p>
    <w:p w:rsidR="00806637" w:rsidRDefault="00806637" w:rsidP="00806637">
      <w:pPr>
        <w:tabs>
          <w:tab w:val="left" w:pos="567"/>
        </w:tabs>
        <w:ind w:firstLine="567"/>
        <w:jc w:val="center"/>
        <w:rPr>
          <w:rFonts w:ascii="Times New Roman" w:hAnsi="Times New Roman" w:cs="Times New Roman"/>
          <w:b/>
          <w:bCs/>
          <w:sz w:val="28"/>
          <w:szCs w:val="28"/>
        </w:rPr>
      </w:pPr>
      <w:r>
        <w:rPr>
          <w:rFonts w:ascii="Times New Roman" w:hAnsi="Times New Roman" w:cs="Times New Roman"/>
          <w:b/>
          <w:bCs/>
          <w:sz w:val="28"/>
          <w:szCs w:val="28"/>
        </w:rPr>
        <w:t>III. Административные процедуры</w:t>
      </w:r>
    </w:p>
    <w:p w:rsidR="00806637" w:rsidRDefault="00806637" w:rsidP="00806637">
      <w:pPr>
        <w:suppressAutoHyphens/>
        <w:ind w:firstLine="540"/>
        <w:jc w:val="center"/>
        <w:rPr>
          <w:rFonts w:ascii="Times New Roman" w:hAnsi="Times New Roman" w:cs="Times New Roman"/>
          <w:b/>
          <w:bCs/>
          <w:sz w:val="28"/>
          <w:szCs w:val="28"/>
        </w:rPr>
      </w:pPr>
      <w:r>
        <w:rPr>
          <w:rFonts w:ascii="Times New Roman" w:hAnsi="Times New Roman" w:cs="Times New Roman"/>
          <w:b/>
          <w:bCs/>
          <w:sz w:val="28"/>
          <w:szCs w:val="28"/>
        </w:rPr>
        <w:t>Прием заявлений получателей муниципальной услуги для получения муниципальной услуги</w:t>
      </w:r>
    </w:p>
    <w:p w:rsidR="00806637" w:rsidRDefault="00806637" w:rsidP="00806637">
      <w:pPr>
        <w:spacing w:after="0" w:line="24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3.1. Перечень процедур, которые необходимо выполнить для оказания Услуги:        </w:t>
      </w:r>
    </w:p>
    <w:p w:rsidR="00806637" w:rsidRDefault="00806637" w:rsidP="00806637">
      <w:pPr>
        <w:tabs>
          <w:tab w:val="left" w:pos="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письменных заявлений, поступивших в администрацию;</w:t>
      </w:r>
    </w:p>
    <w:p w:rsidR="00806637" w:rsidRDefault="00806637" w:rsidP="00806637">
      <w:pPr>
        <w:tabs>
          <w:tab w:val="left" w:pos="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заявлений главой администрации местного самоуправления муниципального образования Дигорский район, направление заявлений специалисту Отдела;</w:t>
      </w:r>
    </w:p>
    <w:p w:rsidR="00806637" w:rsidRDefault="00806637" w:rsidP="00806637">
      <w:pPr>
        <w:tabs>
          <w:tab w:val="left" w:pos="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специалистом, ответственным за предоставление муниципальной услуги,  представленных заявлений и приложений к ним;</w:t>
      </w:r>
    </w:p>
    <w:p w:rsidR="00806637" w:rsidRDefault="00806637" w:rsidP="00806637">
      <w:pPr>
        <w:tabs>
          <w:tab w:val="left" w:pos="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выдаче Разрешения или об отказе в выдаче Разрешения;</w:t>
      </w:r>
    </w:p>
    <w:p w:rsidR="00806637" w:rsidRDefault="00806637" w:rsidP="00806637">
      <w:pPr>
        <w:tabs>
          <w:tab w:val="left" w:pos="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извещение заявителей о принятых решениях.</w:t>
      </w:r>
    </w:p>
    <w:p w:rsidR="00806637" w:rsidRDefault="00806637" w:rsidP="00806637">
      <w:pPr>
        <w:tabs>
          <w:tab w:val="left" w:pos="0"/>
          <w:tab w:val="left" w:pos="162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3.2. Административные процедуры выполняются специалистами Отдела в последовательности в соответствии с блок-схемой согласно приложению № 1 к настоящему Административному регламенту.</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3.3.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806637" w:rsidRDefault="00806637" w:rsidP="00806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выполнения процедуры  – 1 рабочий день</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3.4. Поступившие в Отдел  заявления направляются на рассмотрение главе администрации местного самоуправления муниципального образования Дигорский район</w:t>
      </w:r>
      <w:r>
        <w:rPr>
          <w:sz w:val="28"/>
          <w:szCs w:val="28"/>
        </w:rPr>
        <w:t xml:space="preserve"> </w:t>
      </w:r>
      <w:r>
        <w:rPr>
          <w:rFonts w:ascii="Times New Roman" w:hAnsi="Times New Roman" w:cs="Times New Roman"/>
          <w:sz w:val="28"/>
          <w:szCs w:val="28"/>
        </w:rPr>
        <w:t xml:space="preserve">для наложения резолюции. </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Резолюция главы администрации  местного самоуправления муниципального образования Дигорский район</w:t>
      </w:r>
      <w:r>
        <w:rPr>
          <w:sz w:val="28"/>
          <w:szCs w:val="28"/>
        </w:rPr>
        <w:t xml:space="preserve"> </w:t>
      </w:r>
      <w:r>
        <w:rPr>
          <w:rFonts w:ascii="Times New Roman" w:hAnsi="Times New Roman" w:cs="Times New Roman"/>
          <w:sz w:val="28"/>
          <w:szCs w:val="28"/>
        </w:rPr>
        <w:t>должна содержать: фамилии и инициалы должностных лиц, которым направляется резолюция, кратко сформулированный текст, предписывающий действие, порядок и срок его исполнения, подпись главы администрации местного самоуправления муниципального образования Дигорский район,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806637" w:rsidRDefault="00806637" w:rsidP="00806637">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рассмотрению обращения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по исполнению резолюции, определяет порядок исполнения и готовит ответ на обращение.</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bCs/>
          <w:sz w:val="28"/>
          <w:szCs w:val="28"/>
        </w:rPr>
        <w:t xml:space="preserve">Срок рассмотрения заявлений главой администрации </w:t>
      </w:r>
      <w:r>
        <w:rPr>
          <w:rFonts w:ascii="Times New Roman" w:hAnsi="Times New Roman" w:cs="Times New Roman"/>
          <w:sz w:val="28"/>
          <w:szCs w:val="28"/>
        </w:rPr>
        <w:t>местного самоуправления муниципального образования Дигорский район</w:t>
      </w:r>
      <w:r>
        <w:rPr>
          <w:sz w:val="28"/>
          <w:szCs w:val="28"/>
        </w:rPr>
        <w:t xml:space="preserve"> </w:t>
      </w:r>
      <w:r>
        <w:rPr>
          <w:rFonts w:ascii="Times New Roman" w:hAnsi="Times New Roman" w:cs="Times New Roman"/>
          <w:bCs/>
          <w:sz w:val="28"/>
          <w:szCs w:val="28"/>
        </w:rPr>
        <w:t xml:space="preserve"> – до 3 рабочих дней.</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3.5. Заявления с резолюцией главы администрации направляются специалисту ответственному за документооборот для передачи ответственному исполнителю для рассмотрения заявления и приложенных к нему документов. Специалистом администрации  проверяется комплектность представленных документов и правильность их оформления. При этом удостоверяется, что:</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документы представлены в полном объеме;</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фамилии, имена и отчества физических лиц, адреса их жительства написаны полностью, наименования юридических лиц без сокращения с указанием их мест нахождения; в документах нет подчисток, зачеркнутых слов и иных исправлений;</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806637" w:rsidRDefault="00806637" w:rsidP="00806637">
      <w:pPr>
        <w:tabs>
          <w:tab w:val="num" w:pos="0"/>
          <w:tab w:val="left" w:pos="56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3.6. В предоставлении муниципальной услуги может быть отказано, в случае если при рассмотрении документов будет установлено:</w:t>
      </w:r>
    </w:p>
    <w:p w:rsidR="00806637" w:rsidRDefault="00806637" w:rsidP="00806637">
      <w:pPr>
        <w:tabs>
          <w:tab w:val="num" w:pos="0"/>
          <w:tab w:val="left" w:pos="567"/>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документы представлены не в полном объеме или не соответствуют требованиям пункта 2.10.  Административного регламента;</w:t>
      </w:r>
    </w:p>
    <w:p w:rsidR="00806637" w:rsidRDefault="00806637" w:rsidP="00806637">
      <w:pPr>
        <w:spacing w:after="0" w:line="24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06637" w:rsidRDefault="00806637" w:rsidP="00806637">
      <w:pPr>
        <w:spacing w:after="0" w:line="24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806637" w:rsidRDefault="00806637" w:rsidP="00806637">
      <w:pPr>
        <w:spacing w:after="0" w:line="24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06637" w:rsidRDefault="00806637" w:rsidP="00806637">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3.7. При наличии полного комплекта документов, после установления соответствия заявления и представленных документов требованиям законодательства, специалист администрации проверяет представленную застройщиком проектную и исполнительную документацию, проводит осмотр объекта капитального строительства.</w:t>
      </w:r>
      <w:r>
        <w:rPr>
          <w:rFonts w:ascii="Times New Roman" w:hAnsi="Times New Roman" w:cs="Times New Roman"/>
          <w:b/>
          <w:bCs/>
          <w:sz w:val="28"/>
          <w:szCs w:val="28"/>
        </w:rPr>
        <w:t xml:space="preserve"> </w:t>
      </w:r>
      <w:r>
        <w:rPr>
          <w:rFonts w:ascii="Times New Roman" w:hAnsi="Times New Roman" w:cs="Times New Roman"/>
          <w:sz w:val="28"/>
          <w:szCs w:val="28"/>
        </w:rPr>
        <w:t>(В случае если не осуществлялся государственный строительный надзор объекта капитального строительства).</w:t>
      </w:r>
    </w:p>
    <w:p w:rsidR="00806637" w:rsidRDefault="00806637" w:rsidP="0080663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соответствия представленных документов требованиям Регламента, ответственный специалист обеспечивает подготовку и выдачу Разрешения.</w:t>
      </w:r>
    </w:p>
    <w:p w:rsidR="00806637" w:rsidRDefault="00806637" w:rsidP="0080663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Разрешение изготавливается в трех экземплярах, два из которых выдаются заявителю и один хранится в архиве администрации.</w:t>
      </w:r>
    </w:p>
    <w:p w:rsidR="00806637" w:rsidRDefault="00806637" w:rsidP="0080663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Срок рассмотрения представленных документов и выдача Разрешения, либо отказа в выдаче разрешения – не более 5 рабочих дней с момента регистрации заявления.</w:t>
      </w:r>
    </w:p>
    <w:p w:rsidR="00806637" w:rsidRDefault="00806637" w:rsidP="00806637">
      <w:pPr>
        <w:spacing w:after="0" w:line="240" w:lineRule="auto"/>
        <w:ind w:firstLine="709"/>
        <w:jc w:val="both"/>
        <w:rPr>
          <w:rFonts w:ascii="Times New Roman" w:hAnsi="Times New Roman" w:cs="Times New Roman"/>
          <w:b/>
          <w:bCs/>
          <w:sz w:val="28"/>
          <w:szCs w:val="28"/>
        </w:rPr>
      </w:pPr>
    </w:p>
    <w:p w:rsidR="00806637" w:rsidRDefault="00806637" w:rsidP="00806637">
      <w:pPr>
        <w:ind w:firstLine="54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исполнения административного регламента</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Текущий контроль соблюдения последовательности действий, определенных Регламентом осуществляется главой администрации местного самоуправления муниципального образования Дигорский район.</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Контроль осуществляется путем проведения проверок соблюдения и исполнения работниками Администрации положений настоящего Регламента.</w:t>
      </w:r>
    </w:p>
    <w:p w:rsidR="00806637" w:rsidRDefault="00806637" w:rsidP="00806637">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806637" w:rsidRDefault="00806637" w:rsidP="0080663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внеплановыми и по конкретному обращению заявителя.</w:t>
      </w:r>
    </w:p>
    <w:p w:rsidR="00806637" w:rsidRDefault="00806637" w:rsidP="00806637">
      <w:pPr>
        <w:spacing w:before="100" w:beforeAutospacing="1" w:after="100" w:afterAutospacing="1" w:line="240" w:lineRule="auto"/>
        <w:contextualSpacing/>
        <w:jc w:val="center"/>
        <w:rPr>
          <w:rFonts w:ascii="Times New Roman" w:hAnsi="Times New Roman" w:cs="Times New Roman"/>
          <w:bCs/>
          <w:iCs/>
          <w:sz w:val="28"/>
          <w:szCs w:val="24"/>
        </w:rPr>
      </w:pPr>
      <w:r>
        <w:rPr>
          <w:rFonts w:ascii="Times New Roman" w:hAnsi="Times New Roman" w:cs="Times New Roman"/>
          <w:b/>
          <w:bCs/>
          <w:sz w:val="28"/>
          <w:szCs w:val="28"/>
          <w:lang w:val="en-US"/>
        </w:rPr>
        <w:t>V</w:t>
      </w:r>
      <w:r>
        <w:rPr>
          <w:rFonts w:ascii="Times New Roman" w:hAnsi="Times New Roman" w:cs="Times New Roman"/>
          <w:b/>
          <w:sz w:val="28"/>
          <w:szCs w:val="24"/>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нарушение срока предоставления муниципальной услуги;</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требование у заявителя документов, не предусмотренных пунктом 2.10. настоящего Административного регламента, для предоставления муниципальной услуги;</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необходимых для предоставления муниципальной услуги, у заявителя;</w:t>
      </w:r>
    </w:p>
    <w:p w:rsidR="00806637" w:rsidRDefault="00806637" w:rsidP="00806637">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отказ в предоставлении муниципальной услуги, по основаниям, не предусмотренным </w:t>
      </w:r>
      <w:hyperlink r:id="rId7" w:anchor="sub_1020" w:history="1">
        <w:r>
          <w:rPr>
            <w:rStyle w:val="a6"/>
            <w:rFonts w:ascii="Times New Roman" w:hAnsi="Times New Roman" w:cs="Times New Roman"/>
            <w:sz w:val="28"/>
            <w:szCs w:val="28"/>
          </w:rPr>
          <w:t>пунктом 2.</w:t>
        </w:r>
      </w:hyperlink>
      <w:r>
        <w:rPr>
          <w:rFonts w:ascii="Times New Roman" w:hAnsi="Times New Roman" w:cs="Times New Roman"/>
          <w:sz w:val="28"/>
          <w:szCs w:val="28"/>
        </w:rPr>
        <w:t>11 настоящего Административного регламента;</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 за требование с заявителя при предоставлении муниципальной услуги платы, не предусмотренной настоящим Административным регламентом;</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Жалоба подается в письменной форме на бумажном носителе, в форме электронного документа на имя главы администрации местного самоуправления муниципального образования Дигорский район. </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637" w:rsidRDefault="00806637" w:rsidP="0080663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806637" w:rsidRDefault="00806637" w:rsidP="00806637">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806637" w:rsidRDefault="00806637" w:rsidP="008066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5.7. Не позднее дня, следующего за днем принятия решения, указанного в </w:t>
      </w:r>
      <w:hyperlink r:id="rId8" w:anchor="sub_11027" w:history="1">
        <w:r>
          <w:rPr>
            <w:rStyle w:val="a6"/>
            <w:rFonts w:ascii="Times New Roman" w:hAnsi="Times New Roman" w:cs="Times New Roman"/>
            <w:sz w:val="28"/>
            <w:szCs w:val="28"/>
          </w:rPr>
          <w:t>пункте</w:t>
        </w:r>
      </w:hyperlink>
      <w:r>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6637" w:rsidRDefault="00806637" w:rsidP="00806637">
      <w:pPr>
        <w:suppressAutoHyphens/>
        <w:ind w:firstLine="540"/>
        <w:jc w:val="both"/>
        <w:rPr>
          <w:rFonts w:ascii="Times New Roman" w:hAnsi="Times New Roman" w:cs="Times New Roman"/>
          <w:b/>
          <w:bCs/>
          <w:sz w:val="28"/>
          <w:szCs w:val="28"/>
        </w:rPr>
      </w:pPr>
    </w:p>
    <w:p w:rsidR="00806637" w:rsidRDefault="00806637" w:rsidP="00806637">
      <w:pPr>
        <w:suppressAutoHyphens/>
        <w:ind w:firstLine="540"/>
        <w:jc w:val="both"/>
        <w:rPr>
          <w:rFonts w:ascii="Times New Roman" w:hAnsi="Times New Roman" w:cs="Times New Roman"/>
          <w:b/>
          <w:bCs/>
          <w:sz w:val="28"/>
          <w:szCs w:val="28"/>
        </w:rPr>
      </w:pPr>
    </w:p>
    <w:p w:rsidR="00806637" w:rsidRDefault="00806637" w:rsidP="00806637">
      <w:pPr>
        <w:tabs>
          <w:tab w:val="left" w:pos="567"/>
        </w:tabs>
        <w:ind w:firstLine="360"/>
        <w:jc w:val="both"/>
        <w:rPr>
          <w:rFonts w:ascii="Times New Roman" w:hAnsi="Times New Roman" w:cs="Times New Roman"/>
          <w:sz w:val="28"/>
          <w:szCs w:val="28"/>
        </w:rPr>
      </w:pPr>
    </w:p>
    <w:p w:rsidR="00806637" w:rsidRDefault="00806637" w:rsidP="00806637">
      <w:pPr>
        <w:jc w:val="both"/>
        <w:rPr>
          <w:rFonts w:ascii="Times New Roman" w:hAnsi="Times New Roman" w:cs="Times New Roman"/>
          <w:b/>
          <w:bCs/>
          <w:sz w:val="28"/>
          <w:szCs w:val="28"/>
        </w:rPr>
      </w:pPr>
    </w:p>
    <w:p w:rsidR="00806637" w:rsidRDefault="00806637" w:rsidP="00806637">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806637" w:rsidRDefault="00806637" w:rsidP="008066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06637" w:rsidRDefault="00806637" w:rsidP="008066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p>
    <w:p w:rsidR="00806637" w:rsidRDefault="00806637" w:rsidP="00806637">
      <w:pPr>
        <w:shd w:val="clear" w:color="auto" w:fill="FFFFFF"/>
        <w:spacing w:after="0" w:line="360" w:lineRule="exact"/>
        <w:jc w:val="center"/>
        <w:rPr>
          <w:rFonts w:ascii="Times New Roman" w:hAnsi="Times New Roman" w:cs="Times New Roman"/>
          <w:spacing w:val="-4"/>
          <w:sz w:val="24"/>
          <w:szCs w:val="28"/>
        </w:rPr>
      </w:pPr>
      <w:r>
        <w:rPr>
          <w:rFonts w:ascii="Times New Roman" w:hAnsi="Times New Roman" w:cs="Times New Roman"/>
          <w:sz w:val="24"/>
          <w:szCs w:val="28"/>
        </w:rPr>
        <w:t xml:space="preserve">                                                                                                          «</w:t>
      </w:r>
      <w:r>
        <w:rPr>
          <w:rFonts w:ascii="Times New Roman" w:hAnsi="Times New Roman" w:cs="Times New Roman"/>
          <w:spacing w:val="-4"/>
          <w:sz w:val="10"/>
          <w:szCs w:val="12"/>
        </w:rPr>
        <w:t xml:space="preserve"> </w:t>
      </w:r>
      <w:r>
        <w:rPr>
          <w:rFonts w:ascii="Times New Roman" w:hAnsi="Times New Roman" w:cs="Times New Roman"/>
          <w:spacing w:val="-4"/>
          <w:sz w:val="24"/>
          <w:szCs w:val="28"/>
        </w:rPr>
        <w:t xml:space="preserve">Предоставление разрешения </w:t>
      </w:r>
    </w:p>
    <w:p w:rsidR="00806637" w:rsidRDefault="00806637" w:rsidP="00806637">
      <w:pPr>
        <w:shd w:val="clear" w:color="auto" w:fill="FFFFFF"/>
        <w:spacing w:after="0" w:line="360" w:lineRule="exact"/>
        <w:jc w:val="center"/>
        <w:rPr>
          <w:rFonts w:ascii="Times New Roman" w:hAnsi="Times New Roman" w:cs="Times New Roman"/>
          <w:sz w:val="24"/>
          <w:szCs w:val="28"/>
        </w:rPr>
      </w:pPr>
      <w:r>
        <w:rPr>
          <w:rFonts w:ascii="Times New Roman" w:hAnsi="Times New Roman" w:cs="Times New Roman"/>
          <w:spacing w:val="-4"/>
          <w:sz w:val="24"/>
          <w:szCs w:val="28"/>
        </w:rPr>
        <w:t xml:space="preserve">                                                                                                      на ввод объекта в эксплуатацию</w:t>
      </w:r>
      <w:r>
        <w:rPr>
          <w:rFonts w:ascii="Times New Roman" w:hAnsi="Times New Roman" w:cs="Times New Roman"/>
          <w:bCs/>
          <w:sz w:val="24"/>
          <w:szCs w:val="28"/>
        </w:rPr>
        <w:t>»</w:t>
      </w:r>
    </w:p>
    <w:p w:rsidR="00806637" w:rsidRDefault="00806637" w:rsidP="00806637">
      <w:pPr>
        <w:jc w:val="right"/>
        <w:rPr>
          <w:b/>
        </w:rPr>
      </w:pPr>
    </w:p>
    <w:p w:rsidR="00806637" w:rsidRDefault="00806637" w:rsidP="00806637">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bCs/>
          <w:sz w:val="28"/>
          <w:szCs w:val="28"/>
        </w:rPr>
        <w:t xml:space="preserve">Блок-схема последовательности действий при предоставлении муниципальной услуги: </w:t>
      </w:r>
      <w:r>
        <w:rPr>
          <w:rFonts w:ascii="Times New Roman" w:hAnsi="Times New Roman" w:cs="Times New Roman"/>
          <w:b/>
          <w:sz w:val="28"/>
          <w:szCs w:val="28"/>
        </w:rPr>
        <w:t>«</w:t>
      </w:r>
      <w:r>
        <w:rPr>
          <w:rFonts w:ascii="Times New Roman" w:hAnsi="Times New Roman" w:cs="Times New Roman"/>
          <w:b/>
          <w:spacing w:val="-4"/>
          <w:sz w:val="12"/>
          <w:szCs w:val="12"/>
        </w:rPr>
        <w:t xml:space="preserve"> </w:t>
      </w:r>
      <w:r>
        <w:rPr>
          <w:rFonts w:ascii="Times New Roman" w:hAnsi="Times New Roman" w:cs="Times New Roman"/>
          <w:b/>
          <w:spacing w:val="-4"/>
          <w:sz w:val="28"/>
          <w:szCs w:val="28"/>
        </w:rPr>
        <w:t>Предоставление разрешения на ввод объекта в эксплуатацию</w:t>
      </w:r>
      <w:r>
        <w:rPr>
          <w:rFonts w:ascii="Times New Roman" w:hAnsi="Times New Roman" w:cs="Times New Roman"/>
          <w:b/>
          <w:bCs/>
          <w:sz w:val="28"/>
          <w:szCs w:val="28"/>
        </w:rPr>
        <w:t>»</w:t>
      </w:r>
    </w:p>
    <w:p w:rsidR="00806637" w:rsidRDefault="00806637" w:rsidP="00806637">
      <w:pPr>
        <w:pStyle w:val="ConsPlusNormal"/>
        <w:widowControl/>
        <w:ind w:firstLine="0"/>
        <w:jc w:val="center"/>
        <w:rPr>
          <w:b/>
          <w:bCs/>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0;margin-top:18.65pt;width:477pt;height:51.7pt;z-index:251658240">
            <v:textbox style="mso-next-textbox:#_x0000_s1026">
              <w:txbxContent>
                <w:p w:rsidR="00806637" w:rsidRDefault="00806637" w:rsidP="00806637">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rsidR="00806637" w:rsidRDefault="00806637" w:rsidP="00806637">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(в течение 1 рабочего дня)</w:t>
                  </w:r>
                </w:p>
              </w:txbxContent>
            </v:textbox>
          </v:shape>
        </w:pict>
      </w:r>
      <w:r>
        <w:pict>
          <v:line id="_x0000_s1027" style="position:absolute;left:0;text-align:left;z-index:251658240" from="225pt,59pt" to="225pt,77pt" strokeweight="2pt">
            <v:stroke endarrow="block"/>
          </v:line>
        </w:pict>
      </w:r>
      <w:r>
        <w:pict>
          <v:line id="_x0000_s1028" style="position:absolute;left:0;text-align:left;z-index:251658240" from="225pt,121.25pt" to="225pt,139.25pt" strokeweight="2pt">
            <v:stroke endarrow="block"/>
          </v:line>
        </w:pict>
      </w:r>
      <w:r>
        <w:pict>
          <v:line id="_x0000_s1029" style="position:absolute;left:0;text-align:left;z-index:251658240" from="369pt,183.75pt" to="369pt,201.75pt" strokeweight="2pt">
            <v:stroke endarrow="block"/>
          </v:line>
        </w:pict>
      </w:r>
      <w:r>
        <w:pict>
          <v:line id="_x0000_s1030" style="position:absolute;left:0;text-align:left;z-index:251658240" from="108pt,255.05pt" to="108pt,273.05pt" strokeweight="2pt">
            <v:stroke endarrow="block"/>
          </v:line>
        </w:pict>
      </w:r>
      <w:r>
        <w:pict>
          <v:line id="_x0000_s1031" style="position:absolute;left:0;text-align:left;z-index:251658240" from="369pt,255.05pt" to="369pt,273.05pt" strokeweight="2pt">
            <v:stroke endarrow="block"/>
          </v:line>
        </w:pict>
      </w:r>
      <w:r>
        <w:pict>
          <v:line id="_x0000_s1032" style="position:absolute;left:0;text-align:left;z-index:251658240" from="108pt,183.75pt" to="108pt,201.75pt" strokeweight="2pt">
            <v:stroke endarrow="block"/>
          </v:line>
        </w:pict>
      </w:r>
      <w:r>
        <w:pict>
          <v:shape id="_x0000_s1033" type="#_x0000_t202" style="position:absolute;left:0;text-align:left;margin-left:0;margin-top:76.75pt;width:477pt;height:44.4pt;z-index:251658240">
            <v:textbox style="mso-next-textbox:#_x0000_s1033">
              <w:txbxContent>
                <w:p w:rsidR="00806637" w:rsidRDefault="00806637" w:rsidP="00806637">
                  <w:pPr>
                    <w:jc w:val="center"/>
                    <w:rPr>
                      <w:sz w:val="28"/>
                      <w:szCs w:val="28"/>
                    </w:rPr>
                  </w:pPr>
                  <w:r>
                    <w:rPr>
                      <w:rFonts w:ascii="Times New Roman" w:hAnsi="Times New Roman" w:cs="Times New Roman"/>
                      <w:sz w:val="28"/>
                      <w:szCs w:val="28"/>
                    </w:rPr>
                    <w:t xml:space="preserve">рассмотрение заявлений главой </w:t>
                  </w:r>
                  <w:r>
                    <w:rPr>
                      <w:rFonts w:ascii="Times New Roman" w:hAnsi="Times New Roman" w:cs="Times New Roman"/>
                      <w:bCs/>
                      <w:sz w:val="28"/>
                      <w:szCs w:val="28"/>
                    </w:rPr>
                    <w:t>администрации местного самоуправления муниципального образования Дигорский   район</w:t>
                  </w:r>
                  <w:r>
                    <w:rPr>
                      <w:rFonts w:ascii="Times New Roman" w:hAnsi="Times New Roman" w:cs="Times New Roman"/>
                      <w:sz w:val="28"/>
                      <w:szCs w:val="28"/>
                    </w:rPr>
                    <w:t>, направление заявлений специалисту администрации</w:t>
                  </w:r>
                </w:p>
              </w:txbxContent>
            </v:textbox>
          </v:shape>
        </w:pict>
      </w:r>
      <w:r>
        <w:pict>
          <v:shape id="_x0000_s1034" type="#_x0000_t202" style="position:absolute;left:0;text-align:left;margin-left:0;margin-top:139.25pt;width:477pt;height:44.4pt;z-index:251658240">
            <v:textbox style="mso-next-textbox:#_x0000_s1034">
              <w:txbxContent>
                <w:p w:rsidR="00806637" w:rsidRDefault="00806637" w:rsidP="00806637">
                  <w:pPr>
                    <w:jc w:val="center"/>
                    <w:rPr>
                      <w:sz w:val="28"/>
                      <w:szCs w:val="28"/>
                    </w:rPr>
                  </w:pPr>
                  <w:r>
                    <w:rPr>
                      <w:rFonts w:ascii="Times New Roman" w:hAnsi="Times New Roman" w:cs="Times New Roman"/>
                      <w:sz w:val="28"/>
                      <w:szCs w:val="28"/>
                    </w:rPr>
                    <w:t>рассмотрение специалистом, ответственным за предоставление муниципальной услуги,  представленных заявлений и приложений к ним</w:t>
                  </w:r>
                </w:p>
              </w:txbxContent>
            </v:textbox>
          </v:shape>
        </w:pict>
      </w:r>
      <w:r>
        <w:pict>
          <v:shape id="_x0000_s1035" type="#_x0000_t202" style="position:absolute;left:0;text-align:left;margin-left:9pt;margin-top:201.5pt;width:189pt;height:54pt;z-index:251658240">
            <v:textbox style="mso-next-textbox:#_x0000_s1035">
              <w:txbxContent>
                <w:p w:rsidR="00806637" w:rsidRDefault="00806637" w:rsidP="00806637">
                  <w:pPr>
                    <w:rPr>
                      <w:rFonts w:ascii="Times New Roman" w:hAnsi="Times New Roman" w:cs="Times New Roman"/>
                    </w:rPr>
                  </w:pPr>
                  <w:r>
                    <w:rPr>
                      <w:rFonts w:ascii="Times New Roman" w:hAnsi="Times New Roman" w:cs="Times New Roman"/>
                      <w:sz w:val="28"/>
                      <w:szCs w:val="28"/>
                    </w:rPr>
                    <w:t>принятие решения о выдаче Разрешения</w:t>
                  </w:r>
                </w:p>
                <w:p w:rsidR="00806637" w:rsidRDefault="00806637" w:rsidP="00806637"/>
              </w:txbxContent>
            </v:textbox>
          </v:shape>
        </w:pict>
      </w:r>
      <w:r>
        <w:pict>
          <v:shape id="_x0000_s1036" type="#_x0000_t202" style="position:absolute;left:0;text-align:left;margin-left:279pt;margin-top:201.5pt;width:195pt;height:54pt;z-index:251658240">
            <v:textbox style="mso-next-textbox:#_x0000_s1036">
              <w:txbxContent>
                <w:p w:rsidR="00806637" w:rsidRDefault="00806637" w:rsidP="00806637">
                  <w:pPr>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806637" w:rsidRDefault="00806637" w:rsidP="00806637"/>
              </w:txbxContent>
            </v:textbox>
          </v:shape>
        </w:pict>
      </w:r>
      <w:r>
        <w:pict>
          <v:shape id="_x0000_s1037" type="#_x0000_t202" style="position:absolute;left:0;text-align:left;margin-left:279pt;margin-top:272.8pt;width:198pt;height:81pt;z-index:251658240">
            <v:textbox style="mso-next-textbox:#_x0000_s1037">
              <w:txbxContent>
                <w:p w:rsidR="00806637" w:rsidRDefault="00806637" w:rsidP="00806637">
                  <w:pPr>
                    <w:jc w:val="both"/>
                    <w:rPr>
                      <w:rFonts w:ascii="Times New Roman" w:hAnsi="Times New Roman" w:cs="Times New Roman"/>
                      <w:b/>
                      <w:bCs/>
                      <w:sz w:val="28"/>
                      <w:szCs w:val="28"/>
                    </w:rPr>
                  </w:pPr>
                  <w:r>
                    <w:rPr>
                      <w:rFonts w:ascii="Times New Roman" w:hAnsi="Times New Roman" w:cs="Times New Roman"/>
                      <w:sz w:val="28"/>
                      <w:szCs w:val="28"/>
                    </w:rPr>
                    <w:t>Выдача заявителю решения об отказе в выдаче разрешения на ввод объекта в эксплуатацию</w:t>
                  </w:r>
                </w:p>
              </w:txbxContent>
            </v:textbox>
          </v:shape>
        </w:pict>
      </w:r>
      <w:r>
        <w:pict>
          <v:shape id="_x0000_s1038" type="#_x0000_t202" style="position:absolute;left:0;text-align:left;margin-left:0;margin-top:272.8pt;width:3in;height:63pt;z-index:251658240">
            <v:textbox style="mso-next-textbox:#_x0000_s1038">
              <w:txbxContent>
                <w:p w:rsidR="00806637" w:rsidRDefault="00806637" w:rsidP="00806637">
                  <w:pPr>
                    <w:jc w:val="both"/>
                    <w:rPr>
                      <w:rFonts w:ascii="Times New Roman" w:hAnsi="Times New Roman" w:cs="Times New Roman"/>
                      <w:sz w:val="28"/>
                      <w:szCs w:val="28"/>
                    </w:rPr>
                  </w:pPr>
                  <w:r>
                    <w:rPr>
                      <w:rFonts w:ascii="Times New Roman" w:hAnsi="Times New Roman" w:cs="Times New Roman"/>
                      <w:sz w:val="28"/>
                      <w:szCs w:val="28"/>
                    </w:rPr>
                    <w:t>Выдача заявителю разрешения на ввод объекта в эксплуатацию</w:t>
                  </w:r>
                </w:p>
              </w:txbxContent>
            </v:textbox>
          </v:shape>
        </w:pict>
      </w:r>
    </w:p>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806637" w:rsidRDefault="00806637" w:rsidP="00806637"/>
    <w:p w:rsidR="00053460" w:rsidRDefault="00053460"/>
    <w:sectPr w:rsidR="00053460" w:rsidSect="00053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CA2"/>
    <w:multiLevelType w:val="multilevel"/>
    <w:tmpl w:val="4B0C9E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2523DA"/>
    <w:multiLevelType w:val="multilevel"/>
    <w:tmpl w:val="10889B7E"/>
    <w:lvl w:ilvl="0">
      <w:start w:val="3"/>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2">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savePreviewPicture/>
  <w:compat/>
  <w:rsids>
    <w:rsidRoot w:val="00806637"/>
    <w:rsid w:val="00053460"/>
    <w:rsid w:val="00235AB6"/>
    <w:rsid w:val="002975C4"/>
    <w:rsid w:val="0030161E"/>
    <w:rsid w:val="00424C81"/>
    <w:rsid w:val="005661E9"/>
    <w:rsid w:val="007F06E1"/>
    <w:rsid w:val="00806637"/>
    <w:rsid w:val="00AB3586"/>
    <w:rsid w:val="00B27E2C"/>
    <w:rsid w:val="00C43853"/>
    <w:rsid w:val="00E15F66"/>
    <w:rsid w:val="00FB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3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38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38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3853"/>
    <w:pPr>
      <w:spacing w:after="0" w:line="240" w:lineRule="auto"/>
    </w:pPr>
  </w:style>
  <w:style w:type="character" w:styleId="a6">
    <w:name w:val="Hyperlink"/>
    <w:basedOn w:val="a0"/>
    <w:semiHidden/>
    <w:unhideWhenUsed/>
    <w:rsid w:val="00806637"/>
    <w:rPr>
      <w:color w:val="0000FF"/>
      <w:u w:val="single"/>
    </w:rPr>
  </w:style>
  <w:style w:type="paragraph" w:customStyle="1" w:styleId="ConsPlusNormal">
    <w:name w:val="ConsPlusNormal"/>
    <w:uiPriority w:val="99"/>
    <w:rsid w:val="00806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4"/>
    <w:locked/>
    <w:rsid w:val="00806637"/>
    <w:rPr>
      <w:sz w:val="25"/>
      <w:szCs w:val="25"/>
      <w:shd w:val="clear" w:color="auto" w:fill="FFFFFF"/>
    </w:rPr>
  </w:style>
  <w:style w:type="paragraph" w:customStyle="1" w:styleId="4">
    <w:name w:val="Основной текст4"/>
    <w:basedOn w:val="a"/>
    <w:link w:val="a7"/>
    <w:rsid w:val="00806637"/>
    <w:pPr>
      <w:shd w:val="clear" w:color="auto" w:fill="FFFFFF"/>
      <w:spacing w:before="300" w:after="0" w:line="322" w:lineRule="exact"/>
      <w:jc w:val="both"/>
    </w:pPr>
    <w:rPr>
      <w:rFonts w:asciiTheme="minorHAnsi" w:eastAsiaTheme="minorHAnsi" w:hAnsiTheme="minorHAnsi" w:cstheme="minorBidi"/>
      <w:sz w:val="25"/>
      <w:szCs w:val="25"/>
      <w:lang w:eastAsia="en-US"/>
    </w:rPr>
  </w:style>
</w:styles>
</file>

<file path=word/webSettings.xml><?xml version="1.0" encoding="utf-8"?>
<w:webSettings xmlns:r="http://schemas.openxmlformats.org/officeDocument/2006/relationships" xmlns:w="http://schemas.openxmlformats.org/wordprocessingml/2006/main">
  <w:divs>
    <w:div w:id="5124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88;&#1072;&#1073;&#1086;&#1095;&#1080;&#1081;%20&#1089;&#1090;&#1086;&#1083;\&#1088;&#1077;&#1075;&#1083;&#1072;&#1084;&#1077;&#1085;&#1090;&#1099;%20&#1084;&#1091;&#1085;&#1080;&#1094;&#1080;&#1087;&#1072;&#1083;&#1100;&#1085;&#1099;&#1093;%20&#1091;&#1089;&#1083;&#1091;&#1075;%20&#1089;%20&#1092;&#1086;&#1088;&#1084;.%20&#1087;&#1077;&#1088;&#1077;&#1074;&#1086;&#1076;&#1072;\&#1088;&#1077;&#1075;&#1083;%20&#1080;%20&#1087;&#1086;&#1089;%20&#1087;&#1086;%20&#1087;&#1088;&#1086;&#1090;&#1077;&#1089;&#1090;&#1072;&#1084;%202020&#1075;\&#8470;215%20&#1086;&#1090;%2009.06.20%20&#1087;&#1086;&#1089;&#1090;%20&#1072;&#1076;&#1084;%20&#1088;&#1077;&#1075;%20&#1085;&#1072;%20&#1074;&#1074;&#1086;&#1076;%20&#1087;&#1086;%20&#1087;&#1088;&#1086;&#1090;%20&#1089;%207%20&#1085;&#1072;%205.docx" TargetMode="External"/><Relationship Id="rId3" Type="http://schemas.openxmlformats.org/officeDocument/2006/relationships/settings" Target="settings.xml"/><Relationship Id="rId7" Type="http://schemas.openxmlformats.org/officeDocument/2006/relationships/hyperlink" Target="file:///E:\&#1088;&#1072;&#1073;&#1086;&#1095;&#1080;&#1081;%20&#1089;&#1090;&#1086;&#1083;\&#1088;&#1077;&#1075;&#1083;&#1072;&#1084;&#1077;&#1085;&#1090;&#1099;%20&#1084;&#1091;&#1085;&#1080;&#1094;&#1080;&#1087;&#1072;&#1083;&#1100;&#1085;&#1099;&#1093;%20&#1091;&#1089;&#1083;&#1091;&#1075;%20&#1089;%20&#1092;&#1086;&#1088;&#1084;.%20&#1087;&#1077;&#1088;&#1077;&#1074;&#1086;&#1076;&#1072;\&#1088;&#1077;&#1075;&#1083;%20&#1080;%20&#1087;&#1086;&#1089;%20&#1087;&#1086;%20&#1087;&#1088;&#1086;&#1090;&#1077;&#1089;&#1090;&#1072;&#1084;%202020&#1075;\&#8470;215%20&#1086;&#1090;%2009.06.20%20&#1087;&#1086;&#1089;&#1090;%20&#1072;&#1076;&#1084;%20&#1088;&#1077;&#1075;%20&#1085;&#1072;%20&#1074;&#1074;&#1086;&#1076;%20&#1087;&#1086;%20&#1087;&#1088;&#1086;&#1090;%20&#1089;%207%20&#1085;&#1072;%20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5" Type="http://schemas.openxmlformats.org/officeDocument/2006/relationships/hyperlink" Target="http://www.digor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20209</Characters>
  <Application>Microsoft Office Word</Application>
  <DocSecurity>0</DocSecurity>
  <Lines>168</Lines>
  <Paragraphs>47</Paragraphs>
  <ScaleCrop>false</ScaleCrop>
  <Company>Microsoft</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OKS</cp:lastModifiedBy>
  <cp:revision>1</cp:revision>
  <dcterms:created xsi:type="dcterms:W3CDTF">2020-11-19T07:40:00Z</dcterms:created>
  <dcterms:modified xsi:type="dcterms:W3CDTF">2020-11-19T07:41:00Z</dcterms:modified>
</cp:coreProperties>
</file>