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C1" w:rsidRPr="00AD5EC1" w:rsidRDefault="00AD5EC1" w:rsidP="00AD5EC1">
      <w:pPr>
        <w:jc w:val="center"/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Нормативные документы</w:t>
      </w:r>
    </w:p>
    <w:p w:rsidR="00AD5EC1" w:rsidRDefault="00AD5EC1">
      <w:pPr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</w:p>
    <w:p w:rsidR="00DC3ECB" w:rsidRPr="00AD5EC1" w:rsidRDefault="00AD5EC1">
      <w:pPr>
        <w:rPr>
          <w:sz w:val="18"/>
          <w:szCs w:val="18"/>
        </w:rPr>
      </w:pPr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>• Гражданский кодекс РФ;</w:t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>• Водный кодекс Российской Федерации от 3 июня 2006 года №74-ФЗ;</w:t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>• Федеральный закон РФ от 7 декабря 2011 года №416-ФЗ "О водоснабжении и водоотведении";</w:t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• Жилищный </w:t>
      </w:r>
      <w:proofErr w:type="spellStart"/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>кодексРФ</w:t>
      </w:r>
      <w:proofErr w:type="spellEnd"/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>;</w:t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>• Федеральный закон от 30.12.2004 N 210-ФЗ "ОБ ОСНОВАХ РЕГУЛИРОВАНИЯ ТАРИФОВ ОРГАНИЗАЦИЙ КОММУНАЛЬНОГО КОМПЛЕКСА" (принят ГД ФС РФ 22.12.2004) (ред. от 27.07.2010);</w:t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>• Федеральный закон № 261-ФЗ от 23.11.2009г. «ОБ ЭНЕРГОСБЕРЕЖЕНИИ И О ПОВЫШЕНИИ ЭНЕРГЕТИЧЕСКОЙ ЭФФЕКТИВНОСТИ И О ВНЕСЕНИИ ИЗМЕНЕНИЙ В ОТДЕЛЬНЫЕ ЗАКОНОДАТЕЛЬНЫЕ АКТЫ РОССИЙСКОЙ ФЕДЕРАЦИИ» (ред. от 27.07.2010);</w:t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• </w:t>
      </w:r>
      <w:proofErr w:type="gramStart"/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>Постановление Правительства РФ от 13.02.2006 N 83 (ред. от 15.05.2010)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>• Постановление Правительства РФ от 23 мая 2006 г. N 307 (ред. от 29.07.2010) «О ПОРЯДКЕ ПРЕДОСТАВЛЕНИЯ КОММУНАЛЬНЫХ УСЛУГ ГРАЖДАНАМ»;</w:t>
      </w:r>
      <w:proofErr w:type="gramEnd"/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>• Постановление Правительства РФ от 12.02.99 N 167 (ред. от 23.05.2006) "ОБ УТВЕРЖДЕНИИ ПРАВИЛ ПОЛЬЗОВАНИЯ СИСТЕМАМИ КОММУНАЛЬНОГО ВОДОСНАБЖЕНИЯ И КАНАЛИЗАЦИИ В РОССИЙСКОЙ ФЕДЕРАЦИИ";</w:t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>• Постановление Госстроя РФ от 27.09.2003 N 170 "ОБ УТВЕРЖДЕНИИ ПРАВИЛ И НОРМ ТЕХНИЧЕСКОЙ ЭКСПЛУАТАЦИИ ЖИЛИЩНОГО ФОНДА";</w:t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• "ЗДАНИЯ ЖИЛЫЕ МНОГОКВАРТИРНЫЕ. СТРОИТЕЛЬНЫЕ НОРМЫ И ПРАВИЛА РОССИЙСКОЙ ФЕДЕРАЦИИ. </w:t>
      </w:r>
      <w:proofErr w:type="spellStart"/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>СНиП</w:t>
      </w:r>
      <w:proofErr w:type="spellEnd"/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31-01-2003" (утв. Постановлением Госстроя РФ от 23.06.2003 N 109);</w:t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• "ВНУТРЕННИЙ ВОДОПРОВОД И КАНАЛИЗАЦИЯ ЗДАНИЙ. СТРОИТЕЛЬНЫЕ НОРМЫ И ПРАВИЛА. </w:t>
      </w:r>
      <w:proofErr w:type="spellStart"/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>СНиП</w:t>
      </w:r>
      <w:proofErr w:type="spellEnd"/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2.04.01-85" (утв. Постановлением Госстроя СССР от 04.10.85 N 169) (ред. от 11.07.96);</w:t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• "ВОДОСНАБЖЕНИЕ. НАРУЖНЫЕ СЕТИ И СООРУЖЕНИЯ. СТРОИТЕЛЬНЫЕ НОРМЫ И ПРАВИЛА. </w:t>
      </w:r>
      <w:proofErr w:type="spellStart"/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>СНиП</w:t>
      </w:r>
      <w:proofErr w:type="spellEnd"/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2.04.02-84" (утв. Постановлением Госстроя СССР от 27.07.84 N 123);</w:t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• "КАНАЛИЗАЦИЯ. НАРУЖНЫЕ СЕТИ И СООРУЖЕНИЯ. </w:t>
      </w:r>
      <w:proofErr w:type="spellStart"/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>СНиП</w:t>
      </w:r>
      <w:proofErr w:type="spellEnd"/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2.04.03-85" (утв. Постановлением Госстроя СССР от 21.05.85 N 71) (ред. от 20.05.86);</w:t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• Постановление Главного государственного санитарного врача РФ от 28.06.2010 N 74 "ОБ УТВЕРЖДЕНИИ </w:t>
      </w:r>
      <w:proofErr w:type="spellStart"/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>СанПиН</w:t>
      </w:r>
      <w:proofErr w:type="spellEnd"/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2.1.4.2652-10 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ВОДОСНАБЖЕНИЯ".</w:t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• Распоряжение Правительства РФ от 01.12.2009 N 1830-р « ОБ УТВЕРЖДЕНИИИ ПЛАНА МЕРОПРИЯТИЙ ПО ЭНЕРГОСБЕРЕЖЕНИЮ И ПОВЫШЕНИЮ ЭНЕРГЕТИЧЕСКОЙ ЭФФЕКТИВНОСТИ В РОССИЙСКОЙ ФЕДЕРАЦИИ» (ред. от 23.09.2010); </w:t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>• ПРИКАЗ Минэнерго РФ от 16.04.2010 N 178 "ОБ УТВЕРЖДЕНИИ ПРИМЕРНОЙ ФОРМЫ ПРЕДЛОЖЕНИЯ ОБ ОСНАЩЕНИИ ПРИБОРАМИ УЧЕТА ИСПОЛЬЗУЕМЫХ ЭНЕРГЕТИЧЕСКИХ РЕСУРСОВ";</w:t>
      </w:r>
      <w:r w:rsidRPr="00AD5EC1"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• </w:t>
      </w:r>
      <w:proofErr w:type="gramStart"/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Постановление от 13 августа 2006 г. N 491 « ОБ УТВЕРЖДЕНИИ ПРАВИЛ СОДЕРЖАНИЯ ОБЩЕГО </w:t>
      </w:r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lastRenderedPageBreak/>
        <w:t>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  <w:r w:rsidRPr="00AD5EC1"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>• ФЕДЕРАЛЬНЫЙ ЗАКОН от 10.01.2002 N 7-ФЗ "ОБ ОХРАНЕ ОКРУЖАЮЩЕЙ СРЕДЫ</w:t>
      </w:r>
      <w:proofErr w:type="gramStart"/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>"(</w:t>
      </w:r>
      <w:proofErr w:type="gramEnd"/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>ред. от 02.07.2013);</w:t>
      </w:r>
      <w:r w:rsidRPr="00AD5EC1"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>• Постановление Правительства РФ от 31.12.95 N 1310 "О ВЗИМАНИИ ПЛАТЫ ЗА СБРОС СТОЧНЫХ ВОД И ЗАГРЯЗНЯЮЩИХ ВЕЩЕСТВ В СИСТЕМЫ КАНАЛИЗАЦИИ НАСЕЛЕННЫХ ПУНКТОВ";</w:t>
      </w:r>
      <w:r w:rsidRPr="00AD5EC1"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• </w:t>
      </w:r>
      <w:proofErr w:type="gramStart"/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Постановление Правительства </w:t>
      </w:r>
      <w:proofErr w:type="spellStart"/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>РСО-Алания</w:t>
      </w:r>
      <w:proofErr w:type="spellEnd"/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« О порядке взимания за сброс сточных вод и загрязняющих веществ в системы канализации населенных пунктов </w:t>
      </w:r>
      <w:proofErr w:type="spellStart"/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>РСО-Алания</w:t>
      </w:r>
      <w:proofErr w:type="spellEnd"/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» от 15.10.2007г. № 257 с изменениями, Постановление Правительства </w:t>
      </w:r>
      <w:proofErr w:type="spellStart"/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>РСО-Алания</w:t>
      </w:r>
      <w:proofErr w:type="spellEnd"/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от 25.12.2009г. № 360;</w:t>
      </w:r>
      <w:r w:rsidRPr="00AD5EC1"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>• Решение Собрания представителей Моздокского городского поселения № 129 от 20.04.2010г. «Условия приема сточных вод в систему канализации и на очистные сооружения Моздокского городского поселения»;</w:t>
      </w:r>
      <w:proofErr w:type="gramEnd"/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• Федеральный Закон №223-ФЗ от 18 июля 2011г. </w:t>
      </w:r>
      <w:proofErr w:type="gramStart"/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>"О закупках товаров, работ, услуг отдельными видами юридических лиц"</w:t>
      </w:r>
      <w:r w:rsidRPr="00AD5EC1"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>• Постановление Правительства РФ от 23.05.2006 N 306 (ред. пост. №258 от 28.03.2012) "Об утверждении Правил установления и определения нормативов потребления коммунальных услуг"</w:t>
      </w:r>
      <w:r w:rsidRPr="00AD5EC1"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>• Постановление Правительства РФ от 06.05.2011 N 354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</w:t>
      </w:r>
      <w:proofErr w:type="gramEnd"/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пользователям помещений в многоквартирных домах и жилых домов")</w:t>
      </w:r>
      <w:r w:rsidRPr="00AD5EC1"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>• Постановление Правительства РФ от 17.01.2013 №6 "О стандартах раскрытия информации в сфере водоснабжения и водоотведения".</w:t>
      </w:r>
      <w:r w:rsidRPr="00AD5EC1"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• </w:t>
      </w:r>
      <w:proofErr w:type="gramStart"/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>Постановление Правительства РФ от 29.07.2013 №641 "Об инвестиционных и производственных программах организаций, осуществляющих деятельность в сфере водоснабжения и водоотведения" (вместе с "Правилами разработки, утверждения и корректировки инвестиционных программ организаций, осуществляющих горячее водоснабжение, холодное водоснабжение и (или) водоотведение", "Правилами разработки, утверждения и корректировки производственных программ организаций, осуществляющих горячее водоснабжение, холодное водоснабжение и (или) водоотведение")</w:t>
      </w:r>
      <w:r w:rsidRPr="00AD5EC1"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>• Постановление Правительства РФ от 29.07.2013 №644 «Об</w:t>
      </w:r>
      <w:proofErr w:type="gramEnd"/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  <w:proofErr w:type="gramStart"/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>утверждении Правил холодного водоснабжения и водоотведения и о внесении изменений в некоторые акты Правительства РФ»</w:t>
      </w:r>
      <w:r w:rsidRPr="00AD5EC1"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>• Постановление Правительства РФ от 29.07.2013 №645 «Об утверждении типовых договоров в области холодного водоснабжения и водоотведения»</w:t>
      </w:r>
      <w:r w:rsidRPr="00AD5EC1"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>• Постановление Правительства РФ от 18 марта 2013 года №230 «О категориях абонентов, для объектов которых устанавливаются нормативы допустимых сбросов загрязняющих веществ, иных веществ и микроорганизмов»</w:t>
      </w:r>
      <w:r w:rsidRPr="00AD5EC1"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>• Постановление правительства РФ от</w:t>
      </w:r>
      <w:proofErr w:type="gramEnd"/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  <w:proofErr w:type="gramStart"/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>30 апреля 2013 года №393 «Об утверждении правил установления для абонентов организаций, осуществляющих водоотведение, нормативов допустимых сбросов загрязняющих веществ, иных веществ и микроорганизмов в водные объекты через централизованные системы водоотведения и лимитов на сбросы загрязняющих веществ, иных веществ и микроорганизмов и о внесении изменений в некоторые акты правительства РФ»</w:t>
      </w:r>
      <w:r w:rsidRPr="00AD5EC1"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>• Постановление Правительства РФ от 21 июня 2013 года №525 «Об утверждении</w:t>
      </w:r>
      <w:proofErr w:type="gramEnd"/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Правил осуществления контроля состава и свой</w:t>
      </w:r>
      <w:proofErr w:type="gramStart"/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>ств ст</w:t>
      </w:r>
      <w:proofErr w:type="gramEnd"/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>очных вод»</w:t>
      </w:r>
      <w:r w:rsidRPr="00AD5EC1"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</w:rPr>
        <w:br/>
      </w:r>
      <w:r w:rsidRPr="00AD5EC1">
        <w:rPr>
          <w:rFonts w:ascii="Arial" w:hAnsi="Arial" w:cs="Arial"/>
          <w:color w:val="444444"/>
          <w:sz w:val="18"/>
          <w:szCs w:val="18"/>
          <w:shd w:val="clear" w:color="auto" w:fill="FFFFFF"/>
        </w:rPr>
        <w:t>• Постановление Правительства РФ от 04.09.2013 №776 "Об утверждении Правил организации коммерческого учета воды, сточных вод"</w:t>
      </w:r>
      <w:r w:rsidRPr="00AD5EC1"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</w:p>
    <w:sectPr w:rsidR="00DC3ECB" w:rsidRPr="00AD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AD5EC1"/>
    <w:rsid w:val="00AD5EC1"/>
    <w:rsid w:val="00DC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5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937</Words>
  <Characters>5347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</dc:creator>
  <cp:keywords/>
  <dc:description/>
  <cp:lastModifiedBy>tonia</cp:lastModifiedBy>
  <cp:revision>3</cp:revision>
  <dcterms:created xsi:type="dcterms:W3CDTF">2017-04-11T12:01:00Z</dcterms:created>
  <dcterms:modified xsi:type="dcterms:W3CDTF">2017-04-11T12:03:00Z</dcterms:modified>
</cp:coreProperties>
</file>