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601" w:type="dxa"/>
        <w:tblLook w:val="04A0"/>
      </w:tblPr>
      <w:tblGrid>
        <w:gridCol w:w="3828"/>
        <w:gridCol w:w="3118"/>
        <w:gridCol w:w="3828"/>
      </w:tblGrid>
      <w:tr w:rsidR="00FB2F5F" w:rsidRPr="00C71EC8" w:rsidTr="001307A0">
        <w:tc>
          <w:tcPr>
            <w:tcW w:w="3828" w:type="dxa"/>
            <w:vAlign w:val="center"/>
          </w:tcPr>
          <w:p w:rsidR="00FB2F5F" w:rsidRDefault="00FB2F5F" w:rsidP="001307A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8" w:type="dxa"/>
            <w:vAlign w:val="center"/>
            <w:hideMark/>
          </w:tcPr>
          <w:p w:rsidR="00FB2F5F" w:rsidRDefault="00FB2F5F" w:rsidP="001307A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0972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Align w:val="center"/>
          </w:tcPr>
          <w:p w:rsidR="00FB2F5F" w:rsidRPr="0033134E" w:rsidRDefault="00FB2F5F" w:rsidP="001307A0">
            <w:pPr>
              <w:ind w:right="601"/>
              <w:jc w:val="right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FB2F5F" w:rsidRDefault="00FB2F5F" w:rsidP="00FB2F5F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СЕВЕРНАЯ ОСЕТИЯ-АЛАНИЯ</w:t>
      </w:r>
    </w:p>
    <w:p w:rsidR="00FB2F5F" w:rsidRDefault="00FB2F5F" w:rsidP="00FB2F5F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МУНИЦИПАЛЬНОГО ОБРАЗОВАНИЯ ДИГОРСКИЙ РАЙОН</w:t>
      </w:r>
    </w:p>
    <w:p w:rsidR="00FB2F5F" w:rsidRDefault="00FB2F5F" w:rsidP="00FB2F5F">
      <w:pPr>
        <w:pStyle w:val="a3"/>
        <w:jc w:val="center"/>
        <w:rPr>
          <w:b/>
          <w:sz w:val="16"/>
          <w:szCs w:val="16"/>
        </w:rPr>
      </w:pPr>
    </w:p>
    <w:p w:rsidR="00FB2F5F" w:rsidRDefault="00FB2F5F" w:rsidP="00FB2F5F">
      <w:pPr>
        <w:pStyle w:val="a3"/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tbl>
      <w:tblPr>
        <w:tblW w:w="9452" w:type="dxa"/>
        <w:tblLook w:val="04A0"/>
      </w:tblPr>
      <w:tblGrid>
        <w:gridCol w:w="3154"/>
        <w:gridCol w:w="3143"/>
        <w:gridCol w:w="3155"/>
      </w:tblGrid>
      <w:tr w:rsidR="00FB2F5F" w:rsidRPr="001A2943" w:rsidTr="001307A0">
        <w:trPr>
          <w:trHeight w:val="456"/>
        </w:trPr>
        <w:tc>
          <w:tcPr>
            <w:tcW w:w="3154" w:type="dxa"/>
          </w:tcPr>
          <w:p w:rsidR="00FB2F5F" w:rsidRPr="00666CAC" w:rsidRDefault="00FB2F5F" w:rsidP="00FB2F5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24 » марта </w:t>
            </w:r>
            <w:r>
              <w:rPr>
                <w:rFonts w:eastAsia="Calibri"/>
                <w:b/>
                <w:sz w:val="28"/>
                <w:szCs w:val="28"/>
              </w:rPr>
              <w:t>2017</w:t>
            </w:r>
            <w:r w:rsidRPr="00666CAC">
              <w:rPr>
                <w:rFonts w:eastAsia="Calibri"/>
                <w:b/>
                <w:sz w:val="28"/>
                <w:szCs w:val="28"/>
              </w:rPr>
              <w:t>г.</w:t>
            </w:r>
          </w:p>
        </w:tc>
        <w:tc>
          <w:tcPr>
            <w:tcW w:w="3143" w:type="dxa"/>
          </w:tcPr>
          <w:p w:rsidR="00FB2F5F" w:rsidRPr="001A2943" w:rsidRDefault="00FB2F5F" w:rsidP="00FB2F5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AC563B">
              <w:rPr>
                <w:b/>
                <w:sz w:val="28"/>
                <w:szCs w:val="28"/>
              </w:rPr>
              <w:t xml:space="preserve"> 5-8-6</w:t>
            </w:r>
          </w:p>
        </w:tc>
        <w:tc>
          <w:tcPr>
            <w:tcW w:w="3155" w:type="dxa"/>
          </w:tcPr>
          <w:p w:rsidR="00FB2F5F" w:rsidRPr="001A2943" w:rsidRDefault="00FB2F5F" w:rsidP="001307A0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1A2943">
              <w:rPr>
                <w:b/>
                <w:sz w:val="28"/>
                <w:szCs w:val="28"/>
              </w:rPr>
              <w:t>г. Дигора</w:t>
            </w:r>
          </w:p>
        </w:tc>
      </w:tr>
      <w:tr w:rsidR="00E87685" w:rsidRPr="001A2943" w:rsidTr="001307A0">
        <w:trPr>
          <w:trHeight w:val="456"/>
        </w:trPr>
        <w:tc>
          <w:tcPr>
            <w:tcW w:w="3154" w:type="dxa"/>
          </w:tcPr>
          <w:p w:rsidR="00E87685" w:rsidRDefault="00E87685" w:rsidP="00FB2F5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143" w:type="dxa"/>
          </w:tcPr>
          <w:p w:rsidR="00E87685" w:rsidRDefault="00E87685" w:rsidP="00FB2F5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</w:tcPr>
          <w:p w:rsidR="00E87685" w:rsidRPr="001A2943" w:rsidRDefault="00E87685" w:rsidP="001307A0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B2F5F" w:rsidRPr="00E87685" w:rsidRDefault="00E87685" w:rsidP="00E87685">
      <w:pPr>
        <w:pStyle w:val="a3"/>
        <w:ind w:left="142"/>
        <w:jc w:val="both"/>
        <w:rPr>
          <w:b/>
          <w:sz w:val="28"/>
          <w:szCs w:val="28"/>
        </w:rPr>
      </w:pPr>
      <w:r w:rsidRPr="00E87685">
        <w:rPr>
          <w:b/>
          <w:sz w:val="28"/>
          <w:szCs w:val="28"/>
        </w:rPr>
        <w:t xml:space="preserve">О досрочном прекращении полномочий </w:t>
      </w:r>
    </w:p>
    <w:p w:rsidR="00E87685" w:rsidRPr="00E87685" w:rsidRDefault="00E87685" w:rsidP="00E87685">
      <w:pPr>
        <w:pStyle w:val="a3"/>
        <w:ind w:left="142"/>
        <w:jc w:val="both"/>
        <w:rPr>
          <w:b/>
          <w:sz w:val="28"/>
          <w:szCs w:val="28"/>
        </w:rPr>
      </w:pPr>
      <w:r w:rsidRPr="00E87685">
        <w:rPr>
          <w:b/>
          <w:sz w:val="28"/>
          <w:szCs w:val="28"/>
        </w:rPr>
        <w:t>Депутата Собрания представителей</w:t>
      </w:r>
    </w:p>
    <w:p w:rsidR="00E87685" w:rsidRDefault="00E87685" w:rsidP="00E87685">
      <w:pPr>
        <w:pStyle w:val="a3"/>
        <w:ind w:left="142"/>
        <w:jc w:val="both"/>
        <w:rPr>
          <w:b/>
          <w:sz w:val="28"/>
          <w:szCs w:val="28"/>
        </w:rPr>
      </w:pPr>
      <w:r w:rsidRPr="00E87685">
        <w:rPr>
          <w:b/>
          <w:sz w:val="28"/>
          <w:szCs w:val="28"/>
        </w:rPr>
        <w:t>Муниципального образования Дигорский район</w:t>
      </w:r>
    </w:p>
    <w:p w:rsidR="00E87685" w:rsidRDefault="00E87685" w:rsidP="00E87685">
      <w:pPr>
        <w:pStyle w:val="a3"/>
        <w:ind w:left="142"/>
        <w:jc w:val="both"/>
        <w:rPr>
          <w:b/>
          <w:sz w:val="28"/>
          <w:szCs w:val="28"/>
        </w:rPr>
      </w:pPr>
    </w:p>
    <w:p w:rsidR="00E87685" w:rsidRDefault="00E87685" w:rsidP="00E87685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Федерального закона от 06.10.2003г. №131-ФЗ «Об общих принципах организации местного самоуправления в Российской Федерации», статьей 26 Устава муниципального образования Дигорский район РСО – Алания, и на основании личного заявления Койбаева Артура Викторовича, Собрание представителей муниципального образования Дигорский район </w:t>
      </w:r>
    </w:p>
    <w:p w:rsidR="00E87685" w:rsidRDefault="00E87685" w:rsidP="00E87685">
      <w:pPr>
        <w:pStyle w:val="a3"/>
        <w:ind w:left="142"/>
        <w:jc w:val="both"/>
        <w:rPr>
          <w:sz w:val="28"/>
          <w:szCs w:val="28"/>
        </w:rPr>
      </w:pPr>
      <w:bookmarkStart w:id="0" w:name="_GoBack"/>
      <w:bookmarkEnd w:id="0"/>
    </w:p>
    <w:p w:rsidR="00E87685" w:rsidRDefault="00E87685" w:rsidP="00E87685">
      <w:pPr>
        <w:pStyle w:val="a3"/>
        <w:jc w:val="both"/>
        <w:rPr>
          <w:sz w:val="28"/>
          <w:szCs w:val="28"/>
        </w:rPr>
      </w:pPr>
    </w:p>
    <w:p w:rsidR="00E87685" w:rsidRPr="00C10AA5" w:rsidRDefault="00E87685" w:rsidP="00E87685">
      <w:pPr>
        <w:pStyle w:val="a3"/>
        <w:ind w:left="142"/>
        <w:jc w:val="both"/>
        <w:rPr>
          <w:sz w:val="28"/>
          <w:szCs w:val="28"/>
        </w:rPr>
      </w:pPr>
      <w:r w:rsidRPr="00C10AA5">
        <w:rPr>
          <w:sz w:val="28"/>
          <w:szCs w:val="28"/>
        </w:rPr>
        <w:t xml:space="preserve">                                                 РЕШАЕТ:</w:t>
      </w:r>
    </w:p>
    <w:p w:rsidR="00E87685" w:rsidRPr="00C10AA5" w:rsidRDefault="00E87685" w:rsidP="00E87685">
      <w:pPr>
        <w:pStyle w:val="a3"/>
        <w:ind w:left="142"/>
        <w:jc w:val="both"/>
        <w:rPr>
          <w:sz w:val="28"/>
          <w:szCs w:val="28"/>
        </w:rPr>
      </w:pPr>
      <w:r w:rsidRPr="00C10AA5">
        <w:rPr>
          <w:sz w:val="28"/>
          <w:szCs w:val="28"/>
        </w:rPr>
        <w:t>1.Досрочно прекратить полномочия депутата Собрания представителей муниципального образования Дигорский район Республики Северная Осетия – Алания Койбаева Артура Викторов</w:t>
      </w:r>
      <w:r w:rsidR="00AC563B">
        <w:rPr>
          <w:sz w:val="28"/>
          <w:szCs w:val="28"/>
        </w:rPr>
        <w:t>ича, избранного по списку партии</w:t>
      </w:r>
      <w:r w:rsidRPr="00C10AA5">
        <w:rPr>
          <w:sz w:val="28"/>
          <w:szCs w:val="28"/>
        </w:rPr>
        <w:t xml:space="preserve"> «Патриоты России», на основании его письменного заявления о сложении депутатских полномочий</w:t>
      </w:r>
      <w:r w:rsidR="00C10AA5" w:rsidRPr="00C10AA5">
        <w:rPr>
          <w:sz w:val="28"/>
          <w:szCs w:val="28"/>
        </w:rPr>
        <w:t>.</w:t>
      </w:r>
    </w:p>
    <w:p w:rsidR="00C10AA5" w:rsidRPr="00C10AA5" w:rsidRDefault="00C10AA5" w:rsidP="00E87685">
      <w:pPr>
        <w:pStyle w:val="a3"/>
        <w:ind w:left="142"/>
        <w:jc w:val="both"/>
        <w:rPr>
          <w:sz w:val="28"/>
          <w:szCs w:val="28"/>
        </w:rPr>
      </w:pPr>
      <w:r w:rsidRPr="00C10AA5">
        <w:rPr>
          <w:sz w:val="28"/>
          <w:szCs w:val="28"/>
        </w:rPr>
        <w:t>2. Направить настоящее Решение в территориальную избирательную комиссию Дигорского района РСО – Алания.</w:t>
      </w:r>
    </w:p>
    <w:p w:rsidR="00C10AA5" w:rsidRPr="00C10AA5" w:rsidRDefault="00C10AA5" w:rsidP="00E87685">
      <w:pPr>
        <w:pStyle w:val="a3"/>
        <w:ind w:left="142"/>
        <w:jc w:val="both"/>
        <w:rPr>
          <w:sz w:val="28"/>
          <w:szCs w:val="28"/>
        </w:rPr>
      </w:pPr>
      <w:r w:rsidRPr="00C10AA5">
        <w:rPr>
          <w:sz w:val="28"/>
          <w:szCs w:val="28"/>
        </w:rPr>
        <w:t>3.Настоящее Решение вступает в силу с момента его подписания, подлежит официальному опубликованию (</w:t>
      </w:r>
      <w:r w:rsidR="003C5657" w:rsidRPr="00C10AA5">
        <w:rPr>
          <w:sz w:val="28"/>
          <w:szCs w:val="28"/>
        </w:rPr>
        <w:t>обнародованию</w:t>
      </w:r>
      <w:r w:rsidRPr="00C10AA5">
        <w:rPr>
          <w:sz w:val="28"/>
          <w:szCs w:val="28"/>
        </w:rPr>
        <w:t>)</w:t>
      </w:r>
      <w:r w:rsidR="003C5657">
        <w:rPr>
          <w:sz w:val="28"/>
          <w:szCs w:val="28"/>
        </w:rPr>
        <w:t>.</w:t>
      </w:r>
    </w:p>
    <w:p w:rsidR="00E87685" w:rsidRPr="00C10AA5" w:rsidRDefault="00E87685" w:rsidP="00E87685">
      <w:pPr>
        <w:pStyle w:val="a3"/>
        <w:ind w:left="360"/>
        <w:jc w:val="both"/>
        <w:rPr>
          <w:sz w:val="28"/>
          <w:szCs w:val="28"/>
        </w:rPr>
      </w:pPr>
    </w:p>
    <w:p w:rsidR="00E87685" w:rsidRPr="00E87685" w:rsidRDefault="00E87685" w:rsidP="00E87685">
      <w:pPr>
        <w:pStyle w:val="a3"/>
        <w:ind w:left="360"/>
        <w:jc w:val="both"/>
        <w:rPr>
          <w:b/>
          <w:sz w:val="28"/>
          <w:szCs w:val="28"/>
        </w:rPr>
      </w:pPr>
    </w:p>
    <w:p w:rsidR="00E87685" w:rsidRDefault="00E87685" w:rsidP="00E87685">
      <w:pPr>
        <w:pStyle w:val="a3"/>
        <w:ind w:left="360"/>
        <w:jc w:val="both"/>
        <w:rPr>
          <w:b/>
          <w:sz w:val="28"/>
          <w:szCs w:val="28"/>
        </w:rPr>
      </w:pPr>
    </w:p>
    <w:p w:rsidR="00E87685" w:rsidRDefault="00E87685" w:rsidP="00E87685">
      <w:pPr>
        <w:pStyle w:val="a3"/>
        <w:ind w:left="360"/>
        <w:jc w:val="both"/>
        <w:rPr>
          <w:b/>
          <w:sz w:val="28"/>
          <w:szCs w:val="28"/>
        </w:rPr>
      </w:pPr>
    </w:p>
    <w:p w:rsidR="00E87685" w:rsidRPr="00E87685" w:rsidRDefault="00E87685" w:rsidP="00E87685">
      <w:pPr>
        <w:pStyle w:val="a3"/>
        <w:ind w:left="360"/>
        <w:jc w:val="both"/>
        <w:rPr>
          <w:b/>
          <w:sz w:val="28"/>
          <w:szCs w:val="28"/>
        </w:rPr>
      </w:pPr>
    </w:p>
    <w:p w:rsidR="00FB2F5F" w:rsidRDefault="00FB2F5F" w:rsidP="00FB2F5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68658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муниципального</w:t>
      </w:r>
    </w:p>
    <w:p w:rsidR="005865F7" w:rsidRPr="00C10AA5" w:rsidRDefault="00FB2F5F" w:rsidP="00C10AA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Дигорский район                                                   А.</w:t>
      </w:r>
      <w:r w:rsidR="0068658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. </w:t>
      </w:r>
      <w:r w:rsidR="00686588">
        <w:rPr>
          <w:b/>
          <w:sz w:val="28"/>
          <w:szCs w:val="28"/>
        </w:rPr>
        <w:t>Таболо</w:t>
      </w:r>
      <w:r>
        <w:rPr>
          <w:b/>
          <w:sz w:val="28"/>
          <w:szCs w:val="28"/>
        </w:rPr>
        <w:t xml:space="preserve">в </w:t>
      </w:r>
    </w:p>
    <w:sectPr w:rsidR="005865F7" w:rsidRPr="00C10AA5" w:rsidSect="00EC1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C8" w:rsidRDefault="00881AC8" w:rsidP="006F3A39">
      <w:pPr>
        <w:spacing w:after="0" w:line="240" w:lineRule="auto"/>
      </w:pPr>
      <w:r>
        <w:separator/>
      </w:r>
    </w:p>
  </w:endnote>
  <w:endnote w:type="continuationSeparator" w:id="1">
    <w:p w:rsidR="00881AC8" w:rsidRDefault="00881AC8" w:rsidP="006F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D" w:rsidRDefault="00881A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5760283"/>
      <w:docPartObj>
        <w:docPartGallery w:val="Page Numbers (Bottom of Page)"/>
        <w:docPartUnique/>
      </w:docPartObj>
    </w:sdtPr>
    <w:sdtContent>
      <w:p w:rsidR="00FC0AD4" w:rsidRDefault="00850D41">
        <w:pPr>
          <w:pStyle w:val="a4"/>
          <w:jc w:val="right"/>
        </w:pPr>
        <w:r w:rsidRPr="00FC0AD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865F7" w:rsidRPr="00FC0AD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C0AD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A7004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FC0AD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FC0AD4" w:rsidRDefault="00881A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D" w:rsidRDefault="00881A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C8" w:rsidRDefault="00881AC8" w:rsidP="006F3A39">
      <w:pPr>
        <w:spacing w:after="0" w:line="240" w:lineRule="auto"/>
      </w:pPr>
      <w:r>
        <w:separator/>
      </w:r>
    </w:p>
  </w:footnote>
  <w:footnote w:type="continuationSeparator" w:id="1">
    <w:p w:rsidR="00881AC8" w:rsidRDefault="00881AC8" w:rsidP="006F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D" w:rsidRDefault="00881A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D" w:rsidRDefault="00881AC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CAD" w:rsidRDefault="00881A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49AE"/>
    <w:multiLevelType w:val="hybridMultilevel"/>
    <w:tmpl w:val="569E4868"/>
    <w:lvl w:ilvl="0" w:tplc="3A482B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2F5F"/>
    <w:rsid w:val="00186722"/>
    <w:rsid w:val="0033134E"/>
    <w:rsid w:val="003A7004"/>
    <w:rsid w:val="003C5657"/>
    <w:rsid w:val="004019CB"/>
    <w:rsid w:val="004F6F2D"/>
    <w:rsid w:val="005865F7"/>
    <w:rsid w:val="006144C2"/>
    <w:rsid w:val="00686588"/>
    <w:rsid w:val="006F3A39"/>
    <w:rsid w:val="00850D41"/>
    <w:rsid w:val="008544BF"/>
    <w:rsid w:val="00881AC8"/>
    <w:rsid w:val="00AC563B"/>
    <w:rsid w:val="00C10AA5"/>
    <w:rsid w:val="00E87685"/>
    <w:rsid w:val="00EF0C35"/>
    <w:rsid w:val="00FB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B2F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B2F5F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B2F5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FB2F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B2F5F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B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FB2F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FB2F5F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B2F5F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FB2F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B2F5F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B2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Digor</cp:lastModifiedBy>
  <cp:revision>2</cp:revision>
  <cp:lastPrinted>2017-04-05T13:37:00Z</cp:lastPrinted>
  <dcterms:created xsi:type="dcterms:W3CDTF">2017-04-18T09:00:00Z</dcterms:created>
  <dcterms:modified xsi:type="dcterms:W3CDTF">2017-04-18T09:00:00Z</dcterms:modified>
</cp:coreProperties>
</file>