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D" w:rsidRPr="00C75DE4" w:rsidRDefault="001A536B" w:rsidP="007D133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-235585</wp:posOffset>
            </wp:positionV>
            <wp:extent cx="800100" cy="752475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C" w:rsidRDefault="00FE3CDD" w:rsidP="00FE3CDD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 xml:space="preserve">АДМИНИСТРАЦИЯ  </w:t>
      </w:r>
      <w:r w:rsidR="007A1ABC" w:rsidRPr="007A1ABC">
        <w:rPr>
          <w:b/>
        </w:rPr>
        <w:t>МЕСТНОГО САМОУПРАВЛЕНИЯ МУНИЦИПАЛЬНОГО ОБРАЗОВАНИЯ ДИГОРСКИЙ РАЙОН</w:t>
      </w:r>
      <w:r w:rsidRPr="007A1ABC">
        <w:rPr>
          <w:b/>
        </w:rPr>
        <w:t xml:space="preserve"> РЕСПУБЛИКИ СЕВЕРНАЯ </w:t>
      </w:r>
    </w:p>
    <w:p w:rsidR="00FE3CDD" w:rsidRPr="007A1ABC" w:rsidRDefault="00FE3CDD" w:rsidP="00FE3CDD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>ОСЕТИЯ-АЛАНИЯ</w:t>
      </w:r>
    </w:p>
    <w:p w:rsidR="007A1ABC" w:rsidRPr="007A1ABC" w:rsidRDefault="007A1ABC" w:rsidP="00FE3CDD">
      <w:pPr>
        <w:tabs>
          <w:tab w:val="left" w:pos="3990"/>
        </w:tabs>
        <w:jc w:val="center"/>
        <w:rPr>
          <w:b/>
        </w:rPr>
      </w:pPr>
    </w:p>
    <w:p w:rsidR="00FE3CDD" w:rsidRPr="007A1ABC" w:rsidRDefault="00FE3CDD" w:rsidP="00FE3CDD">
      <w:pPr>
        <w:tabs>
          <w:tab w:val="left" w:pos="3990"/>
        </w:tabs>
        <w:jc w:val="center"/>
        <w:outlineLvl w:val="0"/>
        <w:rPr>
          <w:b/>
        </w:rPr>
      </w:pPr>
      <w:r w:rsidRPr="007A1ABC">
        <w:rPr>
          <w:b/>
        </w:rPr>
        <w:t xml:space="preserve">ГЛАВА АДМИНИСТРАЦИИ </w:t>
      </w:r>
      <w:r w:rsidR="007A1ABC" w:rsidRPr="007A1ABC">
        <w:rPr>
          <w:b/>
        </w:rPr>
        <w:t>МЕСТНОГО САМОУПРАВЛЕНИЯ МУНИЦИПАЛЬНОГО ОБРАЗОВАНИЯ ДИГОРСКИЙ РАЙОН</w:t>
      </w:r>
    </w:p>
    <w:p w:rsidR="00FE3CDD" w:rsidRPr="00C52932" w:rsidRDefault="00FE3CDD" w:rsidP="00FE3CD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E3CDD" w:rsidRPr="00C52932" w:rsidRDefault="00A32DEB" w:rsidP="00FE3CDD">
      <w:pPr>
        <w:tabs>
          <w:tab w:val="left" w:pos="399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3CDD" w:rsidRPr="00C52932" w:rsidRDefault="00FE3CDD" w:rsidP="00FE3CD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E3CDD" w:rsidRPr="00C52932" w:rsidRDefault="00C32632" w:rsidP="00FE3CDD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09.11.</w:t>
      </w:r>
      <w:r w:rsidR="0033383C">
        <w:rPr>
          <w:b/>
          <w:sz w:val="28"/>
          <w:szCs w:val="28"/>
        </w:rPr>
        <w:t>201</w:t>
      </w:r>
      <w:r w:rsidR="00A32DEB">
        <w:rPr>
          <w:b/>
          <w:sz w:val="28"/>
          <w:szCs w:val="28"/>
        </w:rPr>
        <w:t>7</w:t>
      </w:r>
      <w:r w:rsidR="00540586">
        <w:rPr>
          <w:b/>
          <w:sz w:val="28"/>
          <w:szCs w:val="28"/>
        </w:rPr>
        <w:t xml:space="preserve">г.                 </w:t>
      </w:r>
      <w:r>
        <w:rPr>
          <w:b/>
          <w:sz w:val="28"/>
          <w:szCs w:val="28"/>
        </w:rPr>
        <w:t xml:space="preserve">   </w:t>
      </w:r>
      <w:r w:rsidR="00540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№290                                </w:t>
      </w:r>
      <w:r w:rsidR="00FE3CDD" w:rsidRPr="00C52932">
        <w:rPr>
          <w:b/>
          <w:sz w:val="28"/>
          <w:szCs w:val="28"/>
        </w:rPr>
        <w:t>г</w:t>
      </w:r>
      <w:proofErr w:type="gramStart"/>
      <w:r w:rsidR="00FE3CDD" w:rsidRPr="00C52932">
        <w:rPr>
          <w:b/>
          <w:sz w:val="28"/>
          <w:szCs w:val="28"/>
        </w:rPr>
        <w:t>.Д</w:t>
      </w:r>
      <w:proofErr w:type="gramEnd"/>
      <w:r w:rsidR="00FE3CDD" w:rsidRPr="00C52932">
        <w:rPr>
          <w:b/>
          <w:sz w:val="28"/>
          <w:szCs w:val="28"/>
        </w:rPr>
        <w:t>игора</w:t>
      </w:r>
    </w:p>
    <w:p w:rsidR="00FE3CDD" w:rsidRDefault="00FE3CDD" w:rsidP="00FE3CDD">
      <w:pPr>
        <w:tabs>
          <w:tab w:val="left" w:pos="3990"/>
        </w:tabs>
        <w:jc w:val="both"/>
        <w:rPr>
          <w:b/>
        </w:rPr>
      </w:pPr>
    </w:p>
    <w:p w:rsidR="004F2487" w:rsidRDefault="004F2487" w:rsidP="00FE3CDD">
      <w:pPr>
        <w:tabs>
          <w:tab w:val="left" w:pos="3990"/>
        </w:tabs>
        <w:jc w:val="both"/>
        <w:rPr>
          <w:b/>
        </w:rPr>
      </w:pPr>
    </w:p>
    <w:p w:rsidR="004F2487" w:rsidRDefault="004F2487" w:rsidP="00FE3CDD">
      <w:pPr>
        <w:tabs>
          <w:tab w:val="left" w:pos="3990"/>
        </w:tabs>
        <w:jc w:val="both"/>
        <w:rPr>
          <w:b/>
        </w:rPr>
      </w:pPr>
    </w:p>
    <w:p w:rsidR="000634CC" w:rsidRDefault="000634CC" w:rsidP="00B16F6D">
      <w:pPr>
        <w:tabs>
          <w:tab w:val="left" w:pos="3990"/>
        </w:tabs>
        <w:spacing w:line="216" w:lineRule="auto"/>
        <w:jc w:val="both"/>
        <w:rPr>
          <w:b/>
        </w:rPr>
      </w:pPr>
    </w:p>
    <w:p w:rsidR="004F2487" w:rsidRPr="001A0B5E" w:rsidRDefault="004F2487" w:rsidP="004F2487">
      <w:pPr>
        <w:rPr>
          <w:b/>
          <w:i/>
          <w:sz w:val="28"/>
          <w:szCs w:val="28"/>
        </w:rPr>
      </w:pPr>
      <w:r w:rsidRPr="001A0B5E">
        <w:rPr>
          <w:b/>
          <w:i/>
          <w:sz w:val="28"/>
          <w:szCs w:val="28"/>
        </w:rPr>
        <w:t>О муниципальной программе «Развитие молодежной политики,физкультуры и спорта в Дигорском районе на 2018 – 2020годы».</w:t>
      </w:r>
    </w:p>
    <w:p w:rsidR="004F2487" w:rsidRDefault="004F2487" w:rsidP="004F2487">
      <w:pPr>
        <w:rPr>
          <w:b/>
        </w:rPr>
      </w:pPr>
    </w:p>
    <w:p w:rsidR="004F2487" w:rsidRPr="00916F16" w:rsidRDefault="004F2487" w:rsidP="004F2487">
      <w:pPr>
        <w:rPr>
          <w:b/>
        </w:rPr>
      </w:pPr>
    </w:p>
    <w:p w:rsidR="004F2487" w:rsidRDefault="004F2487" w:rsidP="004F2487">
      <w:pPr>
        <w:jc w:val="center"/>
        <w:rPr>
          <w:b/>
        </w:rPr>
      </w:pPr>
      <w:r w:rsidRPr="00916F16">
        <w:rPr>
          <w:b/>
        </w:rPr>
        <w:t>ПОСТАНОВЛЯЮ:</w:t>
      </w:r>
    </w:p>
    <w:p w:rsidR="004F2487" w:rsidRPr="00916F16" w:rsidRDefault="004F2487" w:rsidP="004F2487">
      <w:pPr>
        <w:jc w:val="center"/>
        <w:rPr>
          <w:b/>
        </w:rPr>
      </w:pPr>
    </w:p>
    <w:p w:rsidR="004F2487" w:rsidRDefault="004F2487" w:rsidP="004F24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F2487">
        <w:rPr>
          <w:sz w:val="28"/>
          <w:szCs w:val="28"/>
        </w:rPr>
        <w:t xml:space="preserve">1.Утвердить  прилагаемую  Муниципальную программу «Развитие  молодежной  политики, физкультуры и спорта  в </w:t>
      </w:r>
      <w:proofErr w:type="spellStart"/>
      <w:r w:rsidRPr="004F2487">
        <w:rPr>
          <w:sz w:val="28"/>
          <w:szCs w:val="28"/>
        </w:rPr>
        <w:t>Дигрском</w:t>
      </w:r>
      <w:proofErr w:type="spellEnd"/>
      <w:r w:rsidRPr="004F2487">
        <w:rPr>
          <w:sz w:val="28"/>
          <w:szCs w:val="28"/>
        </w:rPr>
        <w:t xml:space="preserve"> районе на 2015-2017годы» (Приложение 1).</w:t>
      </w:r>
    </w:p>
    <w:p w:rsidR="004F2487" w:rsidRPr="004F2487" w:rsidRDefault="004F2487" w:rsidP="004F2487">
      <w:pPr>
        <w:rPr>
          <w:sz w:val="28"/>
          <w:szCs w:val="28"/>
        </w:rPr>
      </w:pPr>
    </w:p>
    <w:p w:rsidR="004F2487" w:rsidRDefault="004F2487" w:rsidP="004F2487">
      <w:pPr>
        <w:rPr>
          <w:sz w:val="28"/>
          <w:szCs w:val="28"/>
        </w:rPr>
      </w:pPr>
      <w:r w:rsidRPr="004F2487">
        <w:rPr>
          <w:sz w:val="28"/>
          <w:szCs w:val="28"/>
        </w:rPr>
        <w:t xml:space="preserve">         2.Управлению финансов </w:t>
      </w:r>
      <w:r w:rsidR="009B504E">
        <w:rPr>
          <w:sz w:val="28"/>
          <w:szCs w:val="28"/>
        </w:rPr>
        <w:t xml:space="preserve">администрация местного самоуправления  муниципального образования </w:t>
      </w:r>
      <w:proofErr w:type="spellStart"/>
      <w:r w:rsidR="009B504E">
        <w:rPr>
          <w:sz w:val="28"/>
          <w:szCs w:val="28"/>
        </w:rPr>
        <w:t>Дигорский</w:t>
      </w:r>
      <w:proofErr w:type="spellEnd"/>
      <w:r w:rsidR="009B504E">
        <w:rPr>
          <w:sz w:val="28"/>
          <w:szCs w:val="28"/>
        </w:rPr>
        <w:t xml:space="preserve"> район (</w:t>
      </w:r>
      <w:proofErr w:type="spellStart"/>
      <w:r w:rsidR="009B504E">
        <w:rPr>
          <w:sz w:val="28"/>
          <w:szCs w:val="28"/>
        </w:rPr>
        <w:t>Тавитова</w:t>
      </w:r>
      <w:proofErr w:type="spellEnd"/>
      <w:r w:rsidR="009B504E">
        <w:rPr>
          <w:sz w:val="28"/>
          <w:szCs w:val="28"/>
        </w:rPr>
        <w:t xml:space="preserve"> З.Б.)   предусмотреть </w:t>
      </w:r>
      <w:r w:rsidRPr="004F2487">
        <w:rPr>
          <w:sz w:val="28"/>
          <w:szCs w:val="28"/>
        </w:rPr>
        <w:t xml:space="preserve"> бюджетные ассигнования на реализацию программы</w:t>
      </w:r>
      <w:r w:rsidR="009B504E">
        <w:rPr>
          <w:sz w:val="28"/>
          <w:szCs w:val="28"/>
        </w:rPr>
        <w:t xml:space="preserve"> в бюджетах  2018-2020гг. в сумме 1950тыс. руб.</w:t>
      </w:r>
      <w:bookmarkStart w:id="0" w:name="_GoBack"/>
      <w:bookmarkEnd w:id="0"/>
    </w:p>
    <w:p w:rsidR="004F2487" w:rsidRPr="004F2487" w:rsidRDefault="004F2487" w:rsidP="004F2487">
      <w:pPr>
        <w:rPr>
          <w:sz w:val="28"/>
          <w:szCs w:val="28"/>
        </w:rPr>
      </w:pPr>
    </w:p>
    <w:p w:rsidR="004F2487" w:rsidRPr="004F2487" w:rsidRDefault="004F2487" w:rsidP="004F2487">
      <w:pPr>
        <w:rPr>
          <w:sz w:val="28"/>
          <w:szCs w:val="28"/>
        </w:rPr>
      </w:pPr>
      <w:r w:rsidRPr="004F2487">
        <w:rPr>
          <w:sz w:val="28"/>
          <w:szCs w:val="28"/>
        </w:rPr>
        <w:t xml:space="preserve">           3. </w:t>
      </w:r>
      <w:proofErr w:type="gramStart"/>
      <w:r w:rsidRPr="004F2487">
        <w:rPr>
          <w:sz w:val="28"/>
          <w:szCs w:val="28"/>
        </w:rPr>
        <w:t>Контроль  за</w:t>
      </w:r>
      <w:proofErr w:type="gramEnd"/>
      <w:r w:rsidRPr="004F2487">
        <w:rPr>
          <w:sz w:val="28"/>
          <w:szCs w:val="28"/>
        </w:rPr>
        <w:t xml:space="preserve"> исполнением настоящего постановления возложить на</w:t>
      </w:r>
      <w:r w:rsidR="009B504E">
        <w:rPr>
          <w:sz w:val="28"/>
          <w:szCs w:val="28"/>
        </w:rPr>
        <w:t xml:space="preserve"> заместителя Главы администрации местного самоуправления  муниципального  образования  </w:t>
      </w:r>
      <w:proofErr w:type="spellStart"/>
      <w:r w:rsidR="009B504E">
        <w:rPr>
          <w:sz w:val="28"/>
          <w:szCs w:val="28"/>
        </w:rPr>
        <w:t>Дигорский</w:t>
      </w:r>
      <w:proofErr w:type="spellEnd"/>
      <w:r w:rsidR="009B504E">
        <w:rPr>
          <w:sz w:val="28"/>
          <w:szCs w:val="28"/>
        </w:rPr>
        <w:t xml:space="preserve"> район </w:t>
      </w:r>
      <w:proofErr w:type="spellStart"/>
      <w:r w:rsidRPr="004F2487">
        <w:rPr>
          <w:sz w:val="28"/>
          <w:szCs w:val="28"/>
        </w:rPr>
        <w:t>Цебоева</w:t>
      </w:r>
      <w:proofErr w:type="spellEnd"/>
      <w:r w:rsidRPr="004F2487">
        <w:rPr>
          <w:sz w:val="28"/>
          <w:szCs w:val="28"/>
        </w:rPr>
        <w:t xml:space="preserve"> А.А. </w:t>
      </w:r>
    </w:p>
    <w:p w:rsidR="004F2487" w:rsidRPr="00916F16" w:rsidRDefault="004F2487" w:rsidP="004F2487"/>
    <w:p w:rsidR="007A1ABC" w:rsidRDefault="007A1ABC" w:rsidP="004F2487">
      <w:pPr>
        <w:tabs>
          <w:tab w:val="left" w:pos="3990"/>
        </w:tabs>
        <w:jc w:val="both"/>
        <w:rPr>
          <w:sz w:val="26"/>
          <w:szCs w:val="26"/>
        </w:rPr>
      </w:pPr>
    </w:p>
    <w:p w:rsidR="004F2487" w:rsidRDefault="004F2487" w:rsidP="004F2487">
      <w:pPr>
        <w:tabs>
          <w:tab w:val="left" w:pos="3990"/>
        </w:tabs>
        <w:jc w:val="both"/>
        <w:rPr>
          <w:sz w:val="26"/>
          <w:szCs w:val="26"/>
        </w:rPr>
      </w:pPr>
    </w:p>
    <w:p w:rsidR="004F2487" w:rsidRDefault="004F2487" w:rsidP="004F2487">
      <w:pPr>
        <w:tabs>
          <w:tab w:val="left" w:pos="3990"/>
        </w:tabs>
        <w:jc w:val="both"/>
        <w:rPr>
          <w:sz w:val="26"/>
          <w:szCs w:val="26"/>
        </w:rPr>
      </w:pPr>
    </w:p>
    <w:p w:rsidR="004F2487" w:rsidRDefault="004F2487" w:rsidP="004F2487">
      <w:pPr>
        <w:tabs>
          <w:tab w:val="left" w:pos="3990"/>
        </w:tabs>
        <w:jc w:val="both"/>
        <w:rPr>
          <w:sz w:val="26"/>
          <w:szCs w:val="26"/>
        </w:rPr>
      </w:pPr>
    </w:p>
    <w:p w:rsidR="004F2487" w:rsidRPr="00A47947" w:rsidRDefault="004F2487" w:rsidP="004F2487">
      <w:pPr>
        <w:tabs>
          <w:tab w:val="left" w:pos="3990"/>
        </w:tabs>
        <w:jc w:val="both"/>
        <w:rPr>
          <w:sz w:val="26"/>
          <w:szCs w:val="26"/>
        </w:rPr>
      </w:pPr>
    </w:p>
    <w:p w:rsidR="007A1ABC" w:rsidRDefault="007A1ABC" w:rsidP="00B16F6D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</w:t>
      </w:r>
      <w:r w:rsidR="001B6E55" w:rsidRPr="00022BF7">
        <w:rPr>
          <w:b/>
          <w:sz w:val="28"/>
          <w:szCs w:val="28"/>
        </w:rPr>
        <w:t xml:space="preserve"> администрации </w:t>
      </w:r>
    </w:p>
    <w:p w:rsidR="007A1ABC" w:rsidRDefault="007A1ABC" w:rsidP="00B16F6D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 </w:t>
      </w:r>
    </w:p>
    <w:p w:rsidR="001B6E55" w:rsidRPr="00022BF7" w:rsidRDefault="007A1ABC" w:rsidP="00B16F6D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16F6D" w:rsidRDefault="007A1ABC" w:rsidP="00B16F6D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</w:t>
      </w:r>
      <w:r w:rsidR="00C8021D">
        <w:rPr>
          <w:b/>
          <w:sz w:val="28"/>
          <w:szCs w:val="28"/>
        </w:rPr>
        <w:t xml:space="preserve">                                                   </w:t>
      </w:r>
      <w:proofErr w:type="spellStart"/>
      <w:r w:rsidR="001170D7">
        <w:rPr>
          <w:b/>
          <w:sz w:val="28"/>
          <w:szCs w:val="28"/>
        </w:rPr>
        <w:t>М.Дз</w:t>
      </w:r>
      <w:proofErr w:type="spellEnd"/>
      <w:r w:rsidR="001170D7">
        <w:rPr>
          <w:b/>
          <w:sz w:val="28"/>
          <w:szCs w:val="28"/>
        </w:rPr>
        <w:t xml:space="preserve">. </w:t>
      </w:r>
      <w:proofErr w:type="spellStart"/>
      <w:r w:rsidR="001170D7">
        <w:rPr>
          <w:b/>
          <w:sz w:val="28"/>
          <w:szCs w:val="28"/>
        </w:rPr>
        <w:t>Кодзасов</w:t>
      </w:r>
      <w:proofErr w:type="spellEnd"/>
    </w:p>
    <w:p w:rsidR="00C8021D" w:rsidRDefault="00C8021D" w:rsidP="00B16F6D">
      <w:pPr>
        <w:spacing w:line="216" w:lineRule="auto"/>
        <w:jc w:val="both"/>
        <w:rPr>
          <w:b/>
          <w:sz w:val="28"/>
          <w:szCs w:val="28"/>
        </w:rPr>
      </w:pPr>
    </w:p>
    <w:p w:rsidR="00C8021D" w:rsidRDefault="00C8021D" w:rsidP="00B16F6D">
      <w:pPr>
        <w:spacing w:line="216" w:lineRule="auto"/>
        <w:jc w:val="both"/>
        <w:rPr>
          <w:b/>
          <w:sz w:val="28"/>
          <w:szCs w:val="28"/>
        </w:rPr>
      </w:pPr>
    </w:p>
    <w:p w:rsidR="00C8021D" w:rsidRDefault="00C8021D" w:rsidP="00B16F6D">
      <w:pPr>
        <w:spacing w:line="216" w:lineRule="auto"/>
        <w:jc w:val="both"/>
        <w:rPr>
          <w:b/>
          <w:sz w:val="28"/>
          <w:szCs w:val="28"/>
        </w:rPr>
      </w:pPr>
    </w:p>
    <w:p w:rsidR="00C8021D" w:rsidRPr="00866A93" w:rsidRDefault="00C8021D" w:rsidP="00C8021D">
      <w:pPr>
        <w:tabs>
          <w:tab w:val="left" w:pos="3030"/>
        </w:tabs>
        <w:jc w:val="right"/>
        <w:rPr>
          <w:sz w:val="28"/>
          <w:szCs w:val="28"/>
        </w:rPr>
      </w:pPr>
      <w:r w:rsidRPr="00866A9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C8021D" w:rsidRDefault="00C8021D" w:rsidP="00C8021D">
      <w:pPr>
        <w:tabs>
          <w:tab w:val="left" w:pos="3030"/>
        </w:tabs>
        <w:jc w:val="right"/>
        <w:rPr>
          <w:sz w:val="28"/>
          <w:szCs w:val="28"/>
        </w:rPr>
      </w:pPr>
      <w:r w:rsidRPr="00866A93">
        <w:rPr>
          <w:sz w:val="28"/>
          <w:szCs w:val="28"/>
        </w:rPr>
        <w:t>к постановлению Главы</w:t>
      </w:r>
      <w:r>
        <w:rPr>
          <w:sz w:val="28"/>
          <w:szCs w:val="28"/>
        </w:rPr>
        <w:t xml:space="preserve"> </w:t>
      </w:r>
    </w:p>
    <w:p w:rsidR="00C8021D" w:rsidRDefault="00C8021D" w:rsidP="00C8021D">
      <w:pPr>
        <w:tabs>
          <w:tab w:val="left" w:pos="3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</w:t>
      </w:r>
    </w:p>
    <w:p w:rsidR="00C8021D" w:rsidRPr="00866A93" w:rsidRDefault="00C8021D" w:rsidP="00C8021D">
      <w:pPr>
        <w:tabs>
          <w:tab w:val="left" w:pos="3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290  от 09.11.2017г.</w:t>
      </w:r>
    </w:p>
    <w:p w:rsidR="00C8021D" w:rsidRDefault="00C8021D" w:rsidP="00C8021D">
      <w:pPr>
        <w:tabs>
          <w:tab w:val="left" w:pos="3030"/>
        </w:tabs>
        <w:jc w:val="right"/>
        <w:rPr>
          <w:sz w:val="28"/>
          <w:szCs w:val="28"/>
        </w:rPr>
      </w:pPr>
    </w:p>
    <w:p w:rsidR="00C8021D" w:rsidRDefault="00C8021D" w:rsidP="00C8021D">
      <w:pPr>
        <w:tabs>
          <w:tab w:val="left" w:pos="3030"/>
        </w:tabs>
        <w:jc w:val="right"/>
        <w:rPr>
          <w:sz w:val="28"/>
          <w:szCs w:val="28"/>
        </w:rPr>
      </w:pPr>
    </w:p>
    <w:p w:rsidR="00C8021D" w:rsidRPr="005C6187" w:rsidRDefault="00C8021D" w:rsidP="00C8021D">
      <w:pPr>
        <w:tabs>
          <w:tab w:val="left" w:pos="3030"/>
        </w:tabs>
        <w:jc w:val="right"/>
      </w:pPr>
      <w:r w:rsidRPr="005C61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21D" w:rsidRDefault="00C8021D" w:rsidP="00C8021D">
      <w:pPr>
        <w:autoSpaceDE w:val="0"/>
        <w:autoSpaceDN w:val="0"/>
        <w:adjustRightInd w:val="0"/>
        <w:jc w:val="center"/>
        <w:rPr>
          <w:rFonts w:cs="Calibri"/>
        </w:rPr>
      </w:pPr>
    </w:p>
    <w:p w:rsidR="00C8021D" w:rsidRDefault="00C8021D" w:rsidP="00C8021D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C8021D" w:rsidRPr="005C6187" w:rsidRDefault="00C8021D" w:rsidP="00C8021D">
      <w:pPr>
        <w:jc w:val="right"/>
        <w:rPr>
          <w:sz w:val="28"/>
          <w:szCs w:val="28"/>
        </w:rPr>
      </w:pPr>
    </w:p>
    <w:p w:rsidR="00C8021D" w:rsidRPr="005C6187" w:rsidRDefault="00C8021D" w:rsidP="00C8021D">
      <w:pPr>
        <w:jc w:val="right"/>
        <w:rPr>
          <w:sz w:val="28"/>
          <w:szCs w:val="28"/>
        </w:rPr>
      </w:pPr>
    </w:p>
    <w:p w:rsidR="00C8021D" w:rsidRDefault="00C8021D" w:rsidP="00C8021D">
      <w:pPr>
        <w:jc w:val="right"/>
        <w:rPr>
          <w:sz w:val="28"/>
          <w:szCs w:val="28"/>
        </w:rPr>
      </w:pPr>
    </w:p>
    <w:p w:rsidR="00C8021D" w:rsidRPr="005C6187" w:rsidRDefault="00C8021D" w:rsidP="00C8021D">
      <w:pPr>
        <w:jc w:val="right"/>
        <w:rPr>
          <w:sz w:val="28"/>
          <w:szCs w:val="28"/>
        </w:rPr>
      </w:pPr>
    </w:p>
    <w:p w:rsidR="00C8021D" w:rsidRPr="005C6187" w:rsidRDefault="00C8021D" w:rsidP="00C8021D">
      <w:pPr>
        <w:jc w:val="right"/>
        <w:rPr>
          <w:sz w:val="28"/>
          <w:szCs w:val="28"/>
        </w:rPr>
      </w:pPr>
    </w:p>
    <w:p w:rsidR="00C8021D" w:rsidRPr="005C6187" w:rsidRDefault="00C8021D" w:rsidP="00C8021D">
      <w:pPr>
        <w:jc w:val="right"/>
        <w:rPr>
          <w:sz w:val="28"/>
          <w:szCs w:val="28"/>
        </w:rPr>
      </w:pPr>
    </w:p>
    <w:p w:rsidR="00C8021D" w:rsidRPr="005C6187" w:rsidRDefault="00C8021D" w:rsidP="00C8021D">
      <w:pPr>
        <w:tabs>
          <w:tab w:val="left" w:pos="303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Муниципальная </w:t>
      </w:r>
      <w:r w:rsidRPr="005C6187">
        <w:rPr>
          <w:b/>
          <w:sz w:val="44"/>
          <w:szCs w:val="44"/>
        </w:rPr>
        <w:t>программа</w:t>
      </w:r>
    </w:p>
    <w:p w:rsidR="00C8021D" w:rsidRPr="005C6187" w:rsidRDefault="00C8021D" w:rsidP="00C8021D">
      <w:pPr>
        <w:tabs>
          <w:tab w:val="left" w:pos="3030"/>
        </w:tabs>
        <w:jc w:val="center"/>
        <w:rPr>
          <w:b/>
          <w:sz w:val="32"/>
          <w:szCs w:val="32"/>
        </w:rPr>
      </w:pPr>
      <w:r w:rsidRPr="005C6187">
        <w:rPr>
          <w:b/>
          <w:sz w:val="32"/>
          <w:szCs w:val="32"/>
        </w:rPr>
        <w:t xml:space="preserve">«Развитие молодёжной политики, физической культуры и спорта                </w:t>
      </w:r>
      <w:r>
        <w:rPr>
          <w:b/>
          <w:sz w:val="32"/>
          <w:szCs w:val="32"/>
        </w:rPr>
        <w:t xml:space="preserve">                         в </w:t>
      </w:r>
      <w:proofErr w:type="spellStart"/>
      <w:r>
        <w:rPr>
          <w:b/>
          <w:sz w:val="32"/>
          <w:szCs w:val="32"/>
        </w:rPr>
        <w:t>Дигорском</w:t>
      </w:r>
      <w:proofErr w:type="spellEnd"/>
      <w:r>
        <w:rPr>
          <w:b/>
          <w:sz w:val="32"/>
          <w:szCs w:val="32"/>
        </w:rPr>
        <w:t xml:space="preserve"> районе на 2018-2020</w:t>
      </w:r>
      <w:r w:rsidRPr="005C6187">
        <w:rPr>
          <w:b/>
          <w:sz w:val="32"/>
          <w:szCs w:val="32"/>
        </w:rPr>
        <w:t>гг.»</w:t>
      </w:r>
    </w:p>
    <w:p w:rsidR="00C8021D" w:rsidRPr="005C6187" w:rsidRDefault="00C8021D" w:rsidP="00C8021D">
      <w:pPr>
        <w:jc w:val="right"/>
        <w:rPr>
          <w:sz w:val="28"/>
          <w:szCs w:val="28"/>
        </w:rPr>
      </w:pPr>
    </w:p>
    <w:p w:rsidR="00C8021D" w:rsidRPr="005C6187" w:rsidRDefault="00C8021D" w:rsidP="00C8021D">
      <w:pPr>
        <w:rPr>
          <w:sz w:val="28"/>
          <w:szCs w:val="28"/>
        </w:rPr>
      </w:pPr>
    </w:p>
    <w:p w:rsidR="00C8021D" w:rsidRPr="005C6187" w:rsidRDefault="00C8021D" w:rsidP="00C8021D">
      <w:pPr>
        <w:rPr>
          <w:sz w:val="28"/>
          <w:szCs w:val="28"/>
        </w:rPr>
      </w:pPr>
    </w:p>
    <w:p w:rsidR="00C8021D" w:rsidRPr="005C6187" w:rsidRDefault="00C8021D" w:rsidP="00C8021D">
      <w:pPr>
        <w:rPr>
          <w:sz w:val="28"/>
          <w:szCs w:val="28"/>
        </w:rPr>
      </w:pPr>
    </w:p>
    <w:p w:rsidR="00C8021D" w:rsidRPr="005C6187" w:rsidRDefault="00C8021D" w:rsidP="00C8021D">
      <w:pPr>
        <w:rPr>
          <w:sz w:val="28"/>
          <w:szCs w:val="28"/>
        </w:rPr>
      </w:pPr>
    </w:p>
    <w:p w:rsidR="00C8021D" w:rsidRPr="005C6187" w:rsidRDefault="00C8021D" w:rsidP="00C8021D">
      <w:pPr>
        <w:rPr>
          <w:sz w:val="28"/>
          <w:szCs w:val="28"/>
        </w:rPr>
      </w:pPr>
    </w:p>
    <w:p w:rsidR="00C8021D" w:rsidRDefault="00C8021D" w:rsidP="00C8021D">
      <w:pPr>
        <w:rPr>
          <w:sz w:val="28"/>
          <w:szCs w:val="28"/>
        </w:rPr>
      </w:pPr>
    </w:p>
    <w:p w:rsidR="00C8021D" w:rsidRPr="005C6187" w:rsidRDefault="00C8021D" w:rsidP="00C8021D">
      <w:pPr>
        <w:rPr>
          <w:sz w:val="28"/>
          <w:szCs w:val="28"/>
        </w:rPr>
      </w:pPr>
    </w:p>
    <w:p w:rsidR="00C8021D" w:rsidRPr="005C6187" w:rsidRDefault="00C8021D" w:rsidP="00C8021D">
      <w:pPr>
        <w:tabs>
          <w:tab w:val="left" w:pos="5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Дигора</w:t>
      </w:r>
    </w:p>
    <w:p w:rsidR="00C8021D" w:rsidRDefault="00C8021D" w:rsidP="00C8021D">
      <w:pPr>
        <w:tabs>
          <w:tab w:val="left" w:pos="5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5C618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C8021D" w:rsidRPr="005C6187" w:rsidRDefault="00C8021D" w:rsidP="00C8021D">
      <w:pPr>
        <w:tabs>
          <w:tab w:val="left" w:pos="5250"/>
        </w:tabs>
        <w:jc w:val="center"/>
        <w:rPr>
          <w:sz w:val="28"/>
          <w:szCs w:val="28"/>
        </w:rPr>
      </w:pPr>
    </w:p>
    <w:p w:rsidR="00C8021D" w:rsidRDefault="00C8021D" w:rsidP="00C8021D">
      <w:pPr>
        <w:tabs>
          <w:tab w:val="left" w:pos="5250"/>
        </w:tabs>
        <w:jc w:val="right"/>
        <w:rPr>
          <w:sz w:val="28"/>
          <w:szCs w:val="28"/>
        </w:rPr>
      </w:pPr>
    </w:p>
    <w:p w:rsidR="00C8021D" w:rsidRDefault="00C8021D" w:rsidP="00C8021D">
      <w:pPr>
        <w:tabs>
          <w:tab w:val="left" w:pos="5250"/>
        </w:tabs>
        <w:jc w:val="right"/>
        <w:rPr>
          <w:sz w:val="28"/>
          <w:szCs w:val="28"/>
        </w:rPr>
      </w:pPr>
    </w:p>
    <w:p w:rsidR="00C8021D" w:rsidRPr="005C6187" w:rsidRDefault="00C8021D" w:rsidP="00C8021D">
      <w:pPr>
        <w:tabs>
          <w:tab w:val="left" w:pos="5250"/>
        </w:tabs>
        <w:jc w:val="right"/>
        <w:rPr>
          <w:sz w:val="28"/>
          <w:szCs w:val="28"/>
        </w:rPr>
      </w:pPr>
      <w:r w:rsidRPr="005C6187">
        <w:rPr>
          <w:sz w:val="28"/>
          <w:szCs w:val="28"/>
        </w:rPr>
        <w:t xml:space="preserve">                                                                </w:t>
      </w:r>
    </w:p>
    <w:p w:rsidR="00C8021D" w:rsidRPr="005C6187" w:rsidRDefault="00C8021D" w:rsidP="00C8021D">
      <w:pPr>
        <w:jc w:val="center"/>
        <w:rPr>
          <w:sz w:val="28"/>
          <w:szCs w:val="28"/>
        </w:rPr>
      </w:pPr>
      <w:r w:rsidRPr="005C6187">
        <w:rPr>
          <w:b/>
          <w:sz w:val="32"/>
          <w:szCs w:val="32"/>
        </w:rPr>
        <w:t>Основные  мероприятия программы, объёмы и источники финансирования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096"/>
        <w:gridCol w:w="1338"/>
        <w:gridCol w:w="1417"/>
        <w:gridCol w:w="1560"/>
        <w:gridCol w:w="1984"/>
      </w:tblGrid>
      <w:tr w:rsidR="00C8021D" w:rsidRPr="005C6187" w:rsidTr="008A3548">
        <w:tc>
          <w:tcPr>
            <w:tcW w:w="494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 w:rsidRPr="004451C3">
              <w:t>№</w:t>
            </w:r>
          </w:p>
        </w:tc>
        <w:tc>
          <w:tcPr>
            <w:tcW w:w="3096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 w:rsidRPr="004451C3">
              <w:t>Наименование                мероприятия</w:t>
            </w:r>
          </w:p>
        </w:tc>
        <w:tc>
          <w:tcPr>
            <w:tcW w:w="1338" w:type="dxa"/>
            <w:shd w:val="clear" w:color="auto" w:fill="auto"/>
          </w:tcPr>
          <w:p w:rsidR="00C8021D" w:rsidRDefault="00C8021D" w:rsidP="008A3548">
            <w:pPr>
              <w:tabs>
                <w:tab w:val="left" w:pos="1410"/>
              </w:tabs>
            </w:pPr>
            <w:r>
              <w:t>2018</w:t>
            </w:r>
          </w:p>
          <w:p w:rsidR="00C8021D" w:rsidRPr="004451C3" w:rsidRDefault="00C8021D" w:rsidP="008A3548">
            <w:pPr>
              <w:tabs>
                <w:tab w:val="left" w:pos="1410"/>
              </w:tabs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17" w:type="dxa"/>
            <w:shd w:val="clear" w:color="auto" w:fill="auto"/>
          </w:tcPr>
          <w:p w:rsidR="00C8021D" w:rsidRDefault="00C8021D" w:rsidP="008A3548">
            <w:pPr>
              <w:tabs>
                <w:tab w:val="left" w:pos="1410"/>
              </w:tabs>
            </w:pPr>
            <w:r>
              <w:t>2019</w:t>
            </w:r>
          </w:p>
          <w:p w:rsidR="00C8021D" w:rsidRPr="004451C3" w:rsidRDefault="00C8021D" w:rsidP="008A3548">
            <w:pPr>
              <w:tabs>
                <w:tab w:val="left" w:pos="1410"/>
              </w:tabs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60" w:type="dxa"/>
            <w:shd w:val="clear" w:color="auto" w:fill="auto"/>
          </w:tcPr>
          <w:p w:rsidR="00C8021D" w:rsidRDefault="00C8021D" w:rsidP="008A3548">
            <w:pPr>
              <w:tabs>
                <w:tab w:val="left" w:pos="1410"/>
              </w:tabs>
            </w:pPr>
            <w:r>
              <w:t>2020</w:t>
            </w:r>
          </w:p>
          <w:p w:rsidR="00C8021D" w:rsidRPr="004451C3" w:rsidRDefault="00C8021D" w:rsidP="008A3548">
            <w:pPr>
              <w:tabs>
                <w:tab w:val="left" w:pos="1410"/>
              </w:tabs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984" w:type="dxa"/>
            <w:shd w:val="clear" w:color="auto" w:fill="auto"/>
          </w:tcPr>
          <w:p w:rsidR="00C8021D" w:rsidRDefault="00C8021D" w:rsidP="008A3548">
            <w:pPr>
              <w:tabs>
                <w:tab w:val="left" w:pos="1410"/>
              </w:tabs>
            </w:pPr>
            <w:r>
              <w:t>Итого за 3 года</w:t>
            </w:r>
          </w:p>
          <w:p w:rsidR="00C8021D" w:rsidRPr="004451C3" w:rsidRDefault="00C8021D" w:rsidP="008A3548">
            <w:pPr>
              <w:tabs>
                <w:tab w:val="left" w:pos="1410"/>
              </w:tabs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C8021D" w:rsidRPr="005C6187" w:rsidTr="008A3548">
        <w:tc>
          <w:tcPr>
            <w:tcW w:w="494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 w:rsidRPr="004451C3">
              <w:t>1</w:t>
            </w:r>
          </w:p>
        </w:tc>
        <w:tc>
          <w:tcPr>
            <w:tcW w:w="3096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 w:rsidRPr="004451C3">
              <w:t>Спортивно-массовые мероприятия</w:t>
            </w:r>
          </w:p>
        </w:tc>
        <w:tc>
          <w:tcPr>
            <w:tcW w:w="1338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500</w:t>
            </w:r>
          </w:p>
        </w:tc>
        <w:tc>
          <w:tcPr>
            <w:tcW w:w="1417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500</w:t>
            </w:r>
          </w:p>
        </w:tc>
        <w:tc>
          <w:tcPr>
            <w:tcW w:w="1560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500</w:t>
            </w:r>
          </w:p>
        </w:tc>
        <w:tc>
          <w:tcPr>
            <w:tcW w:w="1984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1500</w:t>
            </w:r>
          </w:p>
        </w:tc>
      </w:tr>
      <w:tr w:rsidR="00C8021D" w:rsidRPr="005C6187" w:rsidTr="008A3548">
        <w:tc>
          <w:tcPr>
            <w:tcW w:w="494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 w:rsidRPr="004451C3">
              <w:t>2</w:t>
            </w:r>
          </w:p>
        </w:tc>
        <w:tc>
          <w:tcPr>
            <w:tcW w:w="3096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 w:rsidRPr="004451C3">
              <w:t>Молодёжная политика</w:t>
            </w:r>
          </w:p>
        </w:tc>
        <w:tc>
          <w:tcPr>
            <w:tcW w:w="1338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150</w:t>
            </w:r>
          </w:p>
        </w:tc>
        <w:tc>
          <w:tcPr>
            <w:tcW w:w="1417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150</w:t>
            </w:r>
          </w:p>
        </w:tc>
        <w:tc>
          <w:tcPr>
            <w:tcW w:w="1560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150</w:t>
            </w:r>
          </w:p>
        </w:tc>
        <w:tc>
          <w:tcPr>
            <w:tcW w:w="1984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450</w:t>
            </w:r>
          </w:p>
        </w:tc>
      </w:tr>
      <w:tr w:rsidR="00C8021D" w:rsidRPr="005C6187" w:rsidTr="008A3548">
        <w:tc>
          <w:tcPr>
            <w:tcW w:w="494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</w:p>
        </w:tc>
        <w:tc>
          <w:tcPr>
            <w:tcW w:w="3096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 w:rsidRPr="004451C3">
              <w:t>Итого по годам:</w:t>
            </w:r>
          </w:p>
        </w:tc>
        <w:tc>
          <w:tcPr>
            <w:tcW w:w="1338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650</w:t>
            </w:r>
          </w:p>
        </w:tc>
        <w:tc>
          <w:tcPr>
            <w:tcW w:w="1417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650</w:t>
            </w:r>
          </w:p>
        </w:tc>
        <w:tc>
          <w:tcPr>
            <w:tcW w:w="1560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650</w:t>
            </w:r>
          </w:p>
        </w:tc>
        <w:tc>
          <w:tcPr>
            <w:tcW w:w="1984" w:type="dxa"/>
            <w:shd w:val="clear" w:color="auto" w:fill="auto"/>
          </w:tcPr>
          <w:p w:rsidR="00C8021D" w:rsidRPr="004451C3" w:rsidRDefault="00C8021D" w:rsidP="008A3548">
            <w:pPr>
              <w:tabs>
                <w:tab w:val="left" w:pos="1410"/>
              </w:tabs>
            </w:pPr>
            <w:r>
              <w:t>1950</w:t>
            </w:r>
          </w:p>
        </w:tc>
      </w:tr>
    </w:tbl>
    <w:p w:rsidR="00C8021D" w:rsidRPr="005C6187" w:rsidRDefault="00C8021D" w:rsidP="00C8021D">
      <w:pPr>
        <w:tabs>
          <w:tab w:val="left" w:pos="1410"/>
        </w:tabs>
      </w:pPr>
      <w:r w:rsidRPr="005C6187">
        <w:tab/>
      </w:r>
    </w:p>
    <w:p w:rsidR="00C8021D" w:rsidRPr="005C6187" w:rsidRDefault="00C8021D" w:rsidP="00C8021D">
      <w:pPr>
        <w:tabs>
          <w:tab w:val="left" w:pos="1410"/>
        </w:tabs>
      </w:pPr>
    </w:p>
    <w:p w:rsidR="00C8021D" w:rsidRPr="004451C3" w:rsidRDefault="00C8021D" w:rsidP="00C8021D">
      <w:pPr>
        <w:autoSpaceDE w:val="0"/>
        <w:autoSpaceDN w:val="0"/>
        <w:adjustRightInd w:val="0"/>
        <w:jc w:val="right"/>
        <w:outlineLvl w:val="0"/>
        <w:rPr>
          <w:rFonts w:ascii="Cambria" w:hAnsi="Cambria" w:cs="Calibri"/>
        </w:rPr>
      </w:pPr>
    </w:p>
    <w:p w:rsidR="00C8021D" w:rsidRPr="004451C3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Pr="004451C3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C8021D" w:rsidRPr="004451C3" w:rsidRDefault="00C8021D" w:rsidP="00C8021D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  <w:r w:rsidRPr="004451C3">
        <w:rPr>
          <w:rFonts w:ascii="Cambria" w:hAnsi="Cambria"/>
          <w:b/>
          <w:sz w:val="28"/>
          <w:szCs w:val="28"/>
        </w:rPr>
        <w:t xml:space="preserve">ПАСПОРТ                                                  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>Муниципальной</w:t>
      </w:r>
      <w:r w:rsidRPr="004451C3">
        <w:rPr>
          <w:rFonts w:ascii="Cambria" w:hAnsi="Cambria"/>
          <w:b/>
          <w:sz w:val="28"/>
          <w:szCs w:val="28"/>
        </w:rPr>
        <w:t xml:space="preserve"> программы                                                                                                         «Развитие молодёжной политики,                                                                                                           физической культуры и спорта                                                  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в </w:t>
      </w:r>
      <w:proofErr w:type="spellStart"/>
      <w:r>
        <w:rPr>
          <w:rFonts w:ascii="Cambria" w:hAnsi="Cambria"/>
          <w:b/>
          <w:sz w:val="28"/>
          <w:szCs w:val="28"/>
        </w:rPr>
        <w:t>Дигорском</w:t>
      </w:r>
      <w:proofErr w:type="spellEnd"/>
      <w:r>
        <w:rPr>
          <w:rFonts w:ascii="Cambria" w:hAnsi="Cambria"/>
          <w:b/>
          <w:sz w:val="28"/>
          <w:szCs w:val="28"/>
        </w:rPr>
        <w:t xml:space="preserve"> районе на 2018-2020</w:t>
      </w:r>
      <w:r w:rsidRPr="004451C3">
        <w:rPr>
          <w:rFonts w:ascii="Cambria" w:hAnsi="Cambria"/>
          <w:b/>
          <w:sz w:val="28"/>
          <w:szCs w:val="28"/>
        </w:rPr>
        <w:t>гг.</w:t>
      </w:r>
      <w:r>
        <w:rPr>
          <w:rFonts w:ascii="Cambria" w:hAnsi="Cambria"/>
          <w:b/>
          <w:sz w:val="28"/>
          <w:szCs w:val="28"/>
        </w:rPr>
        <w:t>»</w:t>
      </w:r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7"/>
        <w:gridCol w:w="7863"/>
      </w:tblGrid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Полное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наименование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tabs>
                <w:tab w:val="left" w:pos="1410"/>
              </w:tabs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 </w:t>
            </w:r>
            <w:r w:rsidRPr="004451C3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</w:rPr>
              <w:t xml:space="preserve">                           </w:t>
            </w:r>
            <w:r w:rsidRPr="004451C3">
              <w:rPr>
                <w:rFonts w:ascii="Cambria" w:hAnsi="Cambria"/>
              </w:rPr>
              <w:t>«Развитие молодёжной политики</w:t>
            </w:r>
            <w:r>
              <w:rPr>
                <w:rFonts w:ascii="Cambria" w:hAnsi="Cambria"/>
              </w:rPr>
              <w:t xml:space="preserve">, физической культуры  и спорта в </w:t>
            </w:r>
            <w:proofErr w:type="spellStart"/>
            <w:r>
              <w:rPr>
                <w:rFonts w:ascii="Cambria" w:hAnsi="Cambria"/>
              </w:rPr>
              <w:t>Дигорском</w:t>
            </w:r>
            <w:proofErr w:type="spellEnd"/>
            <w:r>
              <w:rPr>
                <w:rFonts w:ascii="Cambria" w:hAnsi="Cambria"/>
              </w:rPr>
              <w:t xml:space="preserve"> районе на 2018-2020гг.»</w:t>
            </w:r>
            <w:r w:rsidRPr="004451C3">
              <w:rPr>
                <w:rFonts w:ascii="Cambria" w:hAnsi="Cambria"/>
              </w:rPr>
              <w:t xml:space="preserve"> </w:t>
            </w:r>
            <w:r w:rsidRPr="004451C3">
              <w:rPr>
                <w:rFonts w:ascii="Cambria" w:hAnsi="Cambria" w:cs="Calibri"/>
              </w:rPr>
              <w:t>(далее -</w:t>
            </w:r>
            <w:r>
              <w:rPr>
                <w:rFonts w:ascii="Cambria" w:hAnsi="Cambria" w:cs="Calibri"/>
              </w:rPr>
              <w:t xml:space="preserve"> Программа).                   </w:t>
            </w: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аказчик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Дигорского</w:t>
            </w:r>
            <w:proofErr w:type="spell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       </w:t>
            </w:r>
          </w:p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Координатор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Отдел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по делам молодёжи, физической ку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льтуры и спорта  Администрации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Дигорского</w:t>
            </w:r>
            <w:proofErr w:type="spell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</w:t>
            </w: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mbria" w:hAnsi="Cambria" w:cs="Calibri"/>
                <w:sz w:val="22"/>
                <w:szCs w:val="22"/>
              </w:rPr>
              <w:t xml:space="preserve">                  </w:t>
            </w: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lastRenderedPageBreak/>
              <w:t xml:space="preserve">Основание для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разработки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spacing w:after="120"/>
              <w:ind w:firstLine="720"/>
              <w:jc w:val="both"/>
              <w:rPr>
                <w:rFonts w:ascii="Cambria" w:hAnsi="Cambria"/>
              </w:rPr>
            </w:pPr>
            <w:proofErr w:type="gramStart"/>
            <w:r w:rsidRPr="004451C3">
              <w:rPr>
                <w:rFonts w:ascii="Cambria" w:hAnsi="Cambria" w:cs="Calibri"/>
              </w:rPr>
              <w:t>Конституция Российской Федерации, Федеральный закон от  4</w:t>
            </w:r>
            <w:r w:rsidRPr="004451C3">
              <w:rPr>
                <w:rFonts w:ascii="Cambria" w:hAnsi="Cambria" w:cs="Calibri"/>
              </w:rPr>
              <w:br/>
              <w:t>декабря 2007 г. N 329-ФЗ "О физической культуре и  спорте</w:t>
            </w:r>
            <w:r w:rsidRPr="004451C3">
              <w:rPr>
                <w:rFonts w:ascii="Cambria" w:hAnsi="Cambria" w:cs="Calibri"/>
              </w:rPr>
              <w:br/>
              <w:t>в  Российской  Федерации",  постановление   Правительства</w:t>
            </w:r>
            <w:r w:rsidRPr="004451C3">
              <w:rPr>
                <w:rFonts w:ascii="Cambria" w:hAnsi="Cambria" w:cs="Calibri"/>
              </w:rPr>
              <w:br/>
              <w:t>Российской  Федерации  от  11  января  2006  г.  N  7  "О</w:t>
            </w:r>
            <w:r w:rsidRPr="004451C3">
              <w:rPr>
                <w:rFonts w:ascii="Cambria" w:hAnsi="Cambria" w:cs="Calibri"/>
              </w:rPr>
              <w:br/>
              <w:t>федеральной  целевой   программе   "Развитие   физической</w:t>
            </w:r>
            <w:r w:rsidRPr="004451C3">
              <w:rPr>
                <w:rFonts w:ascii="Cambria" w:hAnsi="Cambria" w:cs="Calibri"/>
              </w:rPr>
              <w:br/>
              <w:t>культуры и спорта в  Российской  Федерации  на  2006-2015</w:t>
            </w:r>
            <w:r w:rsidRPr="004451C3">
              <w:rPr>
                <w:rFonts w:ascii="Cambria" w:hAnsi="Cambria" w:cs="Calibri"/>
              </w:rPr>
              <w:br/>
              <w:t>годы", Указ Главы Республики Северная Осетия-Алания от 26</w:t>
            </w:r>
            <w:r w:rsidRPr="004451C3">
              <w:rPr>
                <w:rFonts w:ascii="Cambria" w:hAnsi="Cambria" w:cs="Calibri"/>
              </w:rPr>
              <w:br/>
              <w:t>июля  2005  г.  N  53  "О  мерах</w:t>
            </w:r>
            <w:proofErr w:type="gramEnd"/>
            <w:r w:rsidRPr="004451C3">
              <w:rPr>
                <w:rFonts w:ascii="Cambria" w:hAnsi="Cambria" w:cs="Calibri"/>
              </w:rPr>
              <w:t xml:space="preserve">  по  развитию   массовой</w:t>
            </w:r>
            <w:r w:rsidRPr="004451C3">
              <w:rPr>
                <w:rFonts w:ascii="Cambria" w:hAnsi="Cambria" w:cs="Calibri"/>
              </w:rPr>
              <w:br/>
              <w:t xml:space="preserve">физической культуры".  Постановление правительства РСО-А от 14.08.2009г. №248.  </w:t>
            </w:r>
            <w:r w:rsidRPr="004451C3">
              <w:rPr>
                <w:rFonts w:ascii="Cambria" w:hAnsi="Cambria"/>
              </w:rPr>
              <w:t xml:space="preserve">Федеральный закон от 28 июня 1995 года № 98-ФЗ </w:t>
            </w:r>
            <w:r w:rsidRPr="004451C3">
              <w:rPr>
                <w:rFonts w:ascii="Cambria" w:hAnsi="Cambria"/>
              </w:rPr>
              <w:br/>
              <w:t xml:space="preserve">«О государственной поддержке молодёжных и детских общественных объединений» (в редакции от 21.03.2002); </w:t>
            </w:r>
          </w:p>
          <w:p w:rsidR="00C8021D" w:rsidRPr="004451C3" w:rsidRDefault="00C8021D" w:rsidP="008A3548">
            <w:pPr>
              <w:spacing w:after="120"/>
              <w:ind w:firstLine="720"/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Закон Республики Северная Осетия - Алания от 14 января 2003 года № 4 – РЗ  «О молодежной  политике в Республике Северная Осетия - Алания»;</w:t>
            </w:r>
          </w:p>
          <w:p w:rsidR="00C8021D" w:rsidRPr="004451C3" w:rsidRDefault="00C8021D" w:rsidP="008A3548">
            <w:pPr>
              <w:spacing w:after="120"/>
              <w:ind w:firstLine="720"/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Закон Республики Северная Осетия - Алания от 22 марта 2004 года № 9-РЗ «О государственной поддержке молодёжных и детских общественных объединений Республики Северная Осетия - Алания»;</w:t>
            </w:r>
          </w:p>
          <w:p w:rsidR="00C8021D" w:rsidRPr="004451C3" w:rsidRDefault="00C8021D" w:rsidP="008A3548">
            <w:pPr>
              <w:ind w:firstLine="720"/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Закон Республики Северная Осетия-Алания от 10 декабря 2007 года №66-РЗ «О Республиканской целевой программе по противодействию экстремистским проявлениям в Республике Северная Осетия-Алания на 2008-2010 гг.";</w:t>
            </w:r>
          </w:p>
          <w:p w:rsidR="00C8021D" w:rsidRPr="004451C3" w:rsidRDefault="00C8021D" w:rsidP="008A3548">
            <w:pPr>
              <w:ind w:firstLine="720"/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  <w:kern w:val="2"/>
              </w:rPr>
              <w:t xml:space="preserve">постановление Правительства Республики Северная Осетия-Алания от 5 июня 1998 года № 123 </w:t>
            </w:r>
            <w:r w:rsidRPr="004451C3">
              <w:rPr>
                <w:rFonts w:ascii="Cambria" w:hAnsi="Cambria"/>
              </w:rPr>
              <w:t>«О состоянии и мерах по улучшению профилактики правонарушений среди несовершеннолетних и молодежи»;</w:t>
            </w:r>
          </w:p>
          <w:p w:rsidR="00C8021D" w:rsidRPr="004451C3" w:rsidRDefault="00C8021D" w:rsidP="008A3548">
            <w:pPr>
              <w:ind w:firstLine="720"/>
              <w:jc w:val="both"/>
              <w:rPr>
                <w:rFonts w:ascii="Cambria" w:hAnsi="Cambria"/>
                <w:kern w:val="2"/>
              </w:rPr>
            </w:pPr>
            <w:r w:rsidRPr="004451C3">
              <w:rPr>
                <w:rFonts w:ascii="Cambria" w:hAnsi="Cambria"/>
                <w:kern w:val="2"/>
              </w:rPr>
              <w:t>постановление Правительства Республики Северная Осетия-Алания</w:t>
            </w:r>
          </w:p>
          <w:p w:rsidR="00C8021D" w:rsidRPr="004451C3" w:rsidRDefault="00C8021D" w:rsidP="008A3548">
            <w:pPr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  <w:kern w:val="2"/>
              </w:rPr>
              <w:t>от 23 марта 2009 года № 91 « О</w:t>
            </w:r>
            <w:r w:rsidRPr="004451C3">
              <w:rPr>
                <w:rFonts w:ascii="Cambria" w:hAnsi="Cambria"/>
              </w:rPr>
              <w:t xml:space="preserve"> Республиканской целевой программе «Одаренные дети» на 2009-2011 годы».</w:t>
            </w:r>
          </w:p>
          <w:p w:rsidR="00C8021D" w:rsidRPr="004451C3" w:rsidRDefault="00C8021D" w:rsidP="008A3548">
            <w:pPr>
              <w:ind w:firstLine="720"/>
              <w:jc w:val="both"/>
              <w:rPr>
                <w:rFonts w:ascii="Cambria" w:hAnsi="Cambria"/>
                <w:kern w:val="2"/>
              </w:rPr>
            </w:pPr>
            <w:r w:rsidRPr="004451C3">
              <w:rPr>
                <w:rFonts w:ascii="Cambria" w:hAnsi="Cambria"/>
                <w:kern w:val="2"/>
              </w:rPr>
              <w:t>постановление Правительства Республики Северная Осетия-Алания</w:t>
            </w:r>
          </w:p>
          <w:p w:rsidR="00C8021D" w:rsidRPr="000C6218" w:rsidRDefault="00C8021D" w:rsidP="008A3548">
            <w:pPr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  <w:kern w:val="2"/>
              </w:rPr>
              <w:t>от 12 ноября 2010 года № 305 Республиканская целевая программа «Молодёжь Осетии» 2011-2014гг.</w:t>
            </w:r>
            <w:r w:rsidRPr="004451C3">
              <w:rPr>
                <w:rFonts w:ascii="Cambria" w:hAnsi="Cambria" w:cs="Calibri"/>
              </w:rPr>
              <w:t xml:space="preserve">                           </w:t>
            </w: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Разработчик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Отдел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по делам молодёжи, физической ку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льтуры и спорта  Администрации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Дигорского</w:t>
            </w:r>
            <w:proofErr w:type="spell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</w:t>
            </w: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.</w:t>
            </w:r>
            <w:proofErr w:type="gram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     </w:t>
            </w: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>Создание условий для укрепления здоровья населения  путем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развития инфраструктуры спорта, популяризации массового 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профессионального   спорта    (включая    спорт    высших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достижений)  и  приобщения  различных  слоев  общества  к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регулярным занятиям физической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культурой и спортом.       </w:t>
            </w:r>
          </w:p>
          <w:p w:rsidR="00C8021D" w:rsidRPr="00B45E53" w:rsidRDefault="00C8021D" w:rsidP="008A3548">
            <w:pPr>
              <w:pStyle w:val="3"/>
              <w:ind w:firstLine="0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 w:cs="Calibri"/>
                <w:sz w:val="22"/>
                <w:szCs w:val="22"/>
                <w:lang w:val="ru-RU" w:eastAsia="ru-RU"/>
              </w:rPr>
              <w:t xml:space="preserve">   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развитие и реализация потенциала молодежи в интересах разв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и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тия района, республики и страны.</w:t>
            </w:r>
          </w:p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                      </w:t>
            </w: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lastRenderedPageBreak/>
              <w:t>Основные задачи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>Обеспечение и защита прав  граждан  на  равный  доступ  к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занятиям физической культурой и спортом, расширение  форм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занятий     физической     культурой      и      спортом,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спортивно-массовых и спортивных мероприятий;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развитие инфраструктуры для занятий  массовым  спортом  в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образовательных учреждениях и по месту жительства;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</w: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>сохранение и укрепление здоровья  детей,  формирование  у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них потребности в физическом совершенствовании и здоровом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образе жизни, развитие системы детско-юношеского  спорта,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включая   создание   инфраструктуры    для    организации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спортивно-массовых     и     физкультурно-оздоровительных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мероприятий;                  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создание  эффективной  системы   подготовки   спортивного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резерва;                      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организация  пропаганды  физической  культуры  и  спорта,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включающей в  себя  распространение  социальной  рекламы,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продвижение ценностей  физической  культуры  и  здорового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образа жизни, освещение спортивно-массовых мероприятий;</w:t>
            </w:r>
            <w:proofErr w:type="gram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информационная поддержка Программы в сети Интернет.      </w:t>
            </w:r>
          </w:p>
          <w:p w:rsidR="00C8021D" w:rsidRPr="004451C3" w:rsidRDefault="00C8021D" w:rsidP="008A3548">
            <w:pPr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 xml:space="preserve">-создание доступной и востребованной молодежью системы услуг,  предложений,   проектов,        содействующих процессу социального становления молодежи, обеспечивающих получение молодыми людьми общественной практики и навыков самостоятельной жизнедеятельности; </w:t>
            </w:r>
          </w:p>
          <w:p w:rsidR="00C8021D" w:rsidRPr="004451C3" w:rsidRDefault="00C8021D" w:rsidP="008A3548">
            <w:pPr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-совершенствование системы кадрового, научно-методического и информационного обеспечения, способствующих достижению поставленных целей;</w:t>
            </w:r>
          </w:p>
          <w:p w:rsidR="00C8021D" w:rsidRPr="004451C3" w:rsidRDefault="00C8021D" w:rsidP="008A3548">
            <w:pPr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-обеспечение духовного и физического здоровья молодого поколения, формирование и продвижение позитивных образцов для подражания, моды на здоровый образ жизни;</w:t>
            </w:r>
          </w:p>
          <w:p w:rsidR="00C8021D" w:rsidRPr="004451C3" w:rsidRDefault="00C8021D" w:rsidP="008A3548">
            <w:pPr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-сохранение и развитие историко-культурных традиций народов, проживающих в районе;</w:t>
            </w:r>
          </w:p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B45E53" w:rsidRDefault="00C8021D" w:rsidP="008A3548">
            <w:pPr>
              <w:pStyle w:val="3"/>
              <w:ind w:firstLine="0"/>
              <w:jc w:val="center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Источники финансир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о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 xml:space="preserve">вания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B45E53" w:rsidRDefault="00C8021D" w:rsidP="008A3548">
            <w:pPr>
              <w:pStyle w:val="a8"/>
              <w:jc w:val="both"/>
              <w:rPr>
                <w:rFonts w:ascii="Cambria" w:hAnsi="Cambria"/>
                <w:b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Финансирование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 xml:space="preserve">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Программы осуществляется за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 xml:space="preserve">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счет средств местного бюджета.</w:t>
            </w:r>
          </w:p>
          <w:p w:rsidR="00C8021D" w:rsidRPr="00B45E53" w:rsidRDefault="00C8021D" w:rsidP="008A3548">
            <w:pPr>
              <w:pStyle w:val="a8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 xml:space="preserve"> 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Общий объем финансиро</w:t>
            </w: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вания Программы на период с 2018 по 2020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 xml:space="preserve"> г.г. составляет </w:t>
            </w:r>
            <w:r w:rsidRPr="00B45E53">
              <w:rPr>
                <w:rFonts w:ascii="Cambria" w:hAnsi="Cambria"/>
                <w:b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ru-RU" w:eastAsia="ru-RU"/>
              </w:rPr>
              <w:t>95</w:t>
            </w:r>
            <w:r w:rsidRPr="00B45E53">
              <w:rPr>
                <w:rFonts w:ascii="Cambria" w:hAnsi="Cambria"/>
                <w:b/>
                <w:color w:val="000000"/>
                <w:sz w:val="22"/>
                <w:szCs w:val="22"/>
                <w:lang w:val="ru-RU" w:eastAsia="ru-RU"/>
              </w:rPr>
              <w:t>0000,00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 xml:space="preserve">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рублей:</w:t>
            </w: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82"/>
              <w:gridCol w:w="3183"/>
            </w:tblGrid>
            <w:tr w:rsidR="00C8021D" w:rsidRPr="004451C3" w:rsidTr="008A3548">
              <w:trPr>
                <w:trHeight w:val="76"/>
              </w:trPr>
              <w:tc>
                <w:tcPr>
                  <w:tcW w:w="3182" w:type="dxa"/>
                </w:tcPr>
                <w:p w:rsidR="00C8021D" w:rsidRPr="00B45E53" w:rsidRDefault="00C8021D" w:rsidP="008A3548">
                  <w:pPr>
                    <w:pStyle w:val="a8"/>
                    <w:ind w:left="0"/>
                    <w:jc w:val="both"/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</w:pPr>
                  <w:r w:rsidRPr="00B45E53"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  <w:t>Год</w:t>
                  </w:r>
                </w:p>
              </w:tc>
              <w:tc>
                <w:tcPr>
                  <w:tcW w:w="3183" w:type="dxa"/>
                </w:tcPr>
                <w:p w:rsidR="00C8021D" w:rsidRPr="00B45E53" w:rsidRDefault="00C8021D" w:rsidP="008A3548">
                  <w:pPr>
                    <w:pStyle w:val="a8"/>
                    <w:ind w:left="0"/>
                    <w:jc w:val="both"/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</w:pPr>
                  <w:r w:rsidRPr="00B45E53"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  <w:t>Объемы  финансир</w:t>
                  </w:r>
                  <w:r w:rsidRPr="00B45E53"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  <w:t>о</w:t>
                  </w:r>
                  <w:r w:rsidRPr="00B45E53"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  <w:t>вания, тыс. руб.</w:t>
                  </w:r>
                </w:p>
              </w:tc>
            </w:tr>
            <w:tr w:rsidR="00C8021D" w:rsidRPr="004451C3" w:rsidTr="008A3548">
              <w:trPr>
                <w:trHeight w:val="76"/>
              </w:trPr>
              <w:tc>
                <w:tcPr>
                  <w:tcW w:w="3182" w:type="dxa"/>
                </w:tcPr>
                <w:p w:rsidR="00C8021D" w:rsidRPr="00B45E53" w:rsidRDefault="00C8021D" w:rsidP="008A3548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2018</w:t>
                  </w:r>
                </w:p>
              </w:tc>
              <w:tc>
                <w:tcPr>
                  <w:tcW w:w="3183" w:type="dxa"/>
                </w:tcPr>
                <w:p w:rsidR="00C8021D" w:rsidRPr="00B45E53" w:rsidRDefault="00C8021D" w:rsidP="008A3548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650</w:t>
                  </w:r>
                  <w:r w:rsidRPr="00B45E53"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,00</w:t>
                  </w:r>
                </w:p>
              </w:tc>
            </w:tr>
            <w:tr w:rsidR="00C8021D" w:rsidRPr="004451C3" w:rsidTr="008A3548">
              <w:trPr>
                <w:trHeight w:val="76"/>
              </w:trPr>
              <w:tc>
                <w:tcPr>
                  <w:tcW w:w="3182" w:type="dxa"/>
                </w:tcPr>
                <w:p w:rsidR="00C8021D" w:rsidRPr="00B45E53" w:rsidRDefault="00C8021D" w:rsidP="008A3548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2019</w:t>
                  </w:r>
                </w:p>
              </w:tc>
              <w:tc>
                <w:tcPr>
                  <w:tcW w:w="3183" w:type="dxa"/>
                </w:tcPr>
                <w:p w:rsidR="00C8021D" w:rsidRPr="00B45E53" w:rsidRDefault="00C8021D" w:rsidP="008A3548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6</w:t>
                  </w:r>
                  <w:r w:rsidRPr="00B45E53"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50,</w:t>
                  </w:r>
                  <w:r w:rsidRPr="00B45E53"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cr/>
                    <w:t>00</w:t>
                  </w:r>
                </w:p>
              </w:tc>
            </w:tr>
            <w:tr w:rsidR="00C8021D" w:rsidRPr="004451C3" w:rsidTr="008A3548">
              <w:trPr>
                <w:trHeight w:val="76"/>
              </w:trPr>
              <w:tc>
                <w:tcPr>
                  <w:tcW w:w="3182" w:type="dxa"/>
                </w:tcPr>
                <w:p w:rsidR="00C8021D" w:rsidRPr="00B45E53" w:rsidRDefault="00C8021D" w:rsidP="008A3548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2020</w:t>
                  </w:r>
                </w:p>
              </w:tc>
              <w:tc>
                <w:tcPr>
                  <w:tcW w:w="3183" w:type="dxa"/>
                </w:tcPr>
                <w:p w:rsidR="00C8021D" w:rsidRPr="00B45E53" w:rsidRDefault="00C8021D" w:rsidP="008A3548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6</w:t>
                  </w:r>
                  <w:r w:rsidRPr="00B45E53"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50,00</w:t>
                  </w:r>
                </w:p>
              </w:tc>
            </w:tr>
          </w:tbl>
          <w:p w:rsidR="00C8021D" w:rsidRPr="00B45E53" w:rsidRDefault="00C8021D" w:rsidP="008A3548">
            <w:pPr>
              <w:pStyle w:val="a8"/>
              <w:ind w:left="352"/>
              <w:jc w:val="both"/>
              <w:rPr>
                <w:rFonts w:ascii="Cambria" w:hAnsi="Cambria"/>
                <w:snapToGrid w:val="0"/>
                <w:sz w:val="22"/>
                <w:szCs w:val="22"/>
                <w:lang w:val="ru-RU" w:eastAsia="ru-RU"/>
              </w:rPr>
            </w:pP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lastRenderedPageBreak/>
              <w:t xml:space="preserve">Оценка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социальной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эффективности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Целевыми индикаторами Программы являются: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увеличение  удельного  веса   населения,   систематически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занимающегося физической культурой и спортом, до 15%;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увеличение  обеспеченности  спортивными  сооружениями  на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40%;                          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увеличение   количества   спортсменов    детско-юношеских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спортивных  школ,  занимающихся  на  учебно-тренировочном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этапе и этапе спортивного совершенствования;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улучшение качества подготовки и  результатов  выступлений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спортивного резерва сборных  команд  района по видам спорта;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увеличение             количества              проводимых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физкультурно-оздоровительных     и     спортивно-массовых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мероприятий согласно календарному плану;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улучшение    информационного    и    научно-методического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обеспечения сферы физической культуры;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снижение общей заболеваемости детей и  подростков  до  17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лет на 30%.         </w:t>
            </w:r>
          </w:p>
          <w:p w:rsidR="00C8021D" w:rsidRPr="00B45E53" w:rsidRDefault="00C8021D" w:rsidP="008A3548">
            <w:pPr>
              <w:pStyle w:val="a8"/>
              <w:ind w:left="0" w:firstLine="362"/>
              <w:jc w:val="both"/>
              <w:rPr>
                <w:rFonts w:ascii="Cambria" w:hAnsi="Cambria"/>
                <w:snapToGrid w:val="0"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 w:cs="Calibri"/>
                <w:sz w:val="22"/>
                <w:szCs w:val="22"/>
                <w:lang w:val="ru-RU" w:eastAsia="ru-RU"/>
              </w:rPr>
              <w:t xml:space="preserve">        </w:t>
            </w:r>
            <w:r w:rsidRPr="00B45E53">
              <w:rPr>
                <w:rFonts w:ascii="Cambria" w:hAnsi="Cambria"/>
                <w:snapToGrid w:val="0"/>
                <w:sz w:val="22"/>
                <w:szCs w:val="22"/>
                <w:lang w:val="ru-RU" w:eastAsia="ru-RU"/>
              </w:rPr>
              <w:t>Улучшение нравственной атмосферы в молодежной среде, воспитание в духе толерантности;</w:t>
            </w:r>
          </w:p>
          <w:p w:rsidR="00C8021D" w:rsidRPr="004451C3" w:rsidRDefault="00C8021D" w:rsidP="008A3548">
            <w:pPr>
              <w:spacing w:after="120"/>
              <w:ind w:firstLine="362"/>
              <w:jc w:val="both"/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>формирование в молодежной среде гражданского патриотизма, уважения к ее истории, культуре, традициям Родины;</w:t>
            </w:r>
          </w:p>
          <w:p w:rsidR="00C8021D" w:rsidRPr="004451C3" w:rsidRDefault="00C8021D" w:rsidP="008A3548">
            <w:pPr>
              <w:spacing w:after="120"/>
              <w:ind w:firstLine="362"/>
              <w:jc w:val="both"/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>допризывная подготовка молодежи;</w:t>
            </w:r>
          </w:p>
          <w:p w:rsidR="00C8021D" w:rsidRPr="004451C3" w:rsidRDefault="00C8021D" w:rsidP="008A3548">
            <w:pPr>
              <w:spacing w:after="120"/>
              <w:ind w:firstLine="362"/>
              <w:jc w:val="both"/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 xml:space="preserve">предоставление помощи молодым гражданам в сложной жизненной ситуации, оказавшимся в обстоятельствах, являющихся результатом социальной напряженности; </w:t>
            </w:r>
          </w:p>
          <w:p w:rsidR="00C8021D" w:rsidRPr="004451C3" w:rsidRDefault="00C8021D" w:rsidP="008A3548">
            <w:pPr>
              <w:spacing w:after="120"/>
              <w:jc w:val="both"/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 xml:space="preserve">снижение роста преступности, потребления </w:t>
            </w:r>
            <w:proofErr w:type="spellStart"/>
            <w:r w:rsidRPr="004451C3">
              <w:rPr>
                <w:rFonts w:ascii="Cambria" w:hAnsi="Cambria"/>
                <w:snapToGrid w:val="0"/>
              </w:rPr>
              <w:t>психоактивных</w:t>
            </w:r>
            <w:proofErr w:type="spellEnd"/>
            <w:r w:rsidRPr="004451C3">
              <w:rPr>
                <w:rFonts w:ascii="Cambria" w:hAnsi="Cambria"/>
                <w:snapToGrid w:val="0"/>
              </w:rPr>
              <w:t xml:space="preserve"> веществ, алкоголя среди подростков и несовершеннолетних;</w:t>
            </w:r>
          </w:p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Times New Roman"/>
                <w:snapToGrid w:val="0"/>
                <w:sz w:val="22"/>
                <w:szCs w:val="22"/>
              </w:rPr>
              <w:t>снижение экстремистских проявлений в молодежной среде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                            </w:t>
            </w: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сполнители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</w:r>
            <w:r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Отдел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по делам молодёжи,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физической культуры и спорта Администрации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Дигорского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</w:t>
            </w: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Сроки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реализации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2018-2020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годы.               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</w:r>
          </w:p>
        </w:tc>
      </w:tr>
      <w:tr w:rsidR="00C8021D" w:rsidRPr="004451C3" w:rsidTr="008A3548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>Контроль за</w:t>
            </w:r>
            <w:proofErr w:type="gram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исполнением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1D" w:rsidRPr="004451C3" w:rsidRDefault="00C8021D" w:rsidP="008A3548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>Контроль   за    исполнением    Программы    осуществляет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заказчик Программы -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 Администрация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Дигорского</w:t>
            </w:r>
            <w:proofErr w:type="spell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</w:t>
            </w: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  <w:proofErr w:type="gramEnd"/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                      </w:t>
            </w:r>
          </w:p>
        </w:tc>
      </w:tr>
    </w:tbl>
    <w:p w:rsidR="00C8021D" w:rsidRPr="004451C3" w:rsidRDefault="00C8021D" w:rsidP="00C8021D">
      <w:pPr>
        <w:autoSpaceDE w:val="0"/>
        <w:autoSpaceDN w:val="0"/>
        <w:adjustRightInd w:val="0"/>
        <w:ind w:left="540"/>
        <w:jc w:val="both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</w:rPr>
      </w:pPr>
      <w:r w:rsidRPr="004451C3">
        <w:rPr>
          <w:rFonts w:ascii="Cambria" w:hAnsi="Cambria" w:cs="Calibri"/>
        </w:rPr>
        <w:t>1. Анализ ситуации и обоснование целей и задач Программы</w:t>
      </w:r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jc w:val="center"/>
        <w:outlineLvl w:val="2"/>
        <w:rPr>
          <w:rFonts w:ascii="Cambria" w:hAnsi="Cambria" w:cs="Calibri"/>
        </w:rPr>
      </w:pPr>
      <w:r w:rsidRPr="004451C3">
        <w:rPr>
          <w:rFonts w:ascii="Cambria" w:hAnsi="Cambria" w:cs="Calibri"/>
        </w:rPr>
        <w:t>1.1. Оценка и анализ ситуации, обоснование необходимости</w:t>
      </w:r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программно-целевой проработки проблемы, риски, связанные </w:t>
      </w:r>
      <w:proofErr w:type="gramStart"/>
      <w:r w:rsidRPr="004451C3">
        <w:rPr>
          <w:rFonts w:ascii="Cambria" w:hAnsi="Cambria" w:cs="Calibri"/>
        </w:rPr>
        <w:t>с</w:t>
      </w:r>
      <w:proofErr w:type="gramEnd"/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реализацией Программы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</w:t>
      </w:r>
      <w:r w:rsidRPr="004451C3">
        <w:rPr>
          <w:rFonts w:ascii="Cambria" w:hAnsi="Cambria" w:cs="Calibri"/>
        </w:rPr>
        <w:lastRenderedPageBreak/>
        <w:t>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На территории </w:t>
      </w:r>
      <w:proofErr w:type="spellStart"/>
      <w:r>
        <w:rPr>
          <w:rFonts w:ascii="Cambria" w:hAnsi="Cambria" w:cs="Calibri"/>
        </w:rPr>
        <w:t>Дигорского</w:t>
      </w:r>
      <w:proofErr w:type="spellEnd"/>
      <w:r w:rsidRPr="004451C3">
        <w:rPr>
          <w:rFonts w:ascii="Cambria" w:hAnsi="Cambria" w:cs="Calibri"/>
        </w:rPr>
        <w:t xml:space="preserve"> ра</w:t>
      </w:r>
      <w:r>
        <w:rPr>
          <w:rFonts w:ascii="Cambria" w:hAnsi="Cambria" w:cs="Calibri"/>
        </w:rPr>
        <w:t>йона имеется 33 спортивных сооружения:  стадионов - 1, спортзалов - 12, плоскостных спортивных сооружений</w:t>
      </w:r>
      <w:r w:rsidRPr="004451C3">
        <w:rPr>
          <w:rFonts w:ascii="Cambria" w:hAnsi="Cambria" w:cs="Calibri"/>
        </w:rPr>
        <w:t xml:space="preserve"> - 20.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 Регулярно в районе проводятся около 20-25 спортивно-массовых,  культурных мероприятий</w:t>
      </w:r>
      <w:proofErr w:type="gramStart"/>
      <w:r w:rsidRPr="004451C3">
        <w:rPr>
          <w:rFonts w:ascii="Cambria" w:hAnsi="Cambria" w:cs="Calibri"/>
        </w:rPr>
        <w:t xml:space="preserve"> .</w:t>
      </w:r>
      <w:proofErr w:type="gramEnd"/>
      <w:r w:rsidRPr="004451C3">
        <w:rPr>
          <w:rFonts w:ascii="Cambria" w:hAnsi="Cambria" w:cs="Calibri"/>
        </w:rPr>
        <w:t xml:space="preserve">  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Участие молодежи в формировании и реализации государственной молодежной полит</w:t>
      </w:r>
      <w:r w:rsidRPr="004451C3">
        <w:rPr>
          <w:rFonts w:ascii="Cambria" w:hAnsi="Cambria" w:cs="Calibri"/>
        </w:rPr>
        <w:t>и</w:t>
      </w:r>
      <w:r w:rsidRPr="004451C3">
        <w:rPr>
          <w:rFonts w:ascii="Cambria" w:hAnsi="Cambria" w:cs="Calibri"/>
        </w:rPr>
        <w:t>ки является одним из принципов этой политики. Молодежь — важнейший субъект этого направления государственной</w:t>
      </w:r>
      <w:r w:rsidRPr="004451C3">
        <w:rPr>
          <w:rFonts w:ascii="Cambria" w:hAnsi="Cambria"/>
        </w:rPr>
        <w:t xml:space="preserve"> деятельности. В то же время механизм действительного вовлеч</w:t>
      </w:r>
      <w:r w:rsidRPr="004451C3">
        <w:rPr>
          <w:rFonts w:ascii="Cambria" w:hAnsi="Cambria"/>
        </w:rPr>
        <w:t>е</w:t>
      </w:r>
      <w:r w:rsidRPr="004451C3">
        <w:rPr>
          <w:rFonts w:ascii="Cambria" w:hAnsi="Cambria"/>
        </w:rPr>
        <w:t>ния молодежи в проводимые государством мероприятия, ей адресованные, остается коренной пр</w:t>
      </w:r>
      <w:r w:rsidRPr="004451C3">
        <w:rPr>
          <w:rFonts w:ascii="Cambria" w:hAnsi="Cambria"/>
        </w:rPr>
        <w:t>о</w:t>
      </w:r>
      <w:r w:rsidRPr="004451C3">
        <w:rPr>
          <w:rFonts w:ascii="Cambria" w:hAnsi="Cambria"/>
        </w:rPr>
        <w:t>блемой государственной молодежной политики.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>
        <w:rPr>
          <w:rFonts w:ascii="Cambria" w:hAnsi="Cambria"/>
        </w:rPr>
        <w:t>Отделом</w:t>
      </w:r>
      <w:r w:rsidRPr="004451C3">
        <w:rPr>
          <w:rFonts w:ascii="Cambria" w:hAnsi="Cambria"/>
        </w:rPr>
        <w:t xml:space="preserve"> регулярно проводятся мероприятия, направленные на развитие гражда</w:t>
      </w:r>
      <w:r w:rsidRPr="004451C3">
        <w:rPr>
          <w:rFonts w:ascii="Cambria" w:hAnsi="Cambria"/>
        </w:rPr>
        <w:t>н</w:t>
      </w:r>
      <w:r w:rsidRPr="004451C3">
        <w:rPr>
          <w:rFonts w:ascii="Cambria" w:hAnsi="Cambria"/>
        </w:rPr>
        <w:t>ственности и патриотизма среди молодежи, в том числе оборонно-спортивные месячники, приуроченные к знаменательным историческим датам (День Победы, День  защитника  Отеч</w:t>
      </w:r>
      <w:r w:rsidRPr="004451C3">
        <w:rPr>
          <w:rFonts w:ascii="Cambria" w:hAnsi="Cambria"/>
        </w:rPr>
        <w:t>е</w:t>
      </w:r>
      <w:r w:rsidRPr="004451C3">
        <w:rPr>
          <w:rFonts w:ascii="Cambria" w:hAnsi="Cambria"/>
        </w:rPr>
        <w:t>ства).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Для дальнейшего развития физической культуры и спорта, молодёжной политики  предстоит значительно расширить возможности и материально-техническую базу.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Можно выделить следующие основные преимущества программно-целевого метода: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комплексный подход к решению проблемы;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распределение полномочий и ответственности;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эффективное планирование и мониторинг результатов реализации Программы.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Основные программные мероприятия связаны с развитием массового спорта, включая: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развитие физической культуры и спорта в образовательных учреждениях;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развитие физической культуры и спорта по месту жительства граждан;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организацию пропаганды физической культуры и спорта;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C8021D" w:rsidRPr="004451C3" w:rsidRDefault="00C8021D" w:rsidP="00C8021D">
      <w:pPr>
        <w:pStyle w:val="ConsNormal"/>
        <w:widowControl/>
        <w:tabs>
          <w:tab w:val="left" w:pos="993"/>
        </w:tabs>
        <w:ind w:right="0"/>
        <w:jc w:val="both"/>
        <w:rPr>
          <w:rFonts w:ascii="Cambria" w:hAnsi="Cambria" w:cs="Times New Roman"/>
          <w:sz w:val="22"/>
          <w:szCs w:val="22"/>
        </w:rPr>
      </w:pPr>
      <w:r w:rsidRPr="004451C3">
        <w:rPr>
          <w:rFonts w:ascii="Cambria" w:hAnsi="Cambria" w:cs="Times New Roman"/>
          <w:sz w:val="22"/>
          <w:szCs w:val="22"/>
        </w:rPr>
        <w:t>Программа носит комплексный характер и обеспечивает последовательность в реализ</w:t>
      </w:r>
      <w:r w:rsidRPr="004451C3">
        <w:rPr>
          <w:rFonts w:ascii="Cambria" w:hAnsi="Cambria" w:cs="Times New Roman"/>
          <w:sz w:val="22"/>
          <w:szCs w:val="22"/>
        </w:rPr>
        <w:t>а</w:t>
      </w:r>
      <w:r w:rsidRPr="004451C3">
        <w:rPr>
          <w:rFonts w:ascii="Cambria" w:hAnsi="Cambria" w:cs="Times New Roman"/>
          <w:sz w:val="22"/>
          <w:szCs w:val="22"/>
        </w:rPr>
        <w:t>ции мер по предупреждению негативных проявлений в молодежной среде, к числу которых о</w:t>
      </w:r>
      <w:r w:rsidRPr="004451C3">
        <w:rPr>
          <w:rFonts w:ascii="Cambria" w:hAnsi="Cambria" w:cs="Times New Roman"/>
          <w:sz w:val="22"/>
          <w:szCs w:val="22"/>
        </w:rPr>
        <w:t>т</w:t>
      </w:r>
      <w:r w:rsidRPr="004451C3">
        <w:rPr>
          <w:rFonts w:ascii="Cambria" w:hAnsi="Cambria" w:cs="Times New Roman"/>
          <w:sz w:val="22"/>
          <w:szCs w:val="22"/>
        </w:rPr>
        <w:t>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  молодежи в экономич</w:t>
      </w:r>
      <w:r w:rsidRPr="004451C3">
        <w:rPr>
          <w:rFonts w:ascii="Cambria" w:hAnsi="Cambria" w:cs="Times New Roman"/>
          <w:sz w:val="22"/>
          <w:szCs w:val="22"/>
        </w:rPr>
        <w:t>е</w:t>
      </w:r>
      <w:r w:rsidRPr="004451C3">
        <w:rPr>
          <w:rFonts w:ascii="Cambria" w:hAnsi="Cambria" w:cs="Times New Roman"/>
          <w:sz w:val="22"/>
          <w:szCs w:val="22"/>
        </w:rPr>
        <w:t xml:space="preserve">ском и культурном  развитии района. </w:t>
      </w:r>
    </w:p>
    <w:p w:rsidR="00C8021D" w:rsidRPr="004451C3" w:rsidRDefault="00C8021D" w:rsidP="00C8021D">
      <w:pPr>
        <w:pStyle w:val="ConsNormal"/>
        <w:widowControl/>
        <w:ind w:right="0"/>
        <w:jc w:val="both"/>
        <w:rPr>
          <w:rFonts w:ascii="Cambria" w:hAnsi="Cambria" w:cs="Times New Roman"/>
          <w:sz w:val="22"/>
          <w:szCs w:val="22"/>
        </w:rPr>
      </w:pPr>
      <w:r w:rsidRPr="004451C3">
        <w:rPr>
          <w:rFonts w:ascii="Cambria" w:hAnsi="Cambria" w:cs="Times New Roman"/>
          <w:sz w:val="22"/>
          <w:szCs w:val="22"/>
        </w:rPr>
        <w:t>Программа разработана с учетом опыта реализации государственной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к 2010 году республиканским органам исполнительной власти совместно с органами по делам молод</w:t>
      </w:r>
      <w:r w:rsidRPr="004451C3">
        <w:rPr>
          <w:rFonts w:ascii="Cambria" w:hAnsi="Cambria" w:cs="Times New Roman"/>
          <w:sz w:val="22"/>
          <w:szCs w:val="22"/>
        </w:rPr>
        <w:t>е</w:t>
      </w:r>
      <w:r w:rsidRPr="004451C3">
        <w:rPr>
          <w:rFonts w:ascii="Cambria" w:hAnsi="Cambria" w:cs="Times New Roman"/>
          <w:sz w:val="22"/>
          <w:szCs w:val="22"/>
        </w:rPr>
        <w:t>жи муниципальных образований республики. К их числу относятся вопросы поддержки де</w:t>
      </w:r>
      <w:r w:rsidRPr="004451C3">
        <w:rPr>
          <w:rFonts w:ascii="Cambria" w:hAnsi="Cambria" w:cs="Times New Roman"/>
          <w:sz w:val="22"/>
          <w:szCs w:val="22"/>
        </w:rPr>
        <w:t>я</w:t>
      </w:r>
      <w:r w:rsidRPr="004451C3">
        <w:rPr>
          <w:rFonts w:ascii="Cambria" w:hAnsi="Cambria" w:cs="Times New Roman"/>
          <w:sz w:val="22"/>
          <w:szCs w:val="22"/>
        </w:rPr>
        <w:t>тельности  и подготовки специалистов по работе с молодежью,  система  государственной поддержки молодых семей в улучшении жилищных условий, содействие деятельности молодежных общественных объединений,  сохр</w:t>
      </w:r>
      <w:r w:rsidRPr="004451C3">
        <w:rPr>
          <w:rFonts w:ascii="Cambria" w:hAnsi="Cambria" w:cs="Times New Roman"/>
          <w:sz w:val="22"/>
          <w:szCs w:val="22"/>
        </w:rPr>
        <w:t>а</w:t>
      </w:r>
      <w:r w:rsidRPr="004451C3">
        <w:rPr>
          <w:rFonts w:ascii="Cambria" w:hAnsi="Cambria" w:cs="Times New Roman"/>
          <w:sz w:val="22"/>
          <w:szCs w:val="22"/>
        </w:rPr>
        <w:t>нение организационных основ и механизмов конкурсной реализации молодежной политики,  а также продуманных и обоснованных молодежных идей и ин</w:t>
      </w:r>
      <w:r w:rsidRPr="004451C3">
        <w:rPr>
          <w:rFonts w:ascii="Cambria" w:hAnsi="Cambria" w:cs="Times New Roman"/>
          <w:sz w:val="22"/>
          <w:szCs w:val="22"/>
        </w:rPr>
        <w:t>и</w:t>
      </w:r>
      <w:r w:rsidRPr="004451C3">
        <w:rPr>
          <w:rFonts w:ascii="Cambria" w:hAnsi="Cambria" w:cs="Times New Roman"/>
          <w:sz w:val="22"/>
          <w:szCs w:val="22"/>
        </w:rPr>
        <w:t>циатив.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C8021D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jc w:val="center"/>
        <w:outlineLvl w:val="2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1.2. Цель и задачи Программы</w:t>
      </w:r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Цели Программы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Целью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Задачи Программы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обеспечение и защита прав граждан на равный доступ к занятиям физической культурой и спортом, расширение форм занятий физической культурой и спортом, спортивно-массовых и спортивных мероприятий;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развитие инфраструктуры для занятий массовым спортом в образовательных учреждениях и по месту жительства;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спорта, включая создание инфраструктуры для организации спортивно-массовых и физкультурно-оздоровительных мероприятий;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развитие физической культуры среди инвалидов, решение задач социально-психологической адаптации инвалидов в обществе, повышение уровня их физического, психологического и социального благополучия;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создание эффективной системы подготовки спортивного резерва;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информационная поддержка Программы в сети Интернет.</w:t>
      </w:r>
    </w:p>
    <w:p w:rsidR="00C8021D" w:rsidRPr="004451C3" w:rsidRDefault="00C8021D" w:rsidP="00C8021D">
      <w:pPr>
        <w:ind w:firstLine="720"/>
        <w:jc w:val="both"/>
        <w:rPr>
          <w:rFonts w:ascii="Cambria" w:hAnsi="Cambria"/>
          <w:b/>
        </w:rPr>
      </w:pPr>
      <w:r w:rsidRPr="004451C3">
        <w:rPr>
          <w:rFonts w:ascii="Cambria" w:hAnsi="Cambria"/>
          <w:b/>
        </w:rPr>
        <w:t>Цель Программы:</w:t>
      </w:r>
    </w:p>
    <w:p w:rsidR="00C8021D" w:rsidRPr="004451C3" w:rsidRDefault="00C8021D" w:rsidP="00C8021D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>развитие и реализация потенциала молодежи района.</w:t>
      </w:r>
    </w:p>
    <w:p w:rsidR="00C8021D" w:rsidRPr="004451C3" w:rsidRDefault="00C8021D" w:rsidP="00C8021D">
      <w:pPr>
        <w:spacing w:after="120"/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 xml:space="preserve">Учитывая специфику переходного положения молодежи в структуре общества    (от  детства к полноценной  взрослой жизни), содержание   Программы определяется необходимостью обеспечению.                                                          </w:t>
      </w:r>
    </w:p>
    <w:p w:rsidR="00C8021D" w:rsidRPr="004451C3" w:rsidRDefault="00C8021D" w:rsidP="00C8021D">
      <w:pPr>
        <w:spacing w:after="120"/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 xml:space="preserve">       -стратегической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наследию;                   </w:t>
      </w:r>
    </w:p>
    <w:p w:rsidR="00C8021D" w:rsidRPr="004451C3" w:rsidRDefault="00C8021D" w:rsidP="00C8021D">
      <w:pPr>
        <w:spacing w:after="120"/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 xml:space="preserve"> -становления патриотов, граждан правового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            </w:t>
      </w:r>
      <w:proofErr w:type="gramStart"/>
      <w:r w:rsidRPr="004451C3">
        <w:rPr>
          <w:rFonts w:ascii="Cambria" w:hAnsi="Cambria"/>
        </w:rPr>
        <w:t>-ф</w:t>
      </w:r>
      <w:proofErr w:type="gramEnd"/>
      <w:r w:rsidRPr="004451C3">
        <w:rPr>
          <w:rFonts w:ascii="Cambria" w:hAnsi="Cambria"/>
        </w:rPr>
        <w:t xml:space="preserve">ормирования культуры мира и межличностных отношений, непринятия силовых методов разрешения конфликтов внутри страны, готовности защищать её от агрессии;                              </w:t>
      </w:r>
      <w:proofErr w:type="spellStart"/>
      <w:r w:rsidRPr="004451C3">
        <w:rPr>
          <w:rFonts w:ascii="Cambria" w:hAnsi="Cambria"/>
        </w:rPr>
        <w:t>_разностороннего</w:t>
      </w:r>
      <w:proofErr w:type="spellEnd"/>
      <w:r w:rsidRPr="004451C3">
        <w:rPr>
          <w:rFonts w:ascii="Cambria" w:hAnsi="Cambria"/>
        </w:rPr>
        <w:t xml:space="preserve"> и своевременного развития молодых людей, их творческих  способностей, навыков самоорганизации, самореализации личности, умения  отстаивать  свои  права, участвовать в деятельности общественных объединений;</w:t>
      </w:r>
    </w:p>
    <w:p w:rsidR="00C8021D" w:rsidRPr="004451C3" w:rsidRDefault="00C8021D" w:rsidP="00C8021D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>формирования у молодых людей целостного миропонимания и современного научного мировоззрения, развития культуры межэтнических отношений;</w:t>
      </w:r>
    </w:p>
    <w:p w:rsidR="00C8021D" w:rsidRPr="004451C3" w:rsidRDefault="00C8021D" w:rsidP="00C8021D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lastRenderedPageBreak/>
        <w:t>становления у молодых граждан положительной трудовой мотивации, высокой деловой активности, успешного владения основными принципами  и навыками эффективного поведения в сфере труда и профессионального обучения;</w:t>
      </w:r>
    </w:p>
    <w:p w:rsidR="00C8021D" w:rsidRPr="004451C3" w:rsidRDefault="00C8021D" w:rsidP="00C8021D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>освоения молодыми людьми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</w:t>
      </w:r>
    </w:p>
    <w:p w:rsidR="00C8021D" w:rsidRPr="004451C3" w:rsidRDefault="00C8021D" w:rsidP="00C8021D">
      <w:pPr>
        <w:ind w:firstLine="720"/>
        <w:jc w:val="both"/>
        <w:rPr>
          <w:rFonts w:ascii="Cambria" w:hAnsi="Cambria"/>
        </w:rPr>
      </w:pPr>
    </w:p>
    <w:p w:rsidR="00C8021D" w:rsidRPr="004451C3" w:rsidRDefault="00C8021D" w:rsidP="00C8021D">
      <w:pPr>
        <w:ind w:firstLine="720"/>
        <w:jc w:val="both"/>
        <w:rPr>
          <w:rFonts w:ascii="Cambria" w:hAnsi="Cambria"/>
        </w:rPr>
      </w:pPr>
    </w:p>
    <w:p w:rsidR="00C8021D" w:rsidRDefault="00C8021D" w:rsidP="00C8021D">
      <w:pPr>
        <w:ind w:firstLine="720"/>
        <w:rPr>
          <w:rFonts w:ascii="Cambria" w:hAnsi="Cambria"/>
          <w:b/>
        </w:rPr>
      </w:pPr>
      <w:r w:rsidRPr="004451C3">
        <w:rPr>
          <w:rFonts w:ascii="Cambria" w:hAnsi="Cambria"/>
          <w:b/>
        </w:rPr>
        <w:t>Задачи Программы:</w:t>
      </w:r>
    </w:p>
    <w:p w:rsidR="00C8021D" w:rsidRPr="004451C3" w:rsidRDefault="00C8021D" w:rsidP="00C8021D">
      <w:pPr>
        <w:ind w:firstLine="720"/>
        <w:rPr>
          <w:rFonts w:ascii="Cambria" w:hAnsi="Cambria"/>
          <w:b/>
        </w:rPr>
      </w:pPr>
    </w:p>
    <w:p w:rsidR="00C8021D" w:rsidRPr="004451C3" w:rsidRDefault="00C8021D" w:rsidP="00C8021D">
      <w:pPr>
        <w:ind w:firstLine="540"/>
        <w:jc w:val="both"/>
        <w:rPr>
          <w:rFonts w:ascii="Cambria" w:hAnsi="Cambria"/>
          <w:snapToGrid w:val="0"/>
        </w:rPr>
      </w:pPr>
      <w:r w:rsidRPr="004451C3">
        <w:rPr>
          <w:rFonts w:ascii="Cambria" w:hAnsi="Cambria"/>
          <w:snapToGrid w:val="0"/>
        </w:rPr>
        <w:t xml:space="preserve">создание доступной и востребованной молодежью системы услуг, предложений, проектов, содействующих процессу социального становления молодежи, обеспечивающих получение молодыми людьми общественной практики и навыков самостоятельной жизнедеятельности; </w:t>
      </w:r>
    </w:p>
    <w:p w:rsidR="00C8021D" w:rsidRPr="004451C3" w:rsidRDefault="00C8021D" w:rsidP="00C8021D">
      <w:pPr>
        <w:ind w:firstLine="540"/>
        <w:jc w:val="both"/>
        <w:rPr>
          <w:rFonts w:ascii="Cambria" w:hAnsi="Cambria"/>
        </w:rPr>
      </w:pPr>
      <w:r w:rsidRPr="004451C3">
        <w:rPr>
          <w:rFonts w:ascii="Cambria" w:hAnsi="Cambria"/>
        </w:rPr>
        <w:t>совершенствование системы кадрового, научно-методического и информационного обеспечения, способствующих достижению поставленных целей;</w:t>
      </w:r>
    </w:p>
    <w:p w:rsidR="00C8021D" w:rsidRPr="004451C3" w:rsidRDefault="00C8021D" w:rsidP="00C8021D">
      <w:pPr>
        <w:ind w:firstLine="540"/>
        <w:jc w:val="both"/>
        <w:rPr>
          <w:rFonts w:ascii="Cambria" w:hAnsi="Cambria"/>
        </w:rPr>
      </w:pPr>
      <w:r w:rsidRPr="004451C3">
        <w:rPr>
          <w:rFonts w:ascii="Cambria" w:hAnsi="Cambria"/>
        </w:rPr>
        <w:t>обеспечение духовного и физического здоровья молодого поколения, формирование и продвижение позитивных образцов для подражания, моды на здоровый образ жизни;</w:t>
      </w:r>
    </w:p>
    <w:p w:rsidR="00C8021D" w:rsidRPr="004451C3" w:rsidRDefault="00C8021D" w:rsidP="00C8021D">
      <w:pPr>
        <w:ind w:firstLine="540"/>
        <w:jc w:val="both"/>
        <w:rPr>
          <w:rFonts w:ascii="Cambria" w:hAnsi="Cambria"/>
        </w:rPr>
      </w:pPr>
      <w:r w:rsidRPr="004451C3">
        <w:rPr>
          <w:rFonts w:ascii="Cambria" w:hAnsi="Cambria"/>
        </w:rPr>
        <w:t>сохранение и развитие историко-культурных традиций народов, проживающих в республике;</w:t>
      </w:r>
    </w:p>
    <w:p w:rsidR="00C8021D" w:rsidRPr="004451C3" w:rsidRDefault="00C8021D" w:rsidP="00C8021D">
      <w:pPr>
        <w:ind w:firstLine="540"/>
        <w:jc w:val="both"/>
        <w:rPr>
          <w:rFonts w:ascii="Cambria" w:hAnsi="Cambria"/>
        </w:rPr>
      </w:pPr>
      <w:r w:rsidRPr="004451C3">
        <w:rPr>
          <w:rFonts w:ascii="Cambria" w:hAnsi="Cambria"/>
        </w:rPr>
        <w:t xml:space="preserve">допризывная подготовка молодежи. </w:t>
      </w:r>
    </w:p>
    <w:p w:rsidR="00C8021D" w:rsidRPr="004451C3" w:rsidRDefault="00C8021D" w:rsidP="00C8021D">
      <w:pPr>
        <w:autoSpaceDE w:val="0"/>
        <w:autoSpaceDN w:val="0"/>
        <w:adjustRightInd w:val="0"/>
        <w:rPr>
          <w:rFonts w:ascii="Cambria" w:hAnsi="Cambria" w:cs="Calibri"/>
        </w:rPr>
      </w:pPr>
    </w:p>
    <w:p w:rsidR="00C8021D" w:rsidRPr="004451C3" w:rsidRDefault="00C8021D" w:rsidP="00C8021D">
      <w:pPr>
        <w:ind w:firstLine="720"/>
        <w:jc w:val="center"/>
        <w:rPr>
          <w:rFonts w:ascii="Cambria" w:hAnsi="Cambria"/>
          <w:b/>
        </w:rPr>
      </w:pPr>
      <w:r w:rsidRPr="004451C3">
        <w:rPr>
          <w:rFonts w:ascii="Cambria" w:hAnsi="Cambria"/>
          <w:b/>
        </w:rPr>
        <w:t>2. Сроки реализации Программы</w:t>
      </w:r>
    </w:p>
    <w:p w:rsidR="00C8021D" w:rsidRPr="004451C3" w:rsidRDefault="00C8021D" w:rsidP="00C8021D">
      <w:pPr>
        <w:ind w:firstLine="720"/>
        <w:jc w:val="center"/>
        <w:rPr>
          <w:rFonts w:ascii="Cambria" w:hAnsi="Cambria"/>
          <w:b/>
        </w:rPr>
      </w:pPr>
    </w:p>
    <w:p w:rsidR="00C8021D" w:rsidRPr="004451C3" w:rsidRDefault="00C8021D" w:rsidP="00C8021D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>Про</w:t>
      </w:r>
      <w:r>
        <w:rPr>
          <w:rFonts w:ascii="Cambria" w:hAnsi="Cambria"/>
        </w:rPr>
        <w:t>грамма действует с 1 января 2018 года до 31 декабря 2020</w:t>
      </w:r>
      <w:r w:rsidRPr="004451C3">
        <w:rPr>
          <w:rFonts w:ascii="Cambria" w:hAnsi="Cambria"/>
        </w:rPr>
        <w:t xml:space="preserve"> года.   Программа не предусматривает поэтапной разбивки сроков реализации.</w:t>
      </w:r>
    </w:p>
    <w:p w:rsidR="00C8021D" w:rsidRPr="004451C3" w:rsidRDefault="00C8021D" w:rsidP="00C8021D">
      <w:pPr>
        <w:ind w:firstLine="720"/>
        <w:jc w:val="both"/>
        <w:rPr>
          <w:rFonts w:ascii="Cambria" w:hAnsi="Cambria"/>
          <w:b/>
        </w:rPr>
      </w:pPr>
      <w:r w:rsidRPr="004451C3">
        <w:rPr>
          <w:rFonts w:ascii="Cambria" w:hAnsi="Cambria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районного бюджета</w:t>
      </w:r>
      <w:proofErr w:type="gramStart"/>
      <w:r w:rsidRPr="004451C3">
        <w:rPr>
          <w:rFonts w:ascii="Cambria" w:hAnsi="Cambria"/>
        </w:rPr>
        <w:t xml:space="preserve"> .</w:t>
      </w:r>
      <w:proofErr w:type="gramEnd"/>
    </w:p>
    <w:p w:rsidR="00C8021D" w:rsidRPr="004451C3" w:rsidRDefault="00C8021D" w:rsidP="00C8021D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  <w:b/>
        </w:rPr>
        <w:t xml:space="preserve">    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3. Обоснование ресурсного обеспечения Программы</w:t>
      </w:r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  <w:r w:rsidRPr="004451C3">
        <w:rPr>
          <w:rFonts w:ascii="Cambria" w:hAnsi="Cambria" w:cs="Calibri"/>
        </w:rPr>
        <w:t xml:space="preserve"> Программа реализуется за счёт средств местного бюджета, внебюджетных источников. Прогнозные показатели по объёму финансирования мероприятий за сч</w:t>
      </w:r>
      <w:r>
        <w:rPr>
          <w:rFonts w:ascii="Cambria" w:hAnsi="Cambria" w:cs="Calibri"/>
        </w:rPr>
        <w:t>ёт средств местного бюджета 2018-2020</w:t>
      </w:r>
      <w:r w:rsidRPr="004451C3">
        <w:rPr>
          <w:rFonts w:ascii="Cambria" w:hAnsi="Cambria" w:cs="Calibri"/>
        </w:rPr>
        <w:t xml:space="preserve">гг </w:t>
      </w:r>
      <w:r w:rsidRPr="004451C3">
        <w:rPr>
          <w:rFonts w:ascii="Cambria" w:hAnsi="Cambria"/>
        </w:rPr>
        <w:t xml:space="preserve">составят-  </w:t>
      </w:r>
      <w:r>
        <w:rPr>
          <w:rFonts w:ascii="Cambria" w:hAnsi="Cambria"/>
          <w:b/>
          <w:color w:val="000000"/>
        </w:rPr>
        <w:t xml:space="preserve">1600 </w:t>
      </w:r>
      <w:r w:rsidRPr="004451C3">
        <w:rPr>
          <w:rFonts w:ascii="Cambria" w:hAnsi="Cambria"/>
          <w:b/>
          <w:color w:val="000000"/>
        </w:rPr>
        <w:t>тыс.</w:t>
      </w:r>
      <w:r w:rsidRPr="004451C3">
        <w:rPr>
          <w:rFonts w:ascii="Cambria" w:hAnsi="Cambria"/>
          <w:b/>
        </w:rPr>
        <w:t xml:space="preserve"> </w:t>
      </w:r>
      <w:r w:rsidRPr="004451C3">
        <w:rPr>
          <w:rFonts w:ascii="Cambria" w:hAnsi="Cambria"/>
        </w:rPr>
        <w:t>рублей в том числе: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2"/>
        <w:gridCol w:w="3183"/>
      </w:tblGrid>
      <w:tr w:rsidR="00C8021D" w:rsidRPr="004451C3" w:rsidTr="008A3548">
        <w:trPr>
          <w:trHeight w:val="76"/>
        </w:trPr>
        <w:tc>
          <w:tcPr>
            <w:tcW w:w="3182" w:type="dxa"/>
          </w:tcPr>
          <w:p w:rsidR="00C8021D" w:rsidRPr="00B45E53" w:rsidRDefault="00C8021D" w:rsidP="008A3548">
            <w:pPr>
              <w:pStyle w:val="a8"/>
              <w:ind w:left="0"/>
              <w:jc w:val="both"/>
              <w:rPr>
                <w:rFonts w:ascii="Cambria" w:hAnsi="Cambria"/>
                <w:b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3183" w:type="dxa"/>
          </w:tcPr>
          <w:p w:rsidR="00C8021D" w:rsidRPr="00B45E53" w:rsidRDefault="00C8021D" w:rsidP="008A3548">
            <w:pPr>
              <w:pStyle w:val="a8"/>
              <w:ind w:left="0"/>
              <w:jc w:val="both"/>
              <w:rPr>
                <w:rFonts w:ascii="Cambria" w:hAnsi="Cambria"/>
                <w:b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>Объемы  финансир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>о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>вания, тыс. руб.</w:t>
            </w:r>
          </w:p>
        </w:tc>
      </w:tr>
      <w:tr w:rsidR="00C8021D" w:rsidRPr="004451C3" w:rsidTr="008A3548">
        <w:trPr>
          <w:trHeight w:val="76"/>
        </w:trPr>
        <w:tc>
          <w:tcPr>
            <w:tcW w:w="3182" w:type="dxa"/>
          </w:tcPr>
          <w:p w:rsidR="00C8021D" w:rsidRPr="00B45E53" w:rsidRDefault="00C8021D" w:rsidP="008A3548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3183" w:type="dxa"/>
          </w:tcPr>
          <w:p w:rsidR="00C8021D" w:rsidRPr="00B45E53" w:rsidRDefault="00C8021D" w:rsidP="008A3548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65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0,00</w:t>
            </w:r>
          </w:p>
        </w:tc>
      </w:tr>
      <w:tr w:rsidR="00C8021D" w:rsidRPr="004451C3" w:rsidTr="008A3548">
        <w:trPr>
          <w:trHeight w:val="76"/>
        </w:trPr>
        <w:tc>
          <w:tcPr>
            <w:tcW w:w="3182" w:type="dxa"/>
          </w:tcPr>
          <w:p w:rsidR="00C8021D" w:rsidRPr="00B45E53" w:rsidRDefault="00C8021D" w:rsidP="008A3548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3183" w:type="dxa"/>
          </w:tcPr>
          <w:p w:rsidR="00C8021D" w:rsidRPr="00B45E53" w:rsidRDefault="00C8021D" w:rsidP="008A3548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6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50,00</w:t>
            </w:r>
          </w:p>
        </w:tc>
      </w:tr>
      <w:tr w:rsidR="00C8021D" w:rsidRPr="004451C3" w:rsidTr="008A3548">
        <w:trPr>
          <w:trHeight w:val="76"/>
        </w:trPr>
        <w:tc>
          <w:tcPr>
            <w:tcW w:w="3182" w:type="dxa"/>
          </w:tcPr>
          <w:p w:rsidR="00C8021D" w:rsidRPr="00B45E53" w:rsidRDefault="00C8021D" w:rsidP="008A3548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3183" w:type="dxa"/>
          </w:tcPr>
          <w:p w:rsidR="00C8021D" w:rsidRPr="00B45E53" w:rsidRDefault="00C8021D" w:rsidP="008A3548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6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50,00</w:t>
            </w:r>
          </w:p>
        </w:tc>
      </w:tr>
    </w:tbl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Объёмы </w:t>
      </w:r>
      <w:r>
        <w:rPr>
          <w:rFonts w:ascii="Cambria" w:hAnsi="Cambria" w:cs="Calibri"/>
        </w:rPr>
        <w:t>финансирования программы на 2018</w:t>
      </w:r>
      <w:r w:rsidRPr="004451C3">
        <w:rPr>
          <w:rFonts w:ascii="Cambria" w:hAnsi="Cambria" w:cs="Calibri"/>
        </w:rPr>
        <w:t>-2017гг. за счёт средств местного бюджета будут ежегодно уточнятся исходя из возможности бюджета в установленном порядке</w:t>
      </w:r>
      <w:proofErr w:type="gramStart"/>
      <w:r w:rsidRPr="004451C3">
        <w:rPr>
          <w:rFonts w:ascii="Cambria" w:hAnsi="Cambria" w:cs="Calibri"/>
        </w:rPr>
        <w:t xml:space="preserve"> .</w:t>
      </w:r>
      <w:proofErr w:type="gramEnd"/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4451C3">
        <w:rPr>
          <w:rFonts w:ascii="Cambria" w:hAnsi="Cambria" w:cs="Calibri"/>
        </w:rPr>
        <w:lastRenderedPageBreak/>
        <w:t xml:space="preserve"> </w:t>
      </w:r>
    </w:p>
    <w:p w:rsidR="00C8021D" w:rsidRPr="004451C3" w:rsidRDefault="00C8021D" w:rsidP="00C8021D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4. Оценка социальной эффективности Программы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  <w:b/>
        </w:rPr>
      </w:pP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Совокупность программных мероприятий при ее полной реализации позволит существенным образом повысить интерес населения к занятиям физической культурой и спортом, удовлетворить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Оценка эффективности реализации Программы осуществляется на основе обобщенных оценочных показателей (индикаторов), включающих целенаправленность привлечения населения к занятиям физической культурой и спортом, содержательный и организационный характер данного процесса.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Целевые индикаторы: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увеличение удельного веса населения, систематически занимающегося физической культурой и спортом, до 15%;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увеличение обеспеченности спортивными сооружениями на 40%;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увеличение количества спортсменов детско-юношеских спортивных школ, занимающихся на учебно-тренировочном этапе и этапе спортивного совершенствования;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улучшение качества подготовки и результатов выступлений спортивного резерва сборных команд Республики Северная Осетия-Алания по видам спорта;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увеличение количества проводимых физкультурно-оздоровительных и спортивно-массовых мероприятий согласно календарному плану;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улучшение информационного и научно-методического обеспечения сферы физической культуры;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снижение общей заболеваемости детей и подростков до 17 лет на 30%.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В ходе выполнения программных мероприятий будут решаться, прежде всего, социальные проблемы района, в том числе кадровые проблемы развития отрасли</w:t>
      </w:r>
      <w:r>
        <w:rPr>
          <w:rFonts w:ascii="Cambria" w:hAnsi="Cambria" w:cs="Calibri"/>
        </w:rPr>
        <w:t xml:space="preserve">. 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Реализация Программы позволит провести необходимую информационно-образовательную работу по формированию привлекательности здорового образа жизни среди населения, в частности среди детей, подростков и молодежи.</w:t>
      </w:r>
    </w:p>
    <w:p w:rsidR="00C8021D" w:rsidRPr="004451C3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В рамках реализации Программы будет создана государственная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позволит улучшить спортивно-физкультурную инфраструктуру республики, создать дополнительные рабочие места,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общества.</w:t>
      </w:r>
    </w:p>
    <w:p w:rsidR="00C8021D" w:rsidRPr="004451C3" w:rsidRDefault="00C8021D" w:rsidP="00C8021D">
      <w:pPr>
        <w:ind w:left="360" w:firstLine="540"/>
        <w:rPr>
          <w:rFonts w:ascii="Cambria" w:hAnsi="Cambria" w:cs="Calibri"/>
        </w:rPr>
      </w:pPr>
      <w:proofErr w:type="gramStart"/>
      <w:r w:rsidRPr="004451C3">
        <w:rPr>
          <w:rFonts w:ascii="Cambria" w:hAnsi="Cambria" w:cs="Calibri"/>
        </w:rPr>
        <w:t>д</w:t>
      </w:r>
      <w:proofErr w:type="gramEnd"/>
      <w:r w:rsidRPr="004451C3">
        <w:rPr>
          <w:rFonts w:ascii="Cambria" w:hAnsi="Cambria" w:cs="Calibri"/>
        </w:rPr>
        <w:t>оля молодых людей, принимающих участие в добровольческой деятельности, в общем количестве молодежи;</w:t>
      </w:r>
    </w:p>
    <w:p w:rsidR="00C8021D" w:rsidRPr="004451C3" w:rsidRDefault="00C8021D" w:rsidP="00C8021D">
      <w:pPr>
        <w:ind w:left="360" w:firstLine="540"/>
        <w:rPr>
          <w:rFonts w:ascii="Cambria" w:hAnsi="Cambria" w:cs="Calibri"/>
        </w:rPr>
      </w:pPr>
      <w:r w:rsidRPr="004451C3">
        <w:rPr>
          <w:rFonts w:ascii="Cambria" w:hAnsi="Cambria" w:cs="Calibri"/>
        </w:rPr>
        <w:t>доля молодежи, участвующей в деятельности детских и молодежных общественных объединений;</w:t>
      </w:r>
    </w:p>
    <w:p w:rsidR="00C8021D" w:rsidRPr="004451C3" w:rsidRDefault="00C8021D" w:rsidP="00C8021D">
      <w:pPr>
        <w:ind w:left="360" w:firstLine="540"/>
        <w:rPr>
          <w:rFonts w:ascii="Cambria" w:hAnsi="Cambria" w:cs="Calibri"/>
        </w:rPr>
      </w:pPr>
      <w:r w:rsidRPr="004451C3">
        <w:rPr>
          <w:rFonts w:ascii="Cambria" w:hAnsi="Cambria" w:cs="Calibri"/>
        </w:rPr>
        <w:lastRenderedPageBreak/>
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поведения.</w:t>
      </w:r>
    </w:p>
    <w:p w:rsidR="00C8021D" w:rsidRDefault="00C8021D" w:rsidP="00C8021D">
      <w:pPr>
        <w:pStyle w:val="aa"/>
        <w:ind w:firstLine="720"/>
        <w:rPr>
          <w:rFonts w:ascii="Cambria" w:hAnsi="Cambria" w:cs="Calibri"/>
          <w:lang w:val="ru-RU"/>
        </w:rPr>
      </w:pPr>
      <w:r w:rsidRPr="004451C3">
        <w:rPr>
          <w:rFonts w:ascii="Cambria" w:hAnsi="Cambria" w:cs="Calibri"/>
        </w:rPr>
        <w:tab/>
      </w:r>
      <w:r w:rsidRPr="004451C3">
        <w:rPr>
          <w:rFonts w:ascii="Cambria" w:hAnsi="Cambria" w:cs="Calibri"/>
        </w:rPr>
        <w:tab/>
      </w:r>
      <w:r>
        <w:rPr>
          <w:rFonts w:ascii="Cambria" w:hAnsi="Cambria" w:cs="Calibri"/>
          <w:lang w:val="ru-RU"/>
        </w:rPr>
        <w:t xml:space="preserve">                </w:t>
      </w:r>
    </w:p>
    <w:p w:rsidR="00C8021D" w:rsidRPr="004451C3" w:rsidRDefault="00C8021D" w:rsidP="00C8021D">
      <w:pPr>
        <w:pStyle w:val="aa"/>
        <w:ind w:firstLine="720"/>
        <w:rPr>
          <w:rFonts w:ascii="Cambria" w:hAnsi="Cambria" w:cs="Calibri"/>
          <w:b/>
        </w:rPr>
      </w:pPr>
      <w:r>
        <w:rPr>
          <w:rFonts w:ascii="Cambria" w:hAnsi="Cambria" w:cs="Calibri"/>
          <w:lang w:val="ru-RU"/>
        </w:rPr>
        <w:t xml:space="preserve">                                                  </w:t>
      </w:r>
      <w:r w:rsidRPr="004451C3">
        <w:rPr>
          <w:rFonts w:ascii="Cambria" w:hAnsi="Cambria" w:cs="Calibri"/>
          <w:b/>
        </w:rPr>
        <w:t>5. Механизм реализации</w:t>
      </w:r>
    </w:p>
    <w:p w:rsidR="00C8021D" w:rsidRPr="004451C3" w:rsidRDefault="00C8021D" w:rsidP="00C8021D">
      <w:pPr>
        <w:tabs>
          <w:tab w:val="left" w:pos="555"/>
          <w:tab w:val="left" w:pos="3135"/>
        </w:tabs>
        <w:autoSpaceDE w:val="0"/>
        <w:autoSpaceDN w:val="0"/>
        <w:adjustRightInd w:val="0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        Реализация Программы осуществляется </w:t>
      </w:r>
      <w:proofErr w:type="gramStart"/>
      <w:r w:rsidRPr="004451C3">
        <w:rPr>
          <w:rFonts w:ascii="Cambria" w:hAnsi="Cambria" w:cs="Calibri"/>
        </w:rPr>
        <w:t xml:space="preserve">в соответствии 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 xml:space="preserve">с 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>утверждённым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 xml:space="preserve"> планом программных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 xml:space="preserve"> мероприятий в </w:t>
      </w:r>
      <w:r>
        <w:rPr>
          <w:rFonts w:ascii="Cambria" w:hAnsi="Cambria" w:cs="Calibri"/>
        </w:rPr>
        <w:t xml:space="preserve"> пре</w:t>
      </w:r>
      <w:r w:rsidRPr="004451C3">
        <w:rPr>
          <w:rFonts w:ascii="Cambria" w:hAnsi="Cambria" w:cs="Calibri"/>
        </w:rPr>
        <w:t xml:space="preserve">делах 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>средств направленных на их выполнение в очередном финансовом году</w:t>
      </w:r>
      <w:proofErr w:type="gramEnd"/>
      <w:r w:rsidRPr="004451C3">
        <w:rPr>
          <w:rFonts w:ascii="Cambria" w:hAnsi="Cambria" w:cs="Calibri"/>
        </w:rPr>
        <w:t xml:space="preserve">. </w:t>
      </w:r>
      <w:r>
        <w:rPr>
          <w:rFonts w:ascii="Cambria" w:hAnsi="Cambria" w:cs="Calibri"/>
        </w:rPr>
        <w:t xml:space="preserve"> Отдел</w:t>
      </w:r>
      <w:r w:rsidRPr="004451C3">
        <w:rPr>
          <w:rFonts w:ascii="Cambria" w:hAnsi="Cambria" w:cs="Calibri"/>
        </w:rPr>
        <w:t xml:space="preserve"> ежегодно уточняет показатели затрат на программные мероприятия, при необходимости вносит предложения по их коррекции и в установленном порядке представляет информацию о ходе и реализации программы.</w:t>
      </w:r>
    </w:p>
    <w:p w:rsidR="00C8021D" w:rsidRPr="004451C3" w:rsidRDefault="00C8021D" w:rsidP="00C8021D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  <w:b/>
        </w:rPr>
      </w:pPr>
    </w:p>
    <w:p w:rsidR="00C8021D" w:rsidRPr="004451C3" w:rsidRDefault="00C8021D" w:rsidP="00C8021D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6. Контроль исполнения Программы</w:t>
      </w:r>
    </w:p>
    <w:p w:rsidR="00C8021D" w:rsidRPr="004451C3" w:rsidRDefault="00C8021D" w:rsidP="00C8021D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C8021D" w:rsidRPr="00A4444A" w:rsidRDefault="00C8021D" w:rsidP="00C8021D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  <w:sectPr w:rsidR="00C8021D" w:rsidRPr="00A4444A" w:rsidSect="00BF5E8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451C3">
        <w:rPr>
          <w:rFonts w:ascii="Cambria" w:hAnsi="Cambria" w:cs="Calibri"/>
        </w:rPr>
        <w:t>Контроль за исполнением Программы осущест</w:t>
      </w:r>
      <w:r>
        <w:rPr>
          <w:rFonts w:ascii="Cambria" w:hAnsi="Cambria" w:cs="Calibri"/>
        </w:rPr>
        <w:t>вляет заказчик программ</w:t>
      </w:r>
      <w:proofErr w:type="gramStart"/>
      <w:r>
        <w:rPr>
          <w:rFonts w:ascii="Cambria" w:hAnsi="Cambria" w:cs="Calibri"/>
        </w:rPr>
        <w:t>ы-</w:t>
      </w:r>
      <w:proofErr w:type="gramEnd"/>
      <w:r>
        <w:rPr>
          <w:rFonts w:ascii="Cambria" w:hAnsi="Cambria" w:cs="Calibri"/>
        </w:rPr>
        <w:t xml:space="preserve"> Администрация </w:t>
      </w:r>
      <w:proofErr w:type="spellStart"/>
      <w:r>
        <w:rPr>
          <w:rFonts w:ascii="Cambria" w:hAnsi="Cambria" w:cs="Calibri"/>
        </w:rPr>
        <w:t>Дигорского</w:t>
      </w:r>
      <w:proofErr w:type="spellEnd"/>
      <w:r w:rsidRPr="004451C3">
        <w:rPr>
          <w:rFonts w:ascii="Cambria" w:hAnsi="Cambria" w:cs="Calibri"/>
        </w:rPr>
        <w:t xml:space="preserve"> района. </w:t>
      </w:r>
      <w:r>
        <w:rPr>
          <w:rFonts w:ascii="Cambria" w:hAnsi="Cambria" w:cs="Calibri"/>
        </w:rPr>
        <w:t xml:space="preserve"> Исполнитель</w:t>
      </w:r>
      <w:r w:rsidRPr="004451C3">
        <w:rPr>
          <w:rFonts w:ascii="Cambria" w:hAnsi="Cambria" w:cs="Calibri"/>
        </w:rPr>
        <w:t xml:space="preserve"> Программы осуществляет работу по её реализации и представляет ежегодный</w:t>
      </w:r>
      <w:r>
        <w:rPr>
          <w:rFonts w:ascii="Cambria" w:hAnsi="Cambria" w:cs="Calibri"/>
        </w:rPr>
        <w:t xml:space="preserve"> отчёт в </w:t>
      </w:r>
      <w:r w:rsidRPr="00A4444A"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Администрацю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Дигорского</w:t>
      </w:r>
      <w:proofErr w:type="spellEnd"/>
      <w:r w:rsidRPr="004451C3">
        <w:rPr>
          <w:rFonts w:ascii="Cambria" w:hAnsi="Cambria" w:cs="Calibri"/>
        </w:rPr>
        <w:t xml:space="preserve"> района</w:t>
      </w:r>
      <w:r>
        <w:rPr>
          <w:rFonts w:ascii="Cambria" w:hAnsi="Cambria" w:cs="Calibri"/>
        </w:rPr>
        <w:t>.</w:t>
      </w:r>
    </w:p>
    <w:p w:rsidR="00C8021D" w:rsidRDefault="00C8021D" w:rsidP="00C8021D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021D" w:rsidRDefault="00C8021D" w:rsidP="00B16F6D">
      <w:pPr>
        <w:spacing w:line="216" w:lineRule="auto"/>
        <w:jc w:val="both"/>
        <w:rPr>
          <w:b/>
          <w:sz w:val="28"/>
          <w:szCs w:val="28"/>
        </w:rPr>
      </w:pPr>
    </w:p>
    <w:sectPr w:rsidR="00C8021D" w:rsidSect="00846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D7F"/>
    <w:multiLevelType w:val="hybridMultilevel"/>
    <w:tmpl w:val="6EF87F90"/>
    <w:lvl w:ilvl="0" w:tplc="D4F0B4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26C8B"/>
    <w:multiLevelType w:val="hybridMultilevel"/>
    <w:tmpl w:val="B1F8F7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2D3F14"/>
    <w:multiLevelType w:val="hybridMultilevel"/>
    <w:tmpl w:val="165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576"/>
    <w:multiLevelType w:val="hybridMultilevel"/>
    <w:tmpl w:val="3908364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4D6E3892"/>
    <w:multiLevelType w:val="hybridMultilevel"/>
    <w:tmpl w:val="0F8239B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FBF7AB6"/>
    <w:multiLevelType w:val="hybridMultilevel"/>
    <w:tmpl w:val="99A27050"/>
    <w:lvl w:ilvl="0" w:tplc="0EE6D72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57C0EBA"/>
    <w:multiLevelType w:val="hybridMultilevel"/>
    <w:tmpl w:val="4C7C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14636"/>
    <w:multiLevelType w:val="hybridMultilevel"/>
    <w:tmpl w:val="8230111E"/>
    <w:lvl w:ilvl="0" w:tplc="4E965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1B05"/>
    <w:rsid w:val="000018B9"/>
    <w:rsid w:val="000021A7"/>
    <w:rsid w:val="00022BF7"/>
    <w:rsid w:val="00061552"/>
    <w:rsid w:val="000634CC"/>
    <w:rsid w:val="000676BF"/>
    <w:rsid w:val="00070BDE"/>
    <w:rsid w:val="000734B5"/>
    <w:rsid w:val="00074F02"/>
    <w:rsid w:val="00080813"/>
    <w:rsid w:val="000A44E9"/>
    <w:rsid w:val="000C31A1"/>
    <w:rsid w:val="000D2FA5"/>
    <w:rsid w:val="000E676A"/>
    <w:rsid w:val="000F5407"/>
    <w:rsid w:val="000F7E70"/>
    <w:rsid w:val="001170D7"/>
    <w:rsid w:val="0014022D"/>
    <w:rsid w:val="00141649"/>
    <w:rsid w:val="00147BFC"/>
    <w:rsid w:val="00152D67"/>
    <w:rsid w:val="001573FB"/>
    <w:rsid w:val="001876E6"/>
    <w:rsid w:val="001A536B"/>
    <w:rsid w:val="001A5D3F"/>
    <w:rsid w:val="001B6E55"/>
    <w:rsid w:val="001D1708"/>
    <w:rsid w:val="00201BDF"/>
    <w:rsid w:val="00217741"/>
    <w:rsid w:val="0022116C"/>
    <w:rsid w:val="0022143F"/>
    <w:rsid w:val="002233BF"/>
    <w:rsid w:val="00274EB5"/>
    <w:rsid w:val="0027647B"/>
    <w:rsid w:val="002824E1"/>
    <w:rsid w:val="002A6898"/>
    <w:rsid w:val="002F3CEA"/>
    <w:rsid w:val="002F5940"/>
    <w:rsid w:val="0031350F"/>
    <w:rsid w:val="0033383C"/>
    <w:rsid w:val="00367C64"/>
    <w:rsid w:val="00382F08"/>
    <w:rsid w:val="00396C32"/>
    <w:rsid w:val="003A0F36"/>
    <w:rsid w:val="003B03D2"/>
    <w:rsid w:val="003B5D8E"/>
    <w:rsid w:val="003C1C58"/>
    <w:rsid w:val="003D6629"/>
    <w:rsid w:val="003D7C29"/>
    <w:rsid w:val="00443D4F"/>
    <w:rsid w:val="00450154"/>
    <w:rsid w:val="004871CE"/>
    <w:rsid w:val="004A42DD"/>
    <w:rsid w:val="004B0594"/>
    <w:rsid w:val="004B2D64"/>
    <w:rsid w:val="004B532A"/>
    <w:rsid w:val="004B7A61"/>
    <w:rsid w:val="004C2C88"/>
    <w:rsid w:val="004F2487"/>
    <w:rsid w:val="00500884"/>
    <w:rsid w:val="00502246"/>
    <w:rsid w:val="00532951"/>
    <w:rsid w:val="00540586"/>
    <w:rsid w:val="00593C6E"/>
    <w:rsid w:val="005A0C30"/>
    <w:rsid w:val="005D30D3"/>
    <w:rsid w:val="005D61AD"/>
    <w:rsid w:val="005E23B0"/>
    <w:rsid w:val="005E518B"/>
    <w:rsid w:val="005F6328"/>
    <w:rsid w:val="00601ACB"/>
    <w:rsid w:val="00604644"/>
    <w:rsid w:val="006116B1"/>
    <w:rsid w:val="0064065D"/>
    <w:rsid w:val="0068221C"/>
    <w:rsid w:val="00694161"/>
    <w:rsid w:val="006B0A29"/>
    <w:rsid w:val="006C08AB"/>
    <w:rsid w:val="006C36CA"/>
    <w:rsid w:val="006C5138"/>
    <w:rsid w:val="006E74CE"/>
    <w:rsid w:val="00706CC5"/>
    <w:rsid w:val="00713D14"/>
    <w:rsid w:val="00717B54"/>
    <w:rsid w:val="00722EC9"/>
    <w:rsid w:val="00724739"/>
    <w:rsid w:val="00736C9C"/>
    <w:rsid w:val="0075139B"/>
    <w:rsid w:val="00765A37"/>
    <w:rsid w:val="007A0333"/>
    <w:rsid w:val="007A1ABC"/>
    <w:rsid w:val="007A3211"/>
    <w:rsid w:val="007A70B5"/>
    <w:rsid w:val="007D1338"/>
    <w:rsid w:val="007D6E4C"/>
    <w:rsid w:val="007E3232"/>
    <w:rsid w:val="007F33C7"/>
    <w:rsid w:val="00802160"/>
    <w:rsid w:val="00811D77"/>
    <w:rsid w:val="00846091"/>
    <w:rsid w:val="008622C9"/>
    <w:rsid w:val="00871326"/>
    <w:rsid w:val="00873F79"/>
    <w:rsid w:val="008A320E"/>
    <w:rsid w:val="008D4487"/>
    <w:rsid w:val="008D72CA"/>
    <w:rsid w:val="008E3226"/>
    <w:rsid w:val="008E6E2D"/>
    <w:rsid w:val="009453D2"/>
    <w:rsid w:val="0095417A"/>
    <w:rsid w:val="00987D78"/>
    <w:rsid w:val="00993300"/>
    <w:rsid w:val="009B4E87"/>
    <w:rsid w:val="009B504E"/>
    <w:rsid w:val="009B6446"/>
    <w:rsid w:val="009D79C0"/>
    <w:rsid w:val="009F3C00"/>
    <w:rsid w:val="009F7308"/>
    <w:rsid w:val="00A01B05"/>
    <w:rsid w:val="00A05833"/>
    <w:rsid w:val="00A07982"/>
    <w:rsid w:val="00A22EDA"/>
    <w:rsid w:val="00A32DEB"/>
    <w:rsid w:val="00A42EDC"/>
    <w:rsid w:val="00A47947"/>
    <w:rsid w:val="00A542FD"/>
    <w:rsid w:val="00A567A6"/>
    <w:rsid w:val="00A76FBE"/>
    <w:rsid w:val="00A84598"/>
    <w:rsid w:val="00A85AAE"/>
    <w:rsid w:val="00A942ED"/>
    <w:rsid w:val="00AA05A9"/>
    <w:rsid w:val="00AC4988"/>
    <w:rsid w:val="00AE31F8"/>
    <w:rsid w:val="00AE4850"/>
    <w:rsid w:val="00AF5600"/>
    <w:rsid w:val="00B16F6D"/>
    <w:rsid w:val="00B51367"/>
    <w:rsid w:val="00B51E11"/>
    <w:rsid w:val="00B6086F"/>
    <w:rsid w:val="00B676DA"/>
    <w:rsid w:val="00B75BBB"/>
    <w:rsid w:val="00B934B5"/>
    <w:rsid w:val="00BF41C3"/>
    <w:rsid w:val="00C057BC"/>
    <w:rsid w:val="00C32632"/>
    <w:rsid w:val="00C42A2B"/>
    <w:rsid w:val="00C52932"/>
    <w:rsid w:val="00C75DE4"/>
    <w:rsid w:val="00C8021D"/>
    <w:rsid w:val="00C93998"/>
    <w:rsid w:val="00CE2EB4"/>
    <w:rsid w:val="00D36243"/>
    <w:rsid w:val="00D3639E"/>
    <w:rsid w:val="00D573C1"/>
    <w:rsid w:val="00D8027D"/>
    <w:rsid w:val="00DF28FB"/>
    <w:rsid w:val="00DF4597"/>
    <w:rsid w:val="00DF5762"/>
    <w:rsid w:val="00E14549"/>
    <w:rsid w:val="00E255DA"/>
    <w:rsid w:val="00E5444F"/>
    <w:rsid w:val="00E72236"/>
    <w:rsid w:val="00EB0911"/>
    <w:rsid w:val="00EB31A4"/>
    <w:rsid w:val="00EC4B28"/>
    <w:rsid w:val="00ED431A"/>
    <w:rsid w:val="00EE5468"/>
    <w:rsid w:val="00F10CEE"/>
    <w:rsid w:val="00F3069E"/>
    <w:rsid w:val="00F359CB"/>
    <w:rsid w:val="00F54B89"/>
    <w:rsid w:val="00F552CF"/>
    <w:rsid w:val="00FA242E"/>
    <w:rsid w:val="00FC2341"/>
    <w:rsid w:val="00FE3CDD"/>
    <w:rsid w:val="00FF0667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rsid w:val="0011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70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80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C8021D"/>
    <w:pPr>
      <w:ind w:firstLine="709"/>
      <w:jc w:val="both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C8021D"/>
    <w:rPr>
      <w:sz w:val="28"/>
      <w:lang/>
    </w:rPr>
  </w:style>
  <w:style w:type="paragraph" w:styleId="a8">
    <w:name w:val="Body Text Indent"/>
    <w:basedOn w:val="a"/>
    <w:link w:val="a9"/>
    <w:rsid w:val="00C8021D"/>
    <w:pPr>
      <w:spacing w:after="120"/>
      <w:ind w:left="283"/>
    </w:pPr>
    <w:rPr>
      <w:sz w:val="20"/>
      <w:szCs w:val="20"/>
      <w:lang/>
    </w:rPr>
  </w:style>
  <w:style w:type="character" w:customStyle="1" w:styleId="a9">
    <w:name w:val="Основной текст с отступом Знак"/>
    <w:basedOn w:val="a0"/>
    <w:link w:val="a8"/>
    <w:rsid w:val="00C8021D"/>
    <w:rPr>
      <w:lang/>
    </w:rPr>
  </w:style>
  <w:style w:type="paragraph" w:styleId="aa">
    <w:name w:val="Body Text"/>
    <w:basedOn w:val="a"/>
    <w:link w:val="ab"/>
    <w:uiPriority w:val="99"/>
    <w:unhideWhenUsed/>
    <w:rsid w:val="00C8021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C8021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80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rsid w:val="0011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7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C3B36-BD28-4DCB-AD93-67A9FED4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11</cp:lastModifiedBy>
  <cp:revision>3</cp:revision>
  <cp:lastPrinted>2017-07-17T08:49:00Z</cp:lastPrinted>
  <dcterms:created xsi:type="dcterms:W3CDTF">2017-11-29T07:54:00Z</dcterms:created>
  <dcterms:modified xsi:type="dcterms:W3CDTF">2017-11-29T09:20:00Z</dcterms:modified>
</cp:coreProperties>
</file>