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E" w:rsidRDefault="00612FCE">
      <w:pPr>
        <w:rPr>
          <w:sz w:val="2"/>
          <w:szCs w:val="2"/>
        </w:rPr>
      </w:pPr>
    </w:p>
    <w:p w:rsidR="00612FCE" w:rsidRDefault="00D748A6" w:rsidP="00CF6620">
      <w:pPr>
        <w:pStyle w:val="20"/>
        <w:shd w:val="clear" w:color="auto" w:fill="auto"/>
        <w:ind w:left="533" w:right="528"/>
      </w:pPr>
      <w:r>
        <w:t>АДМИНИСТРАЦИЯ ДИГОРСКОГО РАЙОНА, РЕСПУБЛИКИ СЕВЕРНАЯ</w:t>
      </w:r>
    </w:p>
    <w:p w:rsidR="00612FCE" w:rsidRDefault="00D748A6" w:rsidP="00CF6620">
      <w:pPr>
        <w:pStyle w:val="20"/>
        <w:shd w:val="clear" w:color="auto" w:fill="auto"/>
        <w:ind w:left="533" w:right="528"/>
      </w:pPr>
      <w:r>
        <w:t>ОСЕТИЯ-АЛАНИЯ</w:t>
      </w:r>
      <w:r>
        <w:br/>
        <w:t>ГЛАВА АДМИНИСТРАЦИИ ДИГОРСКОГО РАЙОНА</w:t>
      </w:r>
    </w:p>
    <w:p w:rsidR="00612FCE" w:rsidRDefault="00D748A6" w:rsidP="00CF6620">
      <w:pPr>
        <w:pStyle w:val="30"/>
        <w:shd w:val="clear" w:color="auto" w:fill="auto"/>
        <w:spacing w:before="0" w:after="0" w:line="210" w:lineRule="exact"/>
        <w:ind w:left="3485" w:right="3461"/>
      </w:pPr>
      <w:r>
        <w:t>ПОСТАНОВЛЕНИЕ</w:t>
      </w:r>
    </w:p>
    <w:p w:rsidR="00CF6620" w:rsidRDefault="00CF6620" w:rsidP="00CF6620">
      <w:pPr>
        <w:pStyle w:val="30"/>
        <w:shd w:val="clear" w:color="auto" w:fill="auto"/>
        <w:tabs>
          <w:tab w:val="left" w:leader="underscore" w:pos="1048"/>
          <w:tab w:val="left" w:pos="4384"/>
          <w:tab w:val="left" w:pos="7634"/>
        </w:tabs>
        <w:spacing w:before="0" w:after="0" w:line="210" w:lineRule="exact"/>
        <w:ind w:left="40" w:right="668"/>
        <w:jc w:val="both"/>
      </w:pPr>
    </w:p>
    <w:p w:rsidR="00CF6620" w:rsidRDefault="00CF6620" w:rsidP="00CF6620">
      <w:pPr>
        <w:pStyle w:val="30"/>
        <w:shd w:val="clear" w:color="auto" w:fill="auto"/>
        <w:tabs>
          <w:tab w:val="left" w:leader="underscore" w:pos="1048"/>
          <w:tab w:val="left" w:pos="4384"/>
          <w:tab w:val="left" w:pos="7634"/>
        </w:tabs>
        <w:spacing w:before="0" w:after="0" w:line="210" w:lineRule="exact"/>
        <w:ind w:left="40" w:right="668"/>
        <w:jc w:val="both"/>
      </w:pPr>
    </w:p>
    <w:p w:rsidR="00612FCE" w:rsidRDefault="00CF6620" w:rsidP="00CF6620">
      <w:pPr>
        <w:pStyle w:val="30"/>
        <w:shd w:val="clear" w:color="auto" w:fill="auto"/>
        <w:tabs>
          <w:tab w:val="left" w:leader="underscore" w:pos="1048"/>
          <w:tab w:val="left" w:pos="4384"/>
          <w:tab w:val="left" w:pos="7634"/>
        </w:tabs>
        <w:spacing w:before="0" w:after="0" w:line="210" w:lineRule="exact"/>
        <w:ind w:left="40" w:right="668"/>
        <w:jc w:val="both"/>
      </w:pPr>
      <w:r>
        <w:t>О</w:t>
      </w:r>
      <w:r w:rsidR="00D748A6">
        <w:t>т</w:t>
      </w:r>
      <w:r>
        <w:t xml:space="preserve"> 04.06.2013</w:t>
      </w:r>
      <w:r w:rsidR="00D748A6">
        <w:tab/>
        <w:t>№</w:t>
      </w:r>
      <w:r>
        <w:t>247</w:t>
      </w:r>
      <w:r w:rsidR="00D748A6">
        <w:tab/>
        <w:t>г. Дигора</w:t>
      </w:r>
    </w:p>
    <w:p w:rsidR="00CF6620" w:rsidRDefault="00CF6620" w:rsidP="00CF6620">
      <w:pPr>
        <w:pStyle w:val="40"/>
        <w:shd w:val="clear" w:color="auto" w:fill="auto"/>
        <w:spacing w:before="0" w:after="304"/>
        <w:ind w:left="40" w:right="4480"/>
      </w:pPr>
    </w:p>
    <w:p w:rsidR="00612FCE" w:rsidRDefault="00D748A6" w:rsidP="00CF6620">
      <w:pPr>
        <w:pStyle w:val="40"/>
        <w:shd w:val="clear" w:color="auto" w:fill="auto"/>
        <w:spacing w:before="0" w:after="304"/>
        <w:ind w:left="40" w:right="4480"/>
      </w:pPr>
      <w:r>
        <w:t>О мерах по локализации и ликвидации карантинных объектов на территории Дигорского района</w:t>
      </w:r>
    </w:p>
    <w:p w:rsidR="00612FCE" w:rsidRDefault="00D748A6" w:rsidP="00CF6620">
      <w:pPr>
        <w:pStyle w:val="1"/>
        <w:shd w:val="clear" w:color="auto" w:fill="auto"/>
        <w:spacing w:before="0" w:after="354"/>
        <w:ind w:left="40" w:right="20" w:firstLine="580"/>
      </w:pPr>
      <w:r>
        <w:t>В соответствии с Федеральным Законом от 15.07.2000 г. №99-ФЗ «О карантине растений», Приказа Минсельхоза РФ от 22 апреля 2009 г. № 160 «Об утверждении Правил проведения карантинных фитосанитарных обследований», Постановлений Правительства РСО-Алания № 105 от 4 мая 2007 года, Приказов Министерства сельского хозяйства РСО-Алания № 131 от 8 декабря 2006 года и № 113 от 13 ноября 2009 года о наложении карантина по карантинным объектам на территории РСО-Алания и с целью проведения мероприятий по локализации и ликвидации карантинных объектов на территории Дигорского района</w:t>
      </w:r>
    </w:p>
    <w:p w:rsidR="00612FCE" w:rsidRDefault="00D748A6" w:rsidP="00CF6620">
      <w:pPr>
        <w:pStyle w:val="1"/>
        <w:shd w:val="clear" w:color="auto" w:fill="auto"/>
        <w:spacing w:before="0" w:after="362" w:line="250" w:lineRule="exact"/>
        <w:ind w:left="40" w:firstLine="580"/>
      </w:pPr>
      <w:r>
        <w:t>ПОСТАНОВЛЯЮ:</w:t>
      </w:r>
    </w:p>
    <w:p w:rsidR="00612FCE" w:rsidRDefault="00D748A6" w:rsidP="00CF6620">
      <w:pPr>
        <w:pStyle w:val="1"/>
        <w:numPr>
          <w:ilvl w:val="0"/>
          <w:numId w:val="1"/>
        </w:numPr>
        <w:shd w:val="clear" w:color="auto" w:fill="auto"/>
        <w:tabs>
          <w:tab w:val="left" w:pos="1547"/>
        </w:tabs>
        <w:spacing w:before="0" w:after="190" w:line="250" w:lineRule="exact"/>
        <w:ind w:left="40"/>
      </w:pPr>
      <w:r>
        <w:t>Утвердить</w:t>
      </w:r>
      <w:r>
        <w:tab/>
        <w:t>прилагаемые:</w:t>
      </w:r>
    </w:p>
    <w:p w:rsidR="00612FCE" w:rsidRDefault="00D748A6" w:rsidP="00CF6620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176" w:line="322" w:lineRule="exact"/>
        <w:ind w:left="40" w:right="20"/>
      </w:pPr>
      <w:r>
        <w:t>Состав комиссии по организации и координации работ по локализации и ликвидации карантинных объектов на территории Дигорского района.</w:t>
      </w:r>
    </w:p>
    <w:p w:rsidR="00612FCE" w:rsidRDefault="00D748A6" w:rsidP="00CF6620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0" w:line="326" w:lineRule="exact"/>
        <w:ind w:left="40" w:right="20"/>
      </w:pPr>
      <w:r>
        <w:t>План мероприятий по локализации и ликвидации карантинных объектов на территории Дигорского района.</w:t>
      </w:r>
    </w:p>
    <w:p w:rsidR="00612FCE" w:rsidRDefault="00D748A6" w:rsidP="00CF6620">
      <w:pPr>
        <w:pStyle w:val="a6"/>
        <w:numPr>
          <w:ilvl w:val="0"/>
          <w:numId w:val="2"/>
        </w:numPr>
        <w:shd w:val="clear" w:color="auto" w:fill="auto"/>
        <w:tabs>
          <w:tab w:val="left" w:pos="413"/>
        </w:tabs>
      </w:pPr>
      <w:r>
        <w:t>Контроль за выполнением настоящего постановления возложить на заместителя Главы администрации Гагулати Марата Алановича.</w:t>
      </w: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</w:p>
    <w:p w:rsidR="00CF6620" w:rsidRP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  <w:r>
        <w:t>И.о. Главы администрации</w:t>
      </w:r>
    </w:p>
    <w:p w:rsidR="00CF6620" w:rsidRDefault="00CF6620" w:rsidP="00CF6620">
      <w:pPr>
        <w:pStyle w:val="50"/>
        <w:shd w:val="clear" w:color="auto" w:fill="auto"/>
        <w:tabs>
          <w:tab w:val="left" w:pos="7362"/>
        </w:tabs>
        <w:ind w:left="100" w:right="100"/>
      </w:pPr>
      <w:r>
        <w:t xml:space="preserve">     Дигорского района</w:t>
      </w:r>
      <w:r>
        <w:tab/>
        <w:t>Туаев С.С.</w:t>
      </w:r>
    </w:p>
    <w:p w:rsidR="00612FCE" w:rsidRDefault="00612FCE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Default="0056664F">
      <w:pPr>
        <w:rPr>
          <w:sz w:val="2"/>
          <w:szCs w:val="2"/>
        </w:rPr>
      </w:pPr>
    </w:p>
    <w:p w:rsidR="0056664F" w:rsidRPr="0056664F" w:rsidRDefault="0056664F" w:rsidP="0056664F">
      <w:pPr>
        <w:pStyle w:val="21"/>
        <w:shd w:val="clear" w:color="auto" w:fill="auto"/>
        <w:tabs>
          <w:tab w:val="left" w:leader="underscore" w:pos="7678"/>
        </w:tabs>
        <w:spacing w:after="251"/>
        <w:ind w:left="5700" w:right="500" w:firstLine="760"/>
        <w:rPr>
          <w:rFonts w:ascii="Times New Roman" w:hAnsi="Times New Roman" w:cs="Times New Roman"/>
        </w:rPr>
      </w:pPr>
      <w:r>
        <w:lastRenderedPageBreak/>
        <w:t>«УТВЕРЖДАЮ»</w:t>
      </w:r>
      <w:r>
        <w:br/>
        <w:t>И.о.</w:t>
      </w:r>
      <w:r w:rsidRPr="0056664F">
        <w:rPr>
          <w:rFonts w:ascii="Times New Roman" w:hAnsi="Times New Roman" w:cs="Times New Roman"/>
        </w:rPr>
        <w:t>Главы администрации</w:t>
      </w:r>
      <w:r w:rsidRPr="0056664F">
        <w:rPr>
          <w:rFonts w:ascii="Times New Roman" w:hAnsi="Times New Roman" w:cs="Times New Roman"/>
        </w:rPr>
        <w:br/>
        <w:t>Дигорского района</w:t>
      </w:r>
      <w:r w:rsidRPr="0056664F">
        <w:rPr>
          <w:rFonts w:ascii="Times New Roman" w:hAnsi="Times New Roman" w:cs="Times New Roman"/>
        </w:rPr>
        <w:br/>
      </w:r>
      <w:r w:rsidRPr="0056664F">
        <w:rPr>
          <w:rFonts w:ascii="Times New Roman" w:hAnsi="Times New Roman" w:cs="Times New Roman"/>
        </w:rPr>
        <w:tab/>
        <w:t>Туаев С.С.</w:t>
      </w:r>
    </w:p>
    <w:p w:rsidR="0056664F" w:rsidRPr="0056664F" w:rsidRDefault="0056664F" w:rsidP="0056664F">
      <w:pPr>
        <w:pStyle w:val="21"/>
        <w:shd w:val="clear" w:color="auto" w:fill="auto"/>
        <w:tabs>
          <w:tab w:val="left" w:leader="underscore" w:pos="6386"/>
          <w:tab w:val="left" w:leader="underscore" w:pos="8479"/>
        </w:tabs>
        <w:spacing w:after="312" w:line="230" w:lineRule="exact"/>
        <w:ind w:left="57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«</w:t>
      </w:r>
      <w:r w:rsidRPr="0056664F">
        <w:rPr>
          <w:rFonts w:ascii="Times New Roman" w:hAnsi="Times New Roman" w:cs="Times New Roman"/>
        </w:rPr>
        <w:tab/>
        <w:t>»</w:t>
      </w:r>
      <w:r w:rsidRPr="0056664F">
        <w:rPr>
          <w:rFonts w:ascii="Times New Roman" w:hAnsi="Times New Roman" w:cs="Times New Roman"/>
        </w:rPr>
        <w:tab/>
        <w:t>2013г.</w:t>
      </w:r>
    </w:p>
    <w:p w:rsidR="0056664F" w:rsidRPr="0056664F" w:rsidRDefault="0056664F" w:rsidP="0056664F">
      <w:pPr>
        <w:pStyle w:val="21"/>
        <w:shd w:val="clear" w:color="auto" w:fill="auto"/>
        <w:spacing w:after="0" w:line="230" w:lineRule="exact"/>
        <w:ind w:left="4280"/>
        <w:rPr>
          <w:rFonts w:ascii="Times New Roman" w:hAnsi="Times New Roman" w:cs="Times New Roman"/>
        </w:rPr>
      </w:pPr>
      <w:r w:rsidRPr="0056664F">
        <w:rPr>
          <w:rStyle w:val="3pt"/>
          <w:rFonts w:ascii="Times New Roman" w:hAnsi="Times New Roman" w:cs="Times New Roman"/>
        </w:rPr>
        <w:t>СОСТАВ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 w:right="124"/>
        <w:jc w:val="center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комиссии по организации и координации работ по локализации и</w:t>
      </w:r>
      <w:r w:rsidRPr="0056664F">
        <w:rPr>
          <w:rFonts w:ascii="Times New Roman" w:hAnsi="Times New Roman" w:cs="Times New Roman"/>
        </w:rPr>
        <w:br/>
        <w:t>ликвидации карантинных объектов на территории Дигорского района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right="124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в 2013г.</w:t>
      </w:r>
      <w:r>
        <w:rPr>
          <w:rFonts w:ascii="Times New Roman" w:hAnsi="Times New Roman" w:cs="Times New Roman"/>
          <w:lang w:val="ru-RU"/>
        </w:rPr>
        <w:t xml:space="preserve"> </w:t>
      </w:r>
      <w:r w:rsidRPr="0056664F">
        <w:rPr>
          <w:rFonts w:ascii="Times New Roman" w:hAnsi="Times New Roman" w:cs="Times New Roman"/>
        </w:rPr>
        <w:t>Гагулати Марат Аланович - заместитель Главы администрации Дигорского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 w:firstLine="33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района - председатель комиссии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Члены комиссии: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Сабанов Тимофей Бесланович- начальник отдела сельского хозяйства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 w:right="500" w:firstLine="33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Управления муниципальной собственности и</w:t>
      </w:r>
      <w:r w:rsidRPr="0056664F">
        <w:rPr>
          <w:rFonts w:ascii="Times New Roman" w:hAnsi="Times New Roman" w:cs="Times New Roman"/>
        </w:rPr>
        <w:br/>
        <w:t>земельных отношений Администрации</w:t>
      </w:r>
      <w:r w:rsidRPr="0056664F">
        <w:rPr>
          <w:rFonts w:ascii="Times New Roman" w:hAnsi="Times New Roman" w:cs="Times New Roman"/>
        </w:rPr>
        <w:br/>
        <w:t>Дигорского района</w:t>
      </w:r>
      <w:r w:rsidRPr="0056664F">
        <w:rPr>
          <w:rFonts w:ascii="Times New Roman" w:hAnsi="Times New Roman" w:cs="Times New Roman"/>
        </w:rPr>
        <w:br/>
        <w:t>Нигколов Анатолий Николаевич-руководитель Дигорского отдела филиала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3320" w:right="5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ФГБУ «Россельхозцентр» по РСО-Алания (по</w:t>
      </w:r>
      <w:r w:rsidRPr="0056664F">
        <w:rPr>
          <w:rFonts w:ascii="Times New Roman" w:hAnsi="Times New Roman" w:cs="Times New Roman"/>
        </w:rPr>
        <w:br/>
        <w:t>согласованию)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 w:right="2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Муриев Марклен Таймуразович - начальник отдела по делам ГО и ЧС</w:t>
      </w:r>
      <w:r w:rsidRPr="0056664F">
        <w:rPr>
          <w:rFonts w:ascii="Times New Roman" w:hAnsi="Times New Roman" w:cs="Times New Roman"/>
        </w:rPr>
        <w:br/>
        <w:t>Каряев Владимир Сергеевич- специалист Управления Федеральной службы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3320" w:right="2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по ветеринарному и фитосанитарному надзору по</w:t>
      </w:r>
      <w:r w:rsidRPr="0056664F">
        <w:rPr>
          <w:rFonts w:ascii="Times New Roman" w:hAnsi="Times New Roman" w:cs="Times New Roman"/>
        </w:rPr>
        <w:br/>
        <w:t>РСО-Алания.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Ботоев Ахсарбек Саулагович - главный специалист отдела сельского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 w:right="200" w:firstLine="33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хозяйства Управления муниципальной</w:t>
      </w:r>
      <w:r w:rsidRPr="0056664F">
        <w:rPr>
          <w:rFonts w:ascii="Times New Roman" w:hAnsi="Times New Roman" w:cs="Times New Roman"/>
        </w:rPr>
        <w:br/>
        <w:t>собственности и земельных отношений</w:t>
      </w:r>
      <w:r w:rsidRPr="0056664F">
        <w:rPr>
          <w:rFonts w:ascii="Times New Roman" w:hAnsi="Times New Roman" w:cs="Times New Roman"/>
        </w:rPr>
        <w:br/>
        <w:t>администрации Дигорского района</w:t>
      </w:r>
      <w:r w:rsidRPr="0056664F">
        <w:rPr>
          <w:rFonts w:ascii="Times New Roman" w:hAnsi="Times New Roman" w:cs="Times New Roman"/>
        </w:rPr>
        <w:br/>
        <w:t>Газдаров Ахсарбек Хазбиевич - госинспектор Комитета РСО-А по охране</w:t>
      </w:r>
    </w:p>
    <w:p w:rsidR="0056664F" w:rsidRPr="0056664F" w:rsidRDefault="0056664F" w:rsidP="0056664F">
      <w:pPr>
        <w:pStyle w:val="21"/>
        <w:shd w:val="clear" w:color="auto" w:fill="auto"/>
        <w:spacing w:after="0"/>
        <w:ind w:left="20" w:right="200" w:firstLine="33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окружающей среды (по согласованию)</w:t>
      </w:r>
      <w:r w:rsidRPr="0056664F">
        <w:rPr>
          <w:rFonts w:ascii="Times New Roman" w:hAnsi="Times New Roman" w:cs="Times New Roman"/>
        </w:rPr>
        <w:br/>
        <w:t>Гулунова Наталья Михайловна- корреспондент районной газеты «Вести</w:t>
      </w:r>
    </w:p>
    <w:p w:rsidR="0056664F" w:rsidRPr="0056664F" w:rsidRDefault="0056664F" w:rsidP="0056664F">
      <w:pPr>
        <w:pStyle w:val="21"/>
        <w:shd w:val="clear" w:color="auto" w:fill="auto"/>
        <w:tabs>
          <w:tab w:val="left" w:pos="3831"/>
        </w:tabs>
        <w:spacing w:after="0"/>
        <w:ind w:left="20" w:right="200" w:firstLine="3300"/>
        <w:rPr>
          <w:rFonts w:ascii="Times New Roman" w:hAnsi="Times New Roman" w:cs="Times New Roman"/>
        </w:rPr>
      </w:pPr>
      <w:r w:rsidRPr="0056664F">
        <w:rPr>
          <w:rFonts w:ascii="Times New Roman" w:hAnsi="Times New Roman" w:cs="Times New Roman"/>
        </w:rPr>
        <w:t>Дигории» (по согла</w:t>
      </w:r>
      <w:r>
        <w:rPr>
          <w:rFonts w:ascii="Times New Roman" w:hAnsi="Times New Roman" w:cs="Times New Roman"/>
        </w:rPr>
        <w:t>сованию)</w:t>
      </w:r>
      <w:r>
        <w:rPr>
          <w:rFonts w:ascii="Times New Roman" w:hAnsi="Times New Roman" w:cs="Times New Roman"/>
        </w:rPr>
        <w:br/>
        <w:t>Касаев Алик Петрович -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56664F">
        <w:rPr>
          <w:rFonts w:ascii="Times New Roman" w:hAnsi="Times New Roman" w:cs="Times New Roman"/>
        </w:rPr>
        <w:t>глава Дигорского городского поселения</w:t>
      </w:r>
    </w:p>
    <w:p w:rsidR="0056664F" w:rsidRDefault="0056664F" w:rsidP="0056664F">
      <w:pPr>
        <w:pStyle w:val="21"/>
        <w:shd w:val="clear" w:color="auto" w:fill="auto"/>
        <w:spacing w:after="0"/>
        <w:ind w:left="20" w:right="200"/>
        <w:rPr>
          <w:rFonts w:ascii="Times New Roman" w:hAnsi="Times New Roman" w:cs="Times New Roman"/>
          <w:lang w:val="ru-RU"/>
        </w:rPr>
      </w:pPr>
      <w:r w:rsidRPr="0056664F">
        <w:rPr>
          <w:rFonts w:ascii="Times New Roman" w:hAnsi="Times New Roman" w:cs="Times New Roman"/>
        </w:rPr>
        <w:t>Гулаева Ремма Кириловна - глава Кора-Урсдонского сельского поселения</w:t>
      </w:r>
      <w:r w:rsidRPr="0056664F">
        <w:rPr>
          <w:rFonts w:ascii="Times New Roman" w:hAnsi="Times New Roman" w:cs="Times New Roman"/>
        </w:rPr>
        <w:br/>
        <w:t>Хосроев Георгий Керменович - глава К-Синдзикауского сельского поселения</w:t>
      </w:r>
      <w:r w:rsidRPr="0056664F">
        <w:rPr>
          <w:rFonts w:ascii="Times New Roman" w:hAnsi="Times New Roman" w:cs="Times New Roman"/>
        </w:rPr>
        <w:br/>
        <w:t>Цагаев Сослан Павлович - глава Дур-Дурского сельского поселения</w:t>
      </w:r>
      <w:r w:rsidRPr="0056664F">
        <w:rPr>
          <w:rFonts w:ascii="Times New Roman" w:hAnsi="Times New Roman" w:cs="Times New Roman"/>
        </w:rPr>
        <w:br/>
        <w:t>Кадохов Эльбрус Петрович - глава Мостиздахского сельского поселения</w:t>
      </w:r>
      <w:r w:rsidRPr="0056664F">
        <w:rPr>
          <w:rFonts w:ascii="Times New Roman" w:hAnsi="Times New Roman" w:cs="Times New Roman"/>
        </w:rPr>
        <w:br/>
        <w:t>Ткаченко Георгий Витальевич - глава Николаевского сельского поселения</w:t>
      </w:r>
    </w:p>
    <w:p w:rsidR="0056664F" w:rsidRDefault="0056664F" w:rsidP="0056664F">
      <w:pPr>
        <w:pStyle w:val="21"/>
        <w:shd w:val="clear" w:color="auto" w:fill="auto"/>
        <w:spacing w:after="0"/>
        <w:ind w:left="20" w:right="200"/>
        <w:rPr>
          <w:rFonts w:ascii="Times New Roman" w:hAnsi="Times New Roman" w:cs="Times New Roman"/>
          <w:lang w:val="ru-RU"/>
        </w:rPr>
        <w:sectPr w:rsidR="0056664F" w:rsidSect="00CF6620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56664F" w:rsidRDefault="0056664F" w:rsidP="0056664F">
      <w:pPr>
        <w:pStyle w:val="21"/>
        <w:shd w:val="clear" w:color="auto" w:fill="auto"/>
        <w:tabs>
          <w:tab w:val="left" w:pos="1254"/>
          <w:tab w:val="left" w:leader="underscore" w:pos="2137"/>
        </w:tabs>
        <w:spacing w:line="274" w:lineRule="exact"/>
        <w:ind w:left="20" w:right="80" w:firstLine="12000"/>
        <w:jc w:val="right"/>
      </w:pPr>
      <w:r>
        <w:t>«Утверждаю»</w:t>
      </w:r>
    </w:p>
    <w:p w:rsidR="0056664F" w:rsidRDefault="0056664F" w:rsidP="0056664F">
      <w:pPr>
        <w:pStyle w:val="21"/>
        <w:shd w:val="clear" w:color="auto" w:fill="auto"/>
        <w:tabs>
          <w:tab w:val="left" w:pos="1254"/>
          <w:tab w:val="left" w:leader="underscore" w:pos="2137"/>
        </w:tabs>
        <w:spacing w:line="274" w:lineRule="exact"/>
        <w:ind w:left="20" w:right="80"/>
        <w:jc w:val="right"/>
      </w:pPr>
      <w:r>
        <w:t>И.о. Главы администрации</w:t>
      </w:r>
    </w:p>
    <w:p w:rsidR="0056664F" w:rsidRDefault="0056664F" w:rsidP="0056664F">
      <w:pPr>
        <w:pStyle w:val="21"/>
        <w:shd w:val="clear" w:color="auto" w:fill="auto"/>
        <w:tabs>
          <w:tab w:val="left" w:pos="12793"/>
          <w:tab w:val="left" w:leader="underscore" w:pos="13676"/>
        </w:tabs>
        <w:spacing w:line="274" w:lineRule="exact"/>
        <w:ind w:left="851" w:right="80" w:firstLine="2049"/>
        <w:jc w:val="right"/>
      </w:pPr>
      <w:r>
        <w:t>Дигорск</w:t>
      </w:r>
      <w:r>
        <w:rPr>
          <w:lang w:val="ru-RU"/>
        </w:rPr>
        <w:t>о</w:t>
      </w:r>
      <w:r>
        <w:t>го района</w:t>
      </w:r>
      <w:r>
        <w:br/>
      </w:r>
      <w:r>
        <w:rPr>
          <w:vertAlign w:val="superscript"/>
        </w:rPr>
        <w:t>;</w:t>
      </w:r>
      <w:r>
        <w:tab/>
        <w:t>Туаев С.С.</w:t>
      </w:r>
    </w:p>
    <w:p w:rsidR="0056664F" w:rsidRDefault="0056664F" w:rsidP="0056664F">
      <w:pPr>
        <w:pStyle w:val="21"/>
        <w:shd w:val="clear" w:color="auto" w:fill="auto"/>
        <w:spacing w:line="210" w:lineRule="exact"/>
        <w:ind w:left="13920"/>
      </w:pPr>
      <w:r>
        <w:t>2013г.</w:t>
      </w:r>
    </w:p>
    <w:p w:rsidR="0056664F" w:rsidRDefault="0056664F" w:rsidP="0056664F">
      <w:pPr>
        <w:pStyle w:val="20"/>
        <w:shd w:val="clear" w:color="auto" w:fill="auto"/>
        <w:spacing w:line="298" w:lineRule="exact"/>
        <w:ind w:left="4460" w:right="4500"/>
      </w:pPr>
      <w:r>
        <w:t>Мероприятия по локализации и ликвидации карантинных объектов в карантинных фитосанитарных зонах на территории администрации Дигорского района РСО-Алания.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5736"/>
        <w:gridCol w:w="1901"/>
        <w:gridCol w:w="3499"/>
        <w:gridCol w:w="3840"/>
      </w:tblGrid>
      <w:tr w:rsidR="0056664F" w:rsidTr="00464D7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69" w:lineRule="exact"/>
            </w:pPr>
            <w:r>
              <w:t>№ п \ 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  <w:ind w:left="1420"/>
            </w:pPr>
            <w:r>
              <w:t>Наименование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78" w:lineRule="exact"/>
              <w:jc w:val="center"/>
            </w:pPr>
            <w:r>
              <w:t>Срок исполнения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</w:pPr>
            <w:r>
              <w:t>Ответственные исполнители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  <w:ind w:left="1060"/>
            </w:pPr>
            <w:r>
              <w:t>Контроль исполнения</w:t>
            </w:r>
          </w:p>
        </w:tc>
      </w:tr>
      <w:tr w:rsidR="0056664F" w:rsidTr="00464D7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0"/>
              <w:shd w:val="clear" w:color="auto" w:fill="auto"/>
              <w:spacing w:line="240" w:lineRule="auto"/>
              <w:ind w:left="6240"/>
            </w:pPr>
            <w:r>
              <w:t>1. Организационные мероприятия</w:t>
            </w:r>
          </w:p>
        </w:tc>
      </w:tr>
      <w:tr w:rsidR="0056664F" w:rsidTr="00464D7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74" w:lineRule="exact"/>
              <w:ind w:left="40"/>
            </w:pPr>
            <w:r>
              <w:t>Разработать и утвердить «Мероприятия по локализации и ликвидации карантинных объектов на территориях, объявленных под карантином» (приложение к постановлению).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69" w:lineRule="exact"/>
              <w:ind w:left="380"/>
            </w:pPr>
            <w:r>
              <w:t>Ежегодно, май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74" w:lineRule="exact"/>
            </w:pPr>
            <w:r>
              <w:t>Главы администраций городского и сельских поселений, владельцы подкарантинных объектов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  <w:ind w:left="60"/>
            </w:pPr>
            <w:r>
              <w:t>Гагулати М.А.</w:t>
            </w:r>
          </w:p>
        </w:tc>
      </w:tr>
      <w:tr w:rsidR="0056664F" w:rsidTr="00464D7F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64" w:lineRule="exact"/>
              <w:ind w:left="40"/>
            </w:pPr>
            <w:r>
              <w:t>Утвердить график совместных рейдов представителей администрации Дигорского района и уполномоченных должностных лиц Управления Россельхознадзора по РСО-Алания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74" w:lineRule="exact"/>
              <w:ind w:left="380"/>
            </w:pPr>
            <w:r>
              <w:t>Ежегодно, май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69" w:lineRule="exact"/>
              <w:ind w:left="80"/>
            </w:pPr>
            <w:r>
              <w:t xml:space="preserve">Сабанов Т.Б., Каряев </w:t>
            </w:r>
            <w:r>
              <w:rPr>
                <w:lang w:val="en-US"/>
              </w:rPr>
              <w:t>B</w:t>
            </w:r>
            <w:r w:rsidRPr="009D1F0A">
              <w:rPr>
                <w:lang w:val="ru-RU"/>
              </w:rPr>
              <w:t>.</w:t>
            </w:r>
            <w:r>
              <w:rPr>
                <w:lang w:val="en-US"/>
              </w:rPr>
              <w:t>C</w:t>
            </w:r>
            <w:r w:rsidRPr="009D1F0A">
              <w:rPr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  <w:ind w:left="60"/>
            </w:pPr>
            <w:r>
              <w:t>Гагулати М.А.</w:t>
            </w:r>
          </w:p>
        </w:tc>
      </w:tr>
      <w:tr w:rsidR="0056664F" w:rsidTr="00464D7F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69" w:lineRule="exact"/>
              <w:ind w:left="40"/>
            </w:pPr>
            <w:r>
              <w:t>Направить «Мероприятия по локализации и ликвидации карантинных объектов на территориях, объявленных под карантином» всем хозяйствующим субъектам и в Управление Россельхознадзора по РСО-Алания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69" w:lineRule="exact"/>
              <w:ind w:left="380"/>
            </w:pPr>
            <w:r>
              <w:t>Ежегодно, май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</w:pPr>
            <w:r>
              <w:t>Сабанов Т.Б.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  <w:ind w:left="60"/>
            </w:pPr>
            <w:r>
              <w:t>Гагулати М.А.</w:t>
            </w:r>
          </w:p>
        </w:tc>
      </w:tr>
      <w:tr w:rsidR="0056664F" w:rsidTr="00464D7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78" w:lineRule="exact"/>
              <w:ind w:left="40"/>
            </w:pPr>
            <w:r>
              <w:t>Осуществление контроля за выполнением «Мероприятий по локализации и ликвидации карантинных объектов на территориях, объявленных под карантином».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317" w:lineRule="exact"/>
            </w:pPr>
            <w:r>
              <w:t>Главы администраций городского и сельских поселений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21"/>
              <w:shd w:val="clear" w:color="auto" w:fill="auto"/>
              <w:spacing w:line="278" w:lineRule="exact"/>
              <w:ind w:left="6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9D1F0A">
              <w:rPr>
                <w:lang w:val="ru-RU"/>
              </w:rPr>
              <w:t>.</w:t>
            </w:r>
            <w:r>
              <w:rPr>
                <w:lang w:val="en-US"/>
              </w:rPr>
              <w:t>C</w:t>
            </w:r>
            <w:r w:rsidRPr="009D1F0A">
              <w:rPr>
                <w:lang w:val="ru-RU"/>
              </w:rPr>
              <w:t>.</w:t>
            </w:r>
          </w:p>
        </w:tc>
      </w:tr>
    </w:tbl>
    <w:p w:rsidR="0056664F" w:rsidRDefault="0056664F" w:rsidP="0056664F">
      <w:pPr>
        <w:rPr>
          <w:sz w:val="2"/>
          <w:szCs w:val="2"/>
        </w:rPr>
      </w:pPr>
    </w:p>
    <w:tbl>
      <w:tblPr>
        <w:tblW w:w="153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5569"/>
        <w:gridCol w:w="39"/>
        <w:gridCol w:w="102"/>
        <w:gridCol w:w="1884"/>
        <w:gridCol w:w="67"/>
        <w:gridCol w:w="15"/>
        <w:gridCol w:w="3422"/>
        <w:gridCol w:w="17"/>
        <w:gridCol w:w="3835"/>
        <w:gridCol w:w="13"/>
      </w:tblGrid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5.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4" w:lineRule="exact"/>
              <w:ind w:left="60"/>
            </w:pPr>
            <w:r>
              <w:t>Создать комиссии для организации проведения работ по локализации и ликвидации карантинных объектов в установленных фитосанитарных зонах.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620"/>
            </w:pPr>
            <w:r>
              <w:t>Май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t xml:space="preserve">Гагулати М.А., Сабанов Т.Б., Каряев </w:t>
            </w:r>
            <w:r>
              <w:rPr>
                <w:lang w:val="en-US"/>
              </w:rPr>
              <w:t>B</w:t>
            </w:r>
            <w:r w:rsidRPr="00507AFD">
              <w:t>.</w:t>
            </w:r>
            <w:r>
              <w:rPr>
                <w:lang w:val="en-US"/>
              </w:rPr>
              <w:t>C</w:t>
            </w:r>
            <w:r w:rsidRPr="00507AFD">
              <w:t>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60"/>
            </w:pPr>
            <w:r>
              <w:t>Туаев С.С.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6.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312" w:lineRule="exact"/>
              <w:ind w:left="60"/>
            </w:pPr>
            <w:r>
              <w:t>Планирование проведения работ, направленных на локализацию и ликвидацию карантинных объектов.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4" w:lineRule="exact"/>
              <w:ind w:right="300"/>
              <w:jc w:val="right"/>
            </w:pPr>
            <w:r>
              <w:t>Ежегодно май- октябрь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312" w:lineRule="exact"/>
              <w:jc w:val="left"/>
            </w:pPr>
            <w:r>
              <w:t>ЖКХ, хозяйствующие субъекты, граждане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4" w:lineRule="exact"/>
              <w:ind w:left="6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507AFD">
              <w:t>.</w:t>
            </w:r>
            <w:r>
              <w:rPr>
                <w:lang w:val="en-US"/>
              </w:rPr>
              <w:t>C</w:t>
            </w:r>
            <w:r w:rsidRPr="00507AFD">
              <w:t>.,</w:t>
            </w:r>
          </w:p>
          <w:p w:rsidR="0056664F" w:rsidRDefault="0056664F" w:rsidP="0056664F">
            <w:pPr>
              <w:pStyle w:val="1"/>
              <w:shd w:val="clear" w:color="auto" w:fill="auto"/>
              <w:spacing w:before="0" w:after="0" w:line="274" w:lineRule="exact"/>
              <w:ind w:left="60"/>
            </w:pPr>
            <w:r>
              <w:t>Главы администраций городского и сельских поселений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7.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/>
              <w:ind w:left="60"/>
            </w:pPr>
            <w:r>
              <w:t>Подведение итогов выполнения «Мероприятий» на заседании администрации муниципального образования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/>
              <w:ind w:left="260"/>
            </w:pPr>
            <w:r>
              <w:t>с июля по</w:t>
            </w:r>
          </w:p>
          <w:p w:rsidR="0056664F" w:rsidRDefault="0056664F" w:rsidP="0056664F">
            <w:pPr>
              <w:pStyle w:val="1"/>
              <w:shd w:val="clear" w:color="auto" w:fill="auto"/>
              <w:spacing w:before="0" w:after="0"/>
              <w:ind w:left="260"/>
            </w:pPr>
            <w:r>
              <w:t>октябрь</w:t>
            </w:r>
          </w:p>
          <w:p w:rsidR="0056664F" w:rsidRDefault="0056664F" w:rsidP="0056664F">
            <w:pPr>
              <w:pStyle w:val="1"/>
              <w:shd w:val="clear" w:color="auto" w:fill="auto"/>
              <w:spacing w:before="0" w:after="0"/>
              <w:ind w:right="300"/>
              <w:jc w:val="right"/>
            </w:pPr>
            <w:r>
              <w:t>ежемесячно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t xml:space="preserve">Гагулати М.А., Сабанов Т.Б., Каряев </w:t>
            </w:r>
            <w:r>
              <w:rPr>
                <w:lang w:val="en-US"/>
              </w:rPr>
              <w:t>B</w:t>
            </w:r>
            <w:r w:rsidRPr="00507AFD">
              <w:t>.</w:t>
            </w:r>
            <w:r>
              <w:rPr>
                <w:lang w:val="en-US"/>
              </w:rPr>
              <w:t>C</w:t>
            </w:r>
            <w:r w:rsidRPr="00507AFD">
              <w:t>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60"/>
            </w:pPr>
            <w:r>
              <w:t>Туаев С.С.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8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312" w:lineRule="exact"/>
              <w:ind w:left="60"/>
            </w:pPr>
            <w:r>
              <w:t>Проведение сходов граждан, совещание специалистов по вопросам выявления, локализации и ликвидации карантинных объектов.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312" w:lineRule="exact"/>
              <w:ind w:right="300"/>
              <w:jc w:val="right"/>
            </w:pPr>
            <w:r>
              <w:t>В течение всего периода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8" w:lineRule="exact"/>
              <w:jc w:val="left"/>
            </w:pPr>
            <w:r>
              <w:t>Главы администраций городского и сельских поселений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4" w:lineRule="exact"/>
              <w:ind w:left="6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507AFD">
              <w:t>.</w:t>
            </w:r>
            <w:r>
              <w:rPr>
                <w:lang w:val="en-US"/>
              </w:rPr>
              <w:t>C</w:t>
            </w:r>
            <w:r w:rsidRPr="00507AFD">
              <w:t>.</w:t>
            </w:r>
          </w:p>
        </w:tc>
      </w:tr>
      <w:tr w:rsidR="0056664F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84"/>
        </w:trPr>
        <w:tc>
          <w:tcPr>
            <w:tcW w:w="1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30"/>
              <w:shd w:val="clear" w:color="auto" w:fill="auto"/>
              <w:spacing w:before="0" w:after="0" w:line="240" w:lineRule="auto"/>
              <w:ind w:left="3400"/>
              <w:jc w:val="left"/>
            </w:pPr>
            <w:r>
              <w:t>2. Мероприятия по выявлению карантинных объектов на закрепленных территориях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1.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64" w:lineRule="exact"/>
              <w:ind w:left="60"/>
            </w:pPr>
            <w:r>
              <w:t>Проведение систематических обследований на выявление карантинных объектов на закрепленных территориях.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64" w:lineRule="exact"/>
              <w:ind w:right="300"/>
              <w:jc w:val="right"/>
            </w:pPr>
            <w:r>
              <w:t>Ежегодно, апрель-октябрь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t>Главы администраций городского и сельских поселений, Сабанов Т.Б., Нигколов А.Н., хозяйствующие субъекты, владельцы земельных участков.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312" w:lineRule="exact"/>
              <w:ind w:left="60"/>
            </w:pPr>
            <w:r>
              <w:t xml:space="preserve">Гагулати М.А., </w:t>
            </w:r>
          </w:p>
          <w:p w:rsidR="0056664F" w:rsidRDefault="0056664F" w:rsidP="0056664F">
            <w:pPr>
              <w:pStyle w:val="1"/>
              <w:shd w:val="clear" w:color="auto" w:fill="auto"/>
              <w:spacing w:before="0" w:after="0" w:line="312" w:lineRule="exact"/>
              <w:ind w:left="60"/>
            </w:pPr>
            <w:r>
              <w:t xml:space="preserve">Каряев </w:t>
            </w:r>
            <w:r>
              <w:rPr>
                <w:lang w:val="en-US"/>
              </w:rPr>
              <w:t>B</w:t>
            </w:r>
            <w:r w:rsidRPr="00507AFD">
              <w:t>.</w:t>
            </w:r>
            <w:r>
              <w:rPr>
                <w:lang w:val="en-US"/>
              </w:rPr>
              <w:t>C</w:t>
            </w:r>
            <w:r w:rsidRPr="00507AFD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2.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Немедленное извещение Управления Россельхознадзора по РСО-Алания об обнаружении карантинных сорных растений, вредителей и болезней, характерных признаков повреждений.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Постоянно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56664F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Сабанов Т.Б.,</w:t>
            </w:r>
          </w:p>
          <w:p w:rsidR="0056664F" w:rsidRDefault="0056664F" w:rsidP="0056664F">
            <w:pPr>
              <w:pStyle w:val="1"/>
              <w:shd w:val="clear" w:color="auto" w:fill="auto"/>
              <w:spacing w:before="0" w:after="0" w:line="278" w:lineRule="exact"/>
              <w:jc w:val="left"/>
            </w:pPr>
            <w:r>
              <w:t>Главы городского и сельских поселений, хозяйствующие субъекты, владельцы земельных участков.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64F" w:rsidRDefault="0056664F" w:rsidP="00464D7F">
            <w:pPr>
              <w:pStyle w:val="1"/>
              <w:shd w:val="clear" w:color="auto" w:fill="auto"/>
              <w:spacing w:line="274" w:lineRule="exact"/>
              <w:ind w:left="60"/>
            </w:pPr>
            <w:r>
              <w:t>Гагулати М.А.,</w:t>
            </w:r>
          </w:p>
          <w:p w:rsidR="0056664F" w:rsidRDefault="0056664F" w:rsidP="00464D7F">
            <w:pPr>
              <w:pStyle w:val="1"/>
              <w:shd w:val="clear" w:color="auto" w:fill="auto"/>
              <w:spacing w:line="274" w:lineRule="exact"/>
              <w:ind w:left="60"/>
            </w:pPr>
            <w:r>
              <w:t xml:space="preserve"> Каряев </w:t>
            </w:r>
            <w:r>
              <w:rPr>
                <w:lang w:val="en-US"/>
              </w:rPr>
              <w:t>B</w:t>
            </w:r>
            <w:r w:rsidRPr="00507AFD">
              <w:t>.</w:t>
            </w:r>
            <w:r>
              <w:rPr>
                <w:lang w:val="en-US"/>
              </w:rPr>
              <w:t>C</w:t>
            </w:r>
            <w:r w:rsidRPr="00507AFD">
              <w:t>.</w:t>
            </w:r>
          </w:p>
        </w:tc>
      </w:tr>
      <w:tr w:rsidR="00BF2B7F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3.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Проведение контрольных обследований на выявление карантинных объектов.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В течение года, при поступлении информации от АМО,</w:t>
            </w:r>
          </w:p>
          <w:p w:rsidR="00BF2B7F" w:rsidRDefault="00BF2B7F" w:rsidP="00BF2B7F">
            <w:pPr>
              <w:pStyle w:val="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 xml:space="preserve">хозяйствующих субъектов, владельцев зем. участков и по плану Управления Россельхознадзо </w:t>
            </w:r>
            <w:r w:rsidRPr="00BF2B7F">
              <w:t>pa</w:t>
            </w:r>
            <w:r w:rsidRPr="00700A25">
              <w:t xml:space="preserve"> </w:t>
            </w:r>
            <w:r>
              <w:t>по РСО- Алания.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Управление Россельхознадзора по РСО-Алания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line="274" w:lineRule="exact"/>
              <w:ind w:left="60"/>
            </w:pPr>
            <w:r>
              <w:t>Гагулати М.А., Каряев</w:t>
            </w:r>
            <w:r w:rsidRPr="00BF2B7F">
              <w:rPr>
                <w:rStyle w:val="a7"/>
                <w:b w:val="0"/>
                <w:bCs w:val="0"/>
                <w:spacing w:val="4"/>
                <w:sz w:val="25"/>
                <w:szCs w:val="25"/>
                <w:lang w:val="ru-RU"/>
              </w:rPr>
              <w:t xml:space="preserve"> B</w:t>
            </w:r>
            <w:r w:rsidRPr="00700A25">
              <w:t>.</w:t>
            </w:r>
            <w:r w:rsidRPr="00BF2B7F">
              <w:t>C</w:t>
            </w:r>
            <w:r w:rsidRPr="00700A25">
              <w:t>.</w:t>
            </w:r>
          </w:p>
        </w:tc>
      </w:tr>
      <w:tr w:rsidR="00BF2B7F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</w:pPr>
            <w:r>
              <w:t>4.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Предоставление Управлению Россельхознадзора по РСО-Алания актов обследований и информации о проведении обследовательских мероприятий на выявление карантинных объектов.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Ежегодно, на 25.06; 25.07; 25.08; 25.09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Главы администраций городского и сельских поселений, хозяйствующие субъекты, владельцы зем. участков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line="274" w:lineRule="exact"/>
              <w:ind w:left="60"/>
            </w:pPr>
            <w:r>
              <w:t>Управление Россельхознадзора по РСО-Алания</w:t>
            </w:r>
          </w:p>
        </w:tc>
      </w:tr>
      <w:tr w:rsidR="00BF2B7F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2"/>
        </w:trPr>
        <w:tc>
          <w:tcPr>
            <w:tcW w:w="1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20"/>
              <w:shd w:val="clear" w:color="auto" w:fill="auto"/>
              <w:spacing w:line="240" w:lineRule="auto"/>
              <w:ind w:left="2900"/>
              <w:jc w:val="left"/>
            </w:pPr>
            <w:r>
              <w:t>3. Соблюдение карантинных фитосанитарных режимов в карантинных фитосанитарных зонах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64" w:lineRule="exact"/>
              <w:ind w:left="40"/>
              <w:jc w:val="left"/>
            </w:pPr>
            <w:r>
              <w:t>Соблюдение запретов по ввозу, вывозу подкарантинной продукции (подкарантинного материала, подкарантинного груза), установленных Управлением Россельхознадзора по РСО-Алания и других субъектов РФ.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40" w:lineRule="auto"/>
              <w:ind w:left="380"/>
            </w:pPr>
            <w:r>
              <w:t>Постоянно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64" w:lineRule="exact"/>
              <w:jc w:val="left"/>
            </w:pPr>
            <w:r>
              <w:t>Владельцы подкарантинной продукции. подкарантинных материалов, подкарантинных грузов.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78" w:lineRule="exact"/>
              <w:ind w:left="40"/>
            </w:pPr>
            <w:r>
              <w:t>Гагулати М.А., Каряев</w:t>
            </w:r>
            <w:r>
              <w:rPr>
                <w:rStyle w:val="a7"/>
                <w:lang/>
              </w:rPr>
              <w:t xml:space="preserve"> </w:t>
            </w:r>
            <w:r>
              <w:rPr>
                <w:rStyle w:val="a7"/>
              </w:rPr>
              <w:t>B</w:t>
            </w:r>
            <w:r w:rsidRPr="00700A25">
              <w:rPr>
                <w:rStyle w:val="a7"/>
                <w:lang w:val="ru-RU"/>
              </w:rPr>
              <w:t>.</w:t>
            </w:r>
            <w:r>
              <w:rPr>
                <w:rStyle w:val="a7"/>
              </w:rPr>
              <w:t>C</w:t>
            </w:r>
            <w:r w:rsidRPr="00700A25">
              <w:rPr>
                <w:rStyle w:val="a7"/>
                <w:lang w:val="ru-RU"/>
              </w:rPr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40" w:lineRule="auto"/>
              <w:ind w:left="80"/>
            </w:pPr>
            <w:r>
              <w:t>2.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69" w:lineRule="exact"/>
              <w:ind w:left="40"/>
              <w:jc w:val="left"/>
            </w:pPr>
            <w:r>
              <w:t>Предоставление информации о ввозимой подкарантинной продукции (подкарантинного материала, подкарантинного груза) Управлению Россельхознадзора по РСО-Алания для осуществления карантинного фитосанитарного контроля.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69" w:lineRule="exact"/>
              <w:ind w:left="80" w:firstLine="200"/>
              <w:jc w:val="left"/>
            </w:pPr>
            <w:r>
              <w:t>В течение 3-х дней после получения подкарантинной продукции.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69" w:lineRule="exact"/>
              <w:jc w:val="left"/>
            </w:pPr>
            <w:r>
              <w:t>Владельцы подкарантинной продукции, подкарантинных материалов, подкарантинных грузов.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83" w:lineRule="exact"/>
              <w:ind w:left="40"/>
            </w:pPr>
            <w:r>
              <w:t>Гагулати М.А., Каряев</w:t>
            </w:r>
            <w:r>
              <w:rPr>
                <w:rStyle w:val="a7"/>
                <w:lang/>
              </w:rPr>
              <w:t xml:space="preserve"> </w:t>
            </w:r>
            <w:r>
              <w:rPr>
                <w:rStyle w:val="a7"/>
              </w:rPr>
              <w:t>B</w:t>
            </w:r>
            <w:r w:rsidRPr="00700A25">
              <w:rPr>
                <w:rStyle w:val="a7"/>
                <w:lang w:val="ru-RU"/>
              </w:rPr>
              <w:t>.</w:t>
            </w:r>
            <w:r>
              <w:rPr>
                <w:rStyle w:val="a7"/>
              </w:rPr>
              <w:t>C</w:t>
            </w:r>
            <w:r w:rsidRPr="00700A25">
              <w:rPr>
                <w:rStyle w:val="a7"/>
                <w:lang w:val="ru-RU"/>
              </w:rPr>
              <w:t>..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40" w:lineRule="auto"/>
              <w:ind w:left="80"/>
            </w:pPr>
            <w:r>
              <w:t>3.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74" w:lineRule="exact"/>
              <w:jc w:val="left"/>
            </w:pPr>
            <w:r>
              <w:t>Вывоз подкарантинной продукции из карантинных фитосанитарных зон осуществлять по карантинным сертификатам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40" w:lineRule="auto"/>
              <w:ind w:left="380"/>
            </w:pPr>
            <w:r>
              <w:t>Постоянно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BF2B7F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Владельцы подкарантинной продукции (материалов, грузов)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7F" w:rsidRDefault="00BF2B7F" w:rsidP="00464D7F">
            <w:pPr>
              <w:pStyle w:val="1"/>
              <w:shd w:val="clear" w:color="auto" w:fill="auto"/>
              <w:spacing w:line="278" w:lineRule="exact"/>
              <w:ind w:left="40"/>
            </w:pPr>
            <w:r>
              <w:t>Гагулати М.А., Каряев</w:t>
            </w:r>
            <w:r>
              <w:rPr>
                <w:rStyle w:val="a7"/>
                <w:lang/>
              </w:rPr>
              <w:t xml:space="preserve"> </w:t>
            </w:r>
            <w:r>
              <w:rPr>
                <w:rStyle w:val="a7"/>
              </w:rPr>
              <w:t>B</w:t>
            </w:r>
            <w:r w:rsidRPr="00700A25">
              <w:t>.</w:t>
            </w:r>
            <w:r>
              <w:rPr>
                <w:lang w:val="en-US"/>
              </w:rPr>
              <w:t>C</w:t>
            </w:r>
            <w:r w:rsidRPr="00700A25">
              <w:t>.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464D7F">
            <w:pPr>
              <w:pStyle w:val="1"/>
              <w:shd w:val="clear" w:color="auto" w:fill="auto"/>
              <w:spacing w:line="240" w:lineRule="auto"/>
              <w:ind w:left="80"/>
            </w:pPr>
            <w:r>
              <w:t>4.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4" w:lineRule="exact"/>
              <w:jc w:val="left"/>
            </w:pPr>
            <w:r>
              <w:t>Определить предприятия по переработке зараженной растительной продукции карантинными объектами, по технологии лишающей карантинные объекты жизнеспособности.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line="240" w:lineRule="auto"/>
              <w:ind w:left="380"/>
            </w:pPr>
            <w:r>
              <w:t>В течение года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Органы местного самоуправления муниципального района, поселений, хозяйствующие субъекты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line="278" w:lineRule="exact"/>
              <w:ind w:left="40"/>
            </w:pPr>
            <w:r>
              <w:t xml:space="preserve">Гагулати М.А., Каряев </w:t>
            </w:r>
            <w:r w:rsidRPr="00B75A2E">
              <w:t>B</w:t>
            </w:r>
            <w:r w:rsidRPr="00061B13">
              <w:t>.</w:t>
            </w:r>
            <w:r w:rsidRPr="00B75A2E">
              <w:t>C</w:t>
            </w:r>
            <w:r w:rsidRPr="00061B13">
              <w:t>.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464D7F">
            <w:pPr>
              <w:pStyle w:val="1"/>
              <w:shd w:val="clear" w:color="auto" w:fill="auto"/>
              <w:spacing w:line="240" w:lineRule="auto"/>
              <w:ind w:left="80"/>
            </w:pPr>
            <w:r>
              <w:t>5.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4" w:lineRule="exact"/>
              <w:jc w:val="left"/>
            </w:pPr>
            <w:r>
              <w:t>Обеспечить согласование с Управлением Россельхознадзора по РСО-Алания выделение площадей под закладку плодово-ягодных (лесодекоративных) питомников.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line="240" w:lineRule="auto"/>
              <w:ind w:left="380"/>
            </w:pPr>
            <w:r>
              <w:t>При необходимости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Хозяйствующие субъекты, владельцы подкарантинных объектов.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line="278" w:lineRule="exact"/>
              <w:ind w:left="40"/>
            </w:pPr>
            <w:r>
              <w:t xml:space="preserve">Гагулати М.А., Каряев </w:t>
            </w:r>
            <w:r w:rsidRPr="00B75A2E">
              <w:t>B</w:t>
            </w:r>
            <w:r w:rsidRPr="00061B13">
              <w:t>.</w:t>
            </w:r>
            <w:r w:rsidRPr="00B75A2E">
              <w:t>C</w:t>
            </w:r>
            <w:r w:rsidRPr="00061B13">
              <w:t>.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464D7F">
            <w:pPr>
              <w:pStyle w:val="1"/>
              <w:shd w:val="clear" w:color="auto" w:fill="auto"/>
              <w:spacing w:line="240" w:lineRule="auto"/>
              <w:ind w:left="80"/>
            </w:pPr>
            <w:r>
              <w:t>6.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4" w:lineRule="exact"/>
              <w:jc w:val="left"/>
            </w:pPr>
            <w:r>
              <w:t>Соблюдение законодательства Российской Федерации в области обеспечения карантина растений.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line="240" w:lineRule="auto"/>
              <w:ind w:left="380"/>
            </w:pPr>
            <w:r>
              <w:t>Постоянно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t>Главы администраций городского и сельских поселений, хозяйствующие субъекты, владельцы подкарантинных объектов и земельных участков.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line="278" w:lineRule="exact"/>
              <w:ind w:left="40"/>
            </w:pPr>
            <w:r>
              <w:t xml:space="preserve">Гагулати М.А., Каряев </w:t>
            </w:r>
            <w:r w:rsidRPr="00B75A2E">
              <w:t>B</w:t>
            </w:r>
            <w:r w:rsidRPr="00061B13">
              <w:t>.</w:t>
            </w:r>
            <w:r w:rsidRPr="00B75A2E">
              <w:t>C</w:t>
            </w:r>
            <w:r w:rsidRPr="00061B13">
              <w:t>.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464D7F">
            <w:pPr>
              <w:pStyle w:val="20"/>
              <w:shd w:val="clear" w:color="auto" w:fill="auto"/>
            </w:pPr>
            <w:r>
              <w:t>4. Мероприятия но локализации и ликвидации карантинных объектов в установленных карантинных фитосанитарных зонах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Осуществление комплекса карантинных агротехнических и химических мероприятий по ликвидации карантинных объектов.</w:t>
            </w:r>
          </w:p>
          <w:p w:rsidR="00B75A2E" w:rsidRDefault="00B75A2E" w:rsidP="00B75A2E">
            <w:pPr>
              <w:pStyle w:val="30"/>
              <w:shd w:val="clear" w:color="auto" w:fill="auto"/>
              <w:spacing w:before="0" w:after="0" w:line="240" w:lineRule="auto"/>
              <w:ind w:left="1500"/>
            </w:pPr>
            <w:r>
              <w:t>1 «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69" w:lineRule="exact"/>
              <w:ind w:left="240" w:firstLine="360"/>
            </w:pPr>
            <w:r>
              <w:t>Ежегодно февраль-октябрь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84375B">
            <w:pPr>
              <w:pStyle w:val="1"/>
              <w:shd w:val="clear" w:color="auto" w:fill="auto"/>
              <w:spacing w:before="0" w:after="0" w:line="264" w:lineRule="exact"/>
              <w:ind w:left="40"/>
              <w:jc w:val="left"/>
            </w:pPr>
            <w:r>
              <w:t>Главы администраций городского и сельских поселений, хозяйствующие субъекты, владельцы подкарантинных объектов и земельных участков, земельных участков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/>
              <w:ind w:left="8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061B13">
              <w:t>.</w:t>
            </w:r>
            <w:r>
              <w:rPr>
                <w:lang w:val="en-US"/>
              </w:rPr>
              <w:t>C</w:t>
            </w:r>
            <w:r w:rsidRPr="00061B13">
              <w:t>..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Создание специализированных отрядов (групп) для ликвидации первичных очагов карантинных объектов.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8" w:lineRule="exact"/>
              <w:ind w:left="240" w:firstLine="360"/>
            </w:pPr>
            <w:r>
              <w:t>По мере необходимости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84375B">
            <w:pPr>
              <w:pStyle w:val="1"/>
              <w:shd w:val="clear" w:color="auto" w:fill="auto"/>
              <w:spacing w:before="0" w:after="0" w:line="269" w:lineRule="exact"/>
              <w:ind w:left="40"/>
              <w:jc w:val="left"/>
            </w:pPr>
            <w:r>
              <w:t>Главы администраций городского и сельских поселений, хозяйствующие субъекты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322" w:lineRule="exact"/>
              <w:ind w:left="8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061B13">
              <w:t>.</w:t>
            </w:r>
            <w:r>
              <w:rPr>
                <w:lang w:val="en-US"/>
              </w:rPr>
              <w:t>C</w:t>
            </w:r>
            <w:r w:rsidRPr="00061B13">
              <w:t>.</w:t>
            </w:r>
          </w:p>
        </w:tc>
      </w:tr>
      <w:tr w:rsidR="00B75A2E" w:rsidTr="0084375B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Назначение ответственных по карантину растений на подкарантинных объектах (приказом, распоряжением).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 w:line="278" w:lineRule="exact"/>
              <w:ind w:left="240"/>
            </w:pPr>
            <w:r>
              <w:t>Ежегодно, из</w:t>
            </w:r>
          </w:p>
          <w:p w:rsidR="00B75A2E" w:rsidRDefault="00B75A2E" w:rsidP="00B75A2E">
            <w:pPr>
              <w:pStyle w:val="1"/>
              <w:shd w:val="clear" w:color="auto" w:fill="auto"/>
              <w:spacing w:before="0" w:after="0" w:line="278" w:lineRule="exact"/>
              <w:ind w:left="240" w:firstLine="360"/>
            </w:pPr>
            <w:r>
              <w:t>числа сотрудников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84375B">
            <w:pPr>
              <w:pStyle w:val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Главы администраций городского и сельских поселений, хозяйствующие субъекты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2E" w:rsidRDefault="00B75A2E" w:rsidP="00B75A2E">
            <w:pPr>
              <w:pStyle w:val="1"/>
              <w:shd w:val="clear" w:color="auto" w:fill="auto"/>
              <w:spacing w:before="0" w:after="0"/>
              <w:ind w:left="8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061B13">
              <w:t>.</w:t>
            </w:r>
            <w:r>
              <w:rPr>
                <w:lang w:val="en-US"/>
              </w:rPr>
              <w:t>C</w:t>
            </w:r>
            <w:r w:rsidRPr="00061B13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Использование зараженной подкарантинной продукцию по согласованию с Управлением Россельхознадзора по РСО-Алания (изъятие, уничтожение, обеззараживание, техническая переработка или возврат зараженной подкарантинной продукции).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240"/>
            </w:pPr>
            <w:r>
              <w:t>В случае выявлени заражения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Хозяйствующие субъекты, владельцы земельных участков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/>
              <w:ind w:left="80"/>
            </w:pPr>
            <w:r>
              <w:t xml:space="preserve">Гагулати М.А., Каряев </w:t>
            </w:r>
            <w:r w:rsidRPr="0084375B">
              <w:t>B</w:t>
            </w:r>
            <w:r w:rsidRPr="003741DD">
              <w:t>.</w:t>
            </w:r>
            <w:r w:rsidRPr="0084375B">
              <w:t>C</w:t>
            </w:r>
            <w:r w:rsidRPr="003741DD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Проведение мероприятий в частном секторе (на приусадебных участках), направленных на ликвидацию выявленных карантинных объектов, в.ч. с обеспечением возможности приобретения необходимых химических и биологических препаратов для ликвидации карантинных объектов.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240"/>
            </w:pPr>
            <w:r>
              <w:t>Постоянно при выявлении карантинных объектов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Главы администраций городского и сельских поселений, хозяйствующие субъекты, владельцы подкарантинных объектов и земельных участков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/>
              <w:ind w:left="80"/>
            </w:pPr>
            <w:r>
              <w:t xml:space="preserve">Гагулати М.А., Каряев </w:t>
            </w:r>
            <w:r w:rsidRPr="0084375B">
              <w:t>B</w:t>
            </w:r>
            <w:r w:rsidRPr="003741DD">
              <w:t>.</w:t>
            </w:r>
            <w:r w:rsidRPr="0084375B">
              <w:t>C</w:t>
            </w:r>
            <w:r w:rsidRPr="003741DD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Оказание консультационной помощи и рекомендаций по вопросам выявления и ликвидации карантинных объектов.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240"/>
            </w:pPr>
            <w:r>
              <w:t>Постоянно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 xml:space="preserve">Каряев </w:t>
            </w:r>
            <w:r w:rsidRPr="0084375B">
              <w:t>B</w:t>
            </w:r>
            <w:r w:rsidRPr="003741DD">
              <w:t>.</w:t>
            </w:r>
            <w:r w:rsidRPr="0084375B">
              <w:t>C</w:t>
            </w:r>
            <w:r w:rsidRPr="003741DD">
              <w:t xml:space="preserve">.., </w:t>
            </w:r>
            <w:r>
              <w:t>Сабанов Т.Б., Нигколов А.Н.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/>
              <w:ind w:left="80"/>
            </w:pPr>
            <w:r>
              <w:t xml:space="preserve">Гагулати М.А., Каряев </w:t>
            </w:r>
            <w:r w:rsidRPr="0084375B">
              <w:t>B</w:t>
            </w:r>
            <w:r w:rsidRPr="003741DD">
              <w:t>.</w:t>
            </w:r>
            <w:r w:rsidRPr="0084375B">
              <w:t>C</w:t>
            </w:r>
            <w:r w:rsidRPr="003741DD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60"/>
            </w:pPr>
            <w:r>
              <w:t>Предоставление Управлению Россельхознадзора по РСО-Алания информации о проведенных мероприятиях по борьбе с карантинными объектами.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240"/>
            </w:pPr>
            <w:r>
              <w:t>Ежегодно, на 25.07;25.08; 25.09; 25.10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t>Главы администраций городского и сельских поселений, хозяйствующие субъекты, владельцы подкарантинных объектов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/>
              <w:ind w:left="80"/>
            </w:pPr>
            <w:r>
              <w:t xml:space="preserve">Гагулати М.А., Каряев </w:t>
            </w:r>
            <w:r w:rsidRPr="0084375B">
              <w:t>B</w:t>
            </w:r>
            <w:r w:rsidRPr="003741DD">
              <w:t>.</w:t>
            </w:r>
            <w:r w:rsidRPr="0084375B">
              <w:t>C</w:t>
            </w:r>
            <w:r w:rsidRPr="003741DD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464D7F">
            <w:pPr>
              <w:pStyle w:val="20"/>
              <w:shd w:val="clear" w:color="auto" w:fill="auto"/>
              <w:ind w:left="2540"/>
            </w:pPr>
            <w:r>
              <w:t>5. Мероприятия по пропаганде, разъяснению и информированию населения о мерах направленных на локализацию и ликвидацию карантинных объектов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1.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t>Информационные сообщения в средствах массовой информации (газеты, радио, телевидение) о выявлении карантинных объектов, средствах и методах борьбы с ними.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260"/>
            </w:pPr>
            <w:r>
              <w:t>Постоянно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jc w:val="left"/>
            </w:pPr>
            <w:r>
              <w:t>Сабанов Т.Б., Нигколов А.Н. Гулунова Н.М.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/>
              <w:ind w:left="6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3741DD">
              <w:t>.</w:t>
            </w:r>
            <w:r>
              <w:rPr>
                <w:lang w:val="en-US"/>
              </w:rPr>
              <w:t>C</w:t>
            </w:r>
            <w:r w:rsidRPr="003741DD">
              <w:t>.</w:t>
            </w:r>
          </w:p>
        </w:tc>
      </w:tr>
      <w:tr w:rsidR="0084375B" w:rsidTr="0084375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80"/>
            </w:pPr>
            <w:r>
              <w:t>2.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t>Размещение наглядной агитации (листовки, плакаты) о выявлении и ликвидации карантинных объектов.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40" w:lineRule="auto"/>
              <w:ind w:left="260"/>
            </w:pPr>
            <w:r>
              <w:t>Постоянно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 w:line="278" w:lineRule="exact"/>
              <w:jc w:val="left"/>
            </w:pPr>
            <w:r>
              <w:t>Г</w:t>
            </w:r>
            <w:r>
              <w:t>лавы администраций городского и сельских поселений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5B" w:rsidRDefault="0084375B" w:rsidP="0084375B">
            <w:pPr>
              <w:pStyle w:val="1"/>
              <w:shd w:val="clear" w:color="auto" w:fill="auto"/>
              <w:spacing w:before="0" w:after="0"/>
              <w:ind w:left="60"/>
            </w:pPr>
            <w:r>
              <w:t xml:space="preserve">Гагулати М.А., Каряев </w:t>
            </w:r>
            <w:r>
              <w:rPr>
                <w:lang w:val="en-US"/>
              </w:rPr>
              <w:t>B</w:t>
            </w:r>
            <w:r w:rsidRPr="003741DD">
              <w:t>.</w:t>
            </w:r>
            <w:r>
              <w:rPr>
                <w:lang w:val="en-US"/>
              </w:rPr>
              <w:t>C</w:t>
            </w:r>
            <w:r w:rsidRPr="003741DD">
              <w:t>.</w:t>
            </w:r>
          </w:p>
        </w:tc>
      </w:tr>
    </w:tbl>
    <w:p w:rsidR="0056664F" w:rsidRPr="0056664F" w:rsidRDefault="0056664F" w:rsidP="0084375B">
      <w:pPr>
        <w:pStyle w:val="21"/>
        <w:shd w:val="clear" w:color="auto" w:fill="auto"/>
        <w:spacing w:after="0"/>
        <w:ind w:left="20" w:right="200"/>
        <w:rPr>
          <w:rFonts w:ascii="Times New Roman" w:hAnsi="Times New Roman" w:cs="Times New Roman"/>
          <w:lang w:val="ru-RU"/>
        </w:rPr>
      </w:pPr>
    </w:p>
    <w:p w:rsidR="0056664F" w:rsidRPr="0056664F" w:rsidRDefault="0056664F">
      <w:pPr>
        <w:rPr>
          <w:rFonts w:ascii="Times New Roman" w:hAnsi="Times New Roman" w:cs="Times New Roman"/>
          <w:sz w:val="2"/>
          <w:szCs w:val="2"/>
          <w:lang/>
        </w:rPr>
      </w:pPr>
    </w:p>
    <w:sectPr w:rsidR="0056664F" w:rsidRPr="0056664F" w:rsidSect="0056664F">
      <w:pgSz w:w="16837" w:h="11905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C1" w:rsidRDefault="009E58C1" w:rsidP="00612FCE">
      <w:r>
        <w:separator/>
      </w:r>
    </w:p>
  </w:endnote>
  <w:endnote w:type="continuationSeparator" w:id="0">
    <w:p w:rsidR="009E58C1" w:rsidRDefault="009E58C1" w:rsidP="0061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C1" w:rsidRDefault="009E58C1"/>
  </w:footnote>
  <w:footnote w:type="continuationSeparator" w:id="0">
    <w:p w:rsidR="009E58C1" w:rsidRDefault="009E58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154"/>
    <w:multiLevelType w:val="multilevel"/>
    <w:tmpl w:val="EEF8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2434C"/>
    <w:multiLevelType w:val="multilevel"/>
    <w:tmpl w:val="E5A81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2FCE"/>
    <w:rsid w:val="0056664F"/>
    <w:rsid w:val="00612FCE"/>
    <w:rsid w:val="0084375B"/>
    <w:rsid w:val="009E58C1"/>
    <w:rsid w:val="00B75A2E"/>
    <w:rsid w:val="00BF2B7F"/>
    <w:rsid w:val="00CF6620"/>
    <w:rsid w:val="00D748A6"/>
    <w:rsid w:val="00D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F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2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612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1">
    <w:name w:val="Основной текст (3)"/>
    <w:basedOn w:val="3"/>
    <w:rsid w:val="00612FCE"/>
    <w:rPr>
      <w:u w:val="single"/>
      <w:lang w:val="en-US"/>
    </w:rPr>
  </w:style>
  <w:style w:type="character" w:customStyle="1" w:styleId="4">
    <w:name w:val="Основной текст (4)_"/>
    <w:basedOn w:val="a0"/>
    <w:link w:val="40"/>
    <w:rsid w:val="00612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a4">
    <w:name w:val="Основной текст_"/>
    <w:basedOn w:val="a0"/>
    <w:link w:val="1"/>
    <w:rsid w:val="00612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a5">
    <w:name w:val="Подпись к картинке_"/>
    <w:basedOn w:val="a0"/>
    <w:link w:val="a6"/>
    <w:rsid w:val="00612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">
    <w:name w:val="Основной текст (5)_"/>
    <w:basedOn w:val="a0"/>
    <w:link w:val="50"/>
    <w:rsid w:val="00612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paragraph" w:customStyle="1" w:styleId="20">
    <w:name w:val="Основной текст (2)"/>
    <w:basedOn w:val="a"/>
    <w:link w:val="2"/>
    <w:rsid w:val="00612F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612FCE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612FCE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5"/>
      <w:szCs w:val="25"/>
    </w:rPr>
  </w:style>
  <w:style w:type="paragraph" w:customStyle="1" w:styleId="1">
    <w:name w:val="Основной текст1"/>
    <w:basedOn w:val="a"/>
    <w:link w:val="a4"/>
    <w:rsid w:val="00612FCE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картинке"/>
    <w:basedOn w:val="a"/>
    <w:link w:val="a5"/>
    <w:rsid w:val="00612FC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612FC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3pt">
    <w:name w:val="Основной текст + Интервал 3 pt"/>
    <w:basedOn w:val="a4"/>
    <w:rsid w:val="0056664F"/>
    <w:rPr>
      <w:rFonts w:ascii="Segoe UI" w:eastAsia="Segoe UI" w:hAnsi="Segoe UI" w:cs="Segoe UI"/>
      <w:spacing w:val="64"/>
      <w:sz w:val="23"/>
      <w:szCs w:val="23"/>
    </w:rPr>
  </w:style>
  <w:style w:type="paragraph" w:customStyle="1" w:styleId="21">
    <w:name w:val="Основной текст2"/>
    <w:basedOn w:val="a"/>
    <w:rsid w:val="0056664F"/>
    <w:pPr>
      <w:shd w:val="clear" w:color="auto" w:fill="FFFFFF"/>
      <w:spacing w:after="120" w:line="394" w:lineRule="exact"/>
    </w:pPr>
    <w:rPr>
      <w:rFonts w:ascii="Segoe UI" w:eastAsia="Segoe UI" w:hAnsi="Segoe UI" w:cs="Segoe UI"/>
      <w:spacing w:val="3"/>
      <w:sz w:val="23"/>
      <w:szCs w:val="23"/>
      <w:lang/>
    </w:rPr>
  </w:style>
  <w:style w:type="character" w:customStyle="1" w:styleId="a7">
    <w:name w:val="Основной текст + Полужирный"/>
    <w:basedOn w:val="a4"/>
    <w:rsid w:val="00BF2B7F"/>
    <w:rPr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2013-07-09T08:07:00Z</dcterms:created>
  <dcterms:modified xsi:type="dcterms:W3CDTF">2013-07-09T08:50:00Z</dcterms:modified>
</cp:coreProperties>
</file>