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6AF" w:rsidRDefault="001A5246">
      <w:pPr>
        <w:tabs>
          <w:tab w:val="left" w:pos="142"/>
        </w:tabs>
        <w:ind w:firstLine="567"/>
        <w:jc w:val="both"/>
        <w:rPr>
          <w:b/>
          <w:i/>
        </w:rPr>
      </w:pPr>
      <w:r w:rsidRPr="001A5246">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216;visibility:hidden" filled="t" stroked="t">
            <v:stroke joinstyle="round"/>
            <v:path o:extrusionok="t" gradientshapeok="f" o:connecttype="segments"/>
            <o:lock v:ext="edit" aspectratio="f" selection="t"/>
          </v:shape>
        </w:pict>
      </w:r>
      <w:r w:rsidRPr="001A5246">
        <w:rPr>
          <w:b/>
        </w:rPr>
        <w:pict>
          <v:shape id="_x0000_i0" o:spid="_x0000_s1026" type="#_x0000_t75" style="position:absolute;left:0;text-align:left;margin-left:226.4pt;margin-top:0;width:63pt;height:59.25pt;z-index:251658240;mso-position-horizontal-relative:margin">
            <v:imagedata r:id="rId8" o:title=""/>
            <v:path textboxrect="0,0,0,0"/>
            <w10:wrap type="topAndBottom" anchorx="margin"/>
          </v:shape>
        </w:pict>
      </w:r>
    </w:p>
    <w:p w:rsidR="000916AF" w:rsidRDefault="000B0678">
      <w:pPr>
        <w:tabs>
          <w:tab w:val="left" w:pos="3990"/>
        </w:tabs>
        <w:ind w:firstLine="567"/>
        <w:jc w:val="center"/>
        <w:rPr>
          <w:b/>
        </w:rPr>
      </w:pPr>
      <w:r>
        <w:rPr>
          <w:b/>
        </w:rPr>
        <w:t>АДМИНИСТРАЦИ МЕСТНОГО САМОУПРАВЛЕНИЯ ДИГОРСКОГО</w:t>
      </w:r>
    </w:p>
    <w:p w:rsidR="000916AF" w:rsidRDefault="000B0678">
      <w:pPr>
        <w:tabs>
          <w:tab w:val="left" w:pos="3990"/>
        </w:tabs>
        <w:ind w:firstLine="567"/>
        <w:jc w:val="center"/>
        <w:rPr>
          <w:b/>
        </w:rPr>
      </w:pPr>
      <w:r>
        <w:rPr>
          <w:b/>
        </w:rPr>
        <w:t xml:space="preserve"> МУНИЦИПАЛЬНОГО РАЙОНА РЕСПУБЛИКИ СЕВЕРНАЯ</w:t>
      </w:r>
    </w:p>
    <w:p w:rsidR="000916AF" w:rsidRDefault="000B0678">
      <w:pPr>
        <w:tabs>
          <w:tab w:val="left" w:pos="3990"/>
        </w:tabs>
        <w:ind w:firstLine="567"/>
        <w:jc w:val="center"/>
        <w:rPr>
          <w:b/>
        </w:rPr>
      </w:pPr>
      <w:r>
        <w:rPr>
          <w:b/>
        </w:rPr>
        <w:t>ОСЕТИЯ-АЛАНИЯ</w:t>
      </w:r>
    </w:p>
    <w:p w:rsidR="000916AF" w:rsidRDefault="000916AF">
      <w:pPr>
        <w:tabs>
          <w:tab w:val="left" w:pos="3990"/>
        </w:tabs>
        <w:ind w:firstLine="567"/>
        <w:jc w:val="center"/>
        <w:rPr>
          <w:b/>
        </w:rPr>
      </w:pPr>
    </w:p>
    <w:p w:rsidR="000916AF" w:rsidRDefault="000B0678">
      <w:pPr>
        <w:tabs>
          <w:tab w:val="left" w:pos="3990"/>
        </w:tabs>
        <w:ind w:firstLine="567"/>
        <w:jc w:val="center"/>
        <w:rPr>
          <w:b/>
        </w:rPr>
      </w:pPr>
      <w:r>
        <w:rPr>
          <w:b/>
        </w:rPr>
        <w:t>ГЛАВА АДМИНИСТРАЦИИ МЕСТНОГО САМОУПРАВЛЕНИЯ ДИГОРСКОГО МУНИЦИПАЛЬНОГО РАЙОНА</w:t>
      </w:r>
    </w:p>
    <w:p w:rsidR="000916AF" w:rsidRDefault="000916AF">
      <w:pPr>
        <w:tabs>
          <w:tab w:val="left" w:pos="3990"/>
        </w:tabs>
        <w:jc w:val="both"/>
        <w:rPr>
          <w:b/>
          <w:sz w:val="28"/>
          <w:szCs w:val="28"/>
        </w:rPr>
      </w:pPr>
    </w:p>
    <w:p w:rsidR="000916AF" w:rsidRDefault="000B0678">
      <w:pPr>
        <w:tabs>
          <w:tab w:val="left" w:pos="3990"/>
        </w:tabs>
        <w:ind w:firstLine="567"/>
        <w:jc w:val="center"/>
        <w:rPr>
          <w:b/>
        </w:rPr>
      </w:pPr>
      <w:r>
        <w:rPr>
          <w:b/>
        </w:rPr>
        <w:t>ПОСТАНОВЛЕНИЕ</w:t>
      </w:r>
    </w:p>
    <w:p w:rsidR="000916AF" w:rsidRDefault="000916AF">
      <w:pPr>
        <w:tabs>
          <w:tab w:val="left" w:pos="6379"/>
        </w:tabs>
        <w:jc w:val="both"/>
      </w:pPr>
    </w:p>
    <w:p w:rsidR="000916AF" w:rsidRDefault="000B0678">
      <w:pPr>
        <w:tabs>
          <w:tab w:val="left" w:pos="6379"/>
        </w:tabs>
      </w:pPr>
      <w:r>
        <w:t>от 19.08.</w:t>
      </w:r>
      <w:bookmarkStart w:id="0" w:name="_GoBack"/>
      <w:bookmarkEnd w:id="0"/>
      <w:r>
        <w:t xml:space="preserve">2026г.            </w:t>
      </w:r>
      <w:r w:rsidR="0077645B">
        <w:t xml:space="preserve">                                          </w:t>
      </w:r>
      <w:r>
        <w:t xml:space="preserve">    № 261</w:t>
      </w:r>
      <w:r w:rsidR="0077645B">
        <w:t xml:space="preserve">                                                    </w:t>
      </w:r>
      <w:r>
        <w:t xml:space="preserve"> г.Дигора</w:t>
      </w:r>
    </w:p>
    <w:p w:rsidR="000916AF" w:rsidRDefault="000916AF">
      <w:pPr>
        <w:tabs>
          <w:tab w:val="left" w:pos="3990"/>
        </w:tabs>
        <w:ind w:firstLine="567"/>
        <w:jc w:val="center"/>
      </w:pPr>
    </w:p>
    <w:p w:rsidR="000916AF" w:rsidRDefault="000916AF">
      <w:pPr>
        <w:ind w:firstLine="567"/>
        <w:jc w:val="center"/>
      </w:pPr>
    </w:p>
    <w:p w:rsidR="000916AF" w:rsidRDefault="000B0678">
      <w:pPr>
        <w:jc w:val="center"/>
        <w:rPr>
          <w:rStyle w:val="41"/>
          <w:bCs w:val="0"/>
          <w:sz w:val="28"/>
          <w:szCs w:val="28"/>
        </w:rPr>
      </w:pPr>
      <w:r>
        <w:rPr>
          <w:rStyle w:val="41"/>
          <w:bCs w:val="0"/>
          <w:sz w:val="28"/>
          <w:szCs w:val="28"/>
        </w:rPr>
        <w:t xml:space="preserve">Об утверждении Положения о представлении гражданами, </w:t>
      </w:r>
    </w:p>
    <w:p w:rsidR="000916AF" w:rsidRDefault="000B0678">
      <w:pPr>
        <w:jc w:val="center"/>
        <w:rPr>
          <w:rStyle w:val="41"/>
          <w:bCs w:val="0"/>
          <w:sz w:val="28"/>
          <w:szCs w:val="28"/>
        </w:rPr>
      </w:pPr>
      <w:r>
        <w:rPr>
          <w:rStyle w:val="41"/>
          <w:bCs w:val="0"/>
          <w:sz w:val="28"/>
          <w:szCs w:val="28"/>
        </w:rPr>
        <w:t xml:space="preserve">претендующими на замещение должностей муниципальной службы, муниципальными служащими сведений о доходах, </w:t>
      </w:r>
    </w:p>
    <w:p w:rsidR="000916AF" w:rsidRDefault="000B0678">
      <w:pPr>
        <w:jc w:val="center"/>
        <w:rPr>
          <w:b/>
          <w:color w:val="000000"/>
          <w:spacing w:val="1"/>
          <w:sz w:val="28"/>
          <w:szCs w:val="28"/>
        </w:rPr>
      </w:pPr>
      <w:r>
        <w:rPr>
          <w:rStyle w:val="41"/>
          <w:bCs w:val="0"/>
          <w:sz w:val="28"/>
          <w:szCs w:val="28"/>
        </w:rPr>
        <w:t>расходах, об имуществе и обязательствах</w:t>
      </w:r>
    </w:p>
    <w:p w:rsidR="000916AF" w:rsidRDefault="000B0678">
      <w:pPr>
        <w:ind w:firstLine="567"/>
        <w:jc w:val="center"/>
        <w:rPr>
          <w:rStyle w:val="41"/>
          <w:bCs w:val="0"/>
          <w:sz w:val="28"/>
          <w:szCs w:val="28"/>
        </w:rPr>
      </w:pPr>
      <w:r>
        <w:rPr>
          <w:rStyle w:val="41"/>
          <w:bCs w:val="0"/>
          <w:sz w:val="28"/>
          <w:szCs w:val="28"/>
        </w:rPr>
        <w:t>имущественного характера</w:t>
      </w:r>
    </w:p>
    <w:p w:rsidR="000916AF" w:rsidRDefault="000916AF">
      <w:pPr>
        <w:ind w:firstLine="567"/>
        <w:jc w:val="center"/>
        <w:rPr>
          <w:sz w:val="28"/>
          <w:szCs w:val="28"/>
        </w:rPr>
      </w:pPr>
    </w:p>
    <w:p w:rsidR="000916AF" w:rsidRDefault="000916AF">
      <w:pPr>
        <w:ind w:firstLine="567"/>
        <w:jc w:val="center"/>
        <w:rPr>
          <w:sz w:val="28"/>
          <w:szCs w:val="28"/>
        </w:rPr>
      </w:pPr>
    </w:p>
    <w:p w:rsidR="000916AF" w:rsidRDefault="000B0678">
      <w:pPr>
        <w:pStyle w:val="60"/>
        <w:shd w:val="clear" w:color="auto" w:fill="auto"/>
        <w:spacing w:before="0" w:after="0" w:line="240" w:lineRule="auto"/>
        <w:ind w:firstLine="567"/>
        <w:rPr>
          <w:sz w:val="28"/>
          <w:szCs w:val="28"/>
        </w:rPr>
      </w:pPr>
      <w:r>
        <w:rPr>
          <w:sz w:val="28"/>
          <w:szCs w:val="28"/>
        </w:rPr>
        <w:t xml:space="preserve">В соответствии с Федеральным законом от 28.12. 2025 года № 505-ФЗ «О </w:t>
      </w:r>
      <w:r>
        <w:rPr>
          <w:rStyle w:val="25"/>
          <w:sz w:val="28"/>
          <w:szCs w:val="28"/>
        </w:rPr>
        <w:t xml:space="preserve">внесении изменений в отдельные законодательные акты Российской Федерации», </w:t>
      </w:r>
      <w:r>
        <w:rPr>
          <w:sz w:val="28"/>
          <w:szCs w:val="28"/>
        </w:rPr>
        <w:t>Федеральным законом от 02.03.2007 года № 25- ФЗ «О муниципальной службе в Российской Федерации», Федеральным законом от 25.12.2008 года № 273-Ф3 «О противодействии коррупции», Федеральным законом от 03.12.2012 года № 230-Ф3 «О контроле за соответствием расходов лиц, замещающих государственные должности, и иных лиц их доходам», Уставом Дигорского муниципального района, в целях обеспечения мер по противодействию коррупции,</w:t>
      </w:r>
    </w:p>
    <w:p w:rsidR="000916AF" w:rsidRDefault="000916AF">
      <w:pPr>
        <w:pStyle w:val="60"/>
        <w:shd w:val="clear" w:color="auto" w:fill="auto"/>
        <w:spacing w:before="0" w:after="0" w:line="240" w:lineRule="auto"/>
        <w:ind w:firstLine="567"/>
        <w:rPr>
          <w:sz w:val="28"/>
          <w:szCs w:val="28"/>
        </w:rPr>
      </w:pPr>
    </w:p>
    <w:p w:rsidR="000916AF" w:rsidRDefault="000B0678">
      <w:pPr>
        <w:ind w:firstLine="567"/>
        <w:rPr>
          <w:rStyle w:val="41"/>
          <w:b w:val="0"/>
          <w:bCs w:val="0"/>
          <w:sz w:val="28"/>
          <w:szCs w:val="28"/>
        </w:rPr>
      </w:pPr>
      <w:r>
        <w:rPr>
          <w:rStyle w:val="41"/>
          <w:b w:val="0"/>
          <w:bCs w:val="0"/>
          <w:sz w:val="28"/>
          <w:szCs w:val="28"/>
        </w:rPr>
        <w:t>постановляю:</w:t>
      </w:r>
    </w:p>
    <w:p w:rsidR="000916AF" w:rsidRDefault="000916AF">
      <w:pPr>
        <w:ind w:firstLine="567"/>
        <w:jc w:val="both"/>
        <w:rPr>
          <w:sz w:val="28"/>
          <w:szCs w:val="28"/>
        </w:rPr>
      </w:pPr>
    </w:p>
    <w:p w:rsidR="000916AF" w:rsidRDefault="000B0678">
      <w:pPr>
        <w:pStyle w:val="60"/>
        <w:numPr>
          <w:ilvl w:val="0"/>
          <w:numId w:val="7"/>
        </w:numPr>
        <w:shd w:val="clear" w:color="auto" w:fill="auto"/>
        <w:spacing w:before="0" w:after="0" w:line="240" w:lineRule="auto"/>
        <w:ind w:firstLine="567"/>
        <w:rPr>
          <w:sz w:val="28"/>
          <w:szCs w:val="28"/>
        </w:rPr>
      </w:pPr>
      <w:r>
        <w:rPr>
          <w:rStyle w:val="25"/>
          <w:sz w:val="28"/>
          <w:szCs w:val="28"/>
          <w:shd w:val="clear" w:color="auto" w:fill="auto"/>
        </w:rPr>
        <w:t xml:space="preserve">Утвердить </w:t>
      </w:r>
      <w:r>
        <w:rPr>
          <w:rStyle w:val="25"/>
          <w:sz w:val="28"/>
          <w:szCs w:val="28"/>
        </w:rPr>
        <w:t xml:space="preserve">Положение </w:t>
      </w:r>
      <w:r>
        <w:rPr>
          <w:sz w:val="28"/>
          <w:szCs w:val="28"/>
        </w:rPr>
        <w:t>о представлении гражданами, претендующими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 (Приложение № 1).</w:t>
      </w:r>
    </w:p>
    <w:p w:rsidR="000916AF" w:rsidRDefault="000B0678">
      <w:pPr>
        <w:pStyle w:val="af5"/>
        <w:numPr>
          <w:ilvl w:val="0"/>
          <w:numId w:val="11"/>
        </w:numPr>
        <w:ind w:left="0" w:firstLine="567"/>
        <w:jc w:val="both"/>
        <w:rPr>
          <w:color w:val="000000"/>
          <w:spacing w:val="1"/>
          <w:sz w:val="28"/>
          <w:szCs w:val="28"/>
        </w:rPr>
      </w:pPr>
      <w:r>
        <w:rPr>
          <w:sz w:val="28"/>
          <w:szCs w:val="28"/>
        </w:rPr>
        <w:t>Отменить постановление от 10.04.2026 № 156 «</w:t>
      </w:r>
      <w:r>
        <w:rPr>
          <w:rStyle w:val="41"/>
          <w:b w:val="0"/>
          <w:bCs w:val="0"/>
          <w:sz w:val="28"/>
          <w:szCs w:val="28"/>
        </w:rPr>
        <w:t>Об утверждении Положения о представлении гражданами, претендующими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w:t>
      </w:r>
    </w:p>
    <w:p w:rsidR="000916AF" w:rsidRDefault="000B0678">
      <w:pPr>
        <w:pStyle w:val="60"/>
        <w:numPr>
          <w:ilvl w:val="0"/>
          <w:numId w:val="11"/>
        </w:numPr>
        <w:shd w:val="clear" w:color="auto" w:fill="auto"/>
        <w:tabs>
          <w:tab w:val="left" w:pos="1086"/>
        </w:tabs>
        <w:spacing w:before="0" w:after="0" w:line="240" w:lineRule="auto"/>
        <w:ind w:left="0" w:firstLine="567"/>
        <w:rPr>
          <w:sz w:val="28"/>
          <w:szCs w:val="28"/>
        </w:rPr>
      </w:pPr>
      <w:r>
        <w:rPr>
          <w:sz w:val="28"/>
          <w:szCs w:val="28"/>
        </w:rPr>
        <w:t>Отделу муниципальных электронных услуг и информатизации администрации местного самоуправления Дигорского муниципального района разместить настоящее постановление на официальном сайте администрации местного самоуправления Дигорского муниципального района.</w:t>
      </w:r>
    </w:p>
    <w:p w:rsidR="000916AF" w:rsidRDefault="000B0678">
      <w:pPr>
        <w:pStyle w:val="60"/>
        <w:numPr>
          <w:ilvl w:val="0"/>
          <w:numId w:val="11"/>
        </w:numPr>
        <w:shd w:val="clear" w:color="auto" w:fill="auto"/>
        <w:tabs>
          <w:tab w:val="left" w:pos="1086"/>
        </w:tabs>
        <w:spacing w:before="0" w:after="0" w:line="240" w:lineRule="auto"/>
        <w:ind w:left="0" w:firstLine="567"/>
        <w:rPr>
          <w:sz w:val="28"/>
          <w:szCs w:val="28"/>
        </w:rPr>
      </w:pPr>
      <w:r>
        <w:rPr>
          <w:sz w:val="28"/>
          <w:szCs w:val="28"/>
        </w:rPr>
        <w:t>Настоящее постановление вступает в силу с момента подписания.</w:t>
      </w:r>
    </w:p>
    <w:p w:rsidR="000916AF" w:rsidRDefault="000B0678">
      <w:pPr>
        <w:pStyle w:val="60"/>
        <w:numPr>
          <w:ilvl w:val="0"/>
          <w:numId w:val="12"/>
        </w:numPr>
        <w:shd w:val="clear" w:color="auto" w:fill="auto"/>
        <w:tabs>
          <w:tab w:val="left" w:pos="1042"/>
        </w:tabs>
        <w:spacing w:before="0" w:after="0" w:line="240" w:lineRule="auto"/>
        <w:ind w:left="0" w:firstLine="567"/>
        <w:rPr>
          <w:rStyle w:val="25"/>
          <w:sz w:val="28"/>
          <w:szCs w:val="28"/>
          <w:shd w:val="clear" w:color="auto" w:fill="auto"/>
        </w:rPr>
      </w:pPr>
      <w:r>
        <w:rPr>
          <w:rStyle w:val="25"/>
          <w:sz w:val="28"/>
          <w:szCs w:val="28"/>
        </w:rPr>
        <w:lastRenderedPageBreak/>
        <w:t>Контроль за исполнением настоящего постановления возложить на руководителя аппарата администрации АМС Дигорского муниципального района Агузарову М.Д.</w:t>
      </w:r>
    </w:p>
    <w:p w:rsidR="000916AF" w:rsidRDefault="000916AF">
      <w:pPr>
        <w:pStyle w:val="60"/>
        <w:shd w:val="clear" w:color="auto" w:fill="auto"/>
        <w:tabs>
          <w:tab w:val="left" w:pos="1042"/>
        </w:tabs>
        <w:spacing w:before="0" w:after="0" w:line="240" w:lineRule="auto"/>
        <w:ind w:left="567"/>
        <w:rPr>
          <w:rStyle w:val="25"/>
          <w:sz w:val="28"/>
          <w:szCs w:val="28"/>
          <w:shd w:val="clear" w:color="auto" w:fill="auto"/>
        </w:rPr>
      </w:pPr>
    </w:p>
    <w:p w:rsidR="000916AF" w:rsidRDefault="000916AF">
      <w:pPr>
        <w:tabs>
          <w:tab w:val="left" w:pos="6630"/>
        </w:tabs>
        <w:jc w:val="both"/>
        <w:rPr>
          <w:sz w:val="28"/>
          <w:szCs w:val="28"/>
        </w:rPr>
      </w:pPr>
    </w:p>
    <w:p w:rsidR="000916AF" w:rsidRDefault="000B0678">
      <w:pPr>
        <w:tabs>
          <w:tab w:val="left" w:pos="6630"/>
        </w:tabs>
        <w:jc w:val="both"/>
        <w:rPr>
          <w:sz w:val="28"/>
          <w:szCs w:val="28"/>
        </w:rPr>
      </w:pPr>
      <w:r>
        <w:rPr>
          <w:sz w:val="28"/>
          <w:szCs w:val="28"/>
        </w:rPr>
        <w:t>И.о. Главы администрации                                                                         В.М. Хохоев</w:t>
      </w:r>
    </w:p>
    <w:p w:rsidR="000916AF" w:rsidRDefault="000916AF">
      <w:pPr>
        <w:tabs>
          <w:tab w:val="left" w:pos="6630"/>
        </w:tabs>
        <w:jc w:val="both"/>
        <w:rPr>
          <w:sz w:val="28"/>
          <w:szCs w:val="28"/>
        </w:rPr>
        <w:sectPr w:rsidR="000916AF">
          <w:pgSz w:w="11906" w:h="16838"/>
          <w:pgMar w:top="851" w:right="567" w:bottom="993" w:left="1134" w:header="0" w:footer="3" w:gutter="0"/>
          <w:cols w:space="720"/>
          <w:docGrid w:linePitch="360"/>
        </w:sectPr>
      </w:pPr>
    </w:p>
    <w:p w:rsidR="000916AF" w:rsidRDefault="000916AF">
      <w:pPr>
        <w:tabs>
          <w:tab w:val="left" w:pos="6630"/>
        </w:tabs>
        <w:jc w:val="both"/>
        <w:rPr>
          <w:sz w:val="28"/>
          <w:szCs w:val="28"/>
        </w:rPr>
      </w:pPr>
    </w:p>
    <w:tbl>
      <w:tblPr>
        <w:tblStyle w:val="af8"/>
        <w:tblW w:w="0" w:type="auto"/>
        <w:tblInd w:w="5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tblGrid>
      <w:tr w:rsidR="000916AF">
        <w:tc>
          <w:tcPr>
            <w:tcW w:w="4536" w:type="dxa"/>
            <w:noWrap/>
          </w:tcPr>
          <w:p w:rsidR="000916AF" w:rsidRDefault="000B0678">
            <w:pPr>
              <w:pStyle w:val="ConsPlusNormal"/>
              <w:ind w:firstLine="0"/>
              <w:rPr>
                <w:rFonts w:ascii="Times New Roman" w:hAnsi="Times New Roman" w:cs="Times New Roman"/>
                <w:sz w:val="28"/>
                <w:szCs w:val="28"/>
              </w:rPr>
            </w:pPr>
            <w:r>
              <w:rPr>
                <w:rFonts w:ascii="Times New Roman" w:hAnsi="Times New Roman" w:cs="Times New Roman"/>
                <w:sz w:val="28"/>
                <w:szCs w:val="28"/>
              </w:rPr>
              <w:t>Приложение № 1</w:t>
            </w:r>
          </w:p>
          <w:p w:rsidR="000916AF" w:rsidRDefault="000B0678">
            <w:pPr>
              <w:pStyle w:val="ConsPlusNormal"/>
              <w:ind w:firstLine="0"/>
              <w:rPr>
                <w:rFonts w:ascii="Times New Roman" w:hAnsi="Times New Roman" w:cs="Times New Roman"/>
                <w:sz w:val="28"/>
                <w:szCs w:val="28"/>
              </w:rPr>
            </w:pPr>
            <w:r>
              <w:rPr>
                <w:rFonts w:ascii="Times New Roman" w:hAnsi="Times New Roman" w:cs="Times New Roman"/>
                <w:sz w:val="28"/>
                <w:szCs w:val="28"/>
              </w:rPr>
              <w:t>к постановлениюи.о. Главы АМС</w:t>
            </w:r>
          </w:p>
          <w:p w:rsidR="000916AF" w:rsidRDefault="000B0678">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Дигорского муниципального района </w:t>
            </w:r>
          </w:p>
          <w:p w:rsidR="000916AF" w:rsidRDefault="0077645B">
            <w:pPr>
              <w:pStyle w:val="ConsPlusNormal"/>
              <w:ind w:firstLine="0"/>
              <w:rPr>
                <w:rFonts w:ascii="Times New Roman" w:hAnsi="Times New Roman" w:cs="Times New Roman"/>
                <w:sz w:val="28"/>
                <w:szCs w:val="28"/>
              </w:rPr>
            </w:pPr>
            <w:r>
              <w:rPr>
                <w:rFonts w:ascii="Times New Roman" w:hAnsi="Times New Roman" w:cs="Times New Roman"/>
                <w:sz w:val="28"/>
                <w:szCs w:val="28"/>
              </w:rPr>
              <w:t>О</w:t>
            </w:r>
            <w:r w:rsidR="000B0678">
              <w:rPr>
                <w:rFonts w:ascii="Times New Roman" w:hAnsi="Times New Roman" w:cs="Times New Roman"/>
                <w:sz w:val="28"/>
                <w:szCs w:val="28"/>
              </w:rPr>
              <w:t>т</w:t>
            </w:r>
            <w:r>
              <w:rPr>
                <w:rFonts w:ascii="Times New Roman" w:hAnsi="Times New Roman" w:cs="Times New Roman"/>
                <w:sz w:val="28"/>
                <w:szCs w:val="28"/>
              </w:rPr>
              <w:t xml:space="preserve"> 19.08.2026 г. № 261</w:t>
            </w:r>
          </w:p>
          <w:p w:rsidR="000916AF" w:rsidRDefault="000916AF">
            <w:pPr>
              <w:tabs>
                <w:tab w:val="left" w:pos="6630"/>
              </w:tabs>
              <w:jc w:val="both"/>
              <w:rPr>
                <w:sz w:val="28"/>
                <w:szCs w:val="28"/>
              </w:rPr>
            </w:pPr>
          </w:p>
        </w:tc>
      </w:tr>
    </w:tbl>
    <w:p w:rsidR="000916AF" w:rsidRDefault="000916AF">
      <w:pPr>
        <w:tabs>
          <w:tab w:val="left" w:pos="6630"/>
        </w:tabs>
        <w:ind w:firstLine="567"/>
        <w:jc w:val="both"/>
        <w:rPr>
          <w:sz w:val="28"/>
          <w:szCs w:val="28"/>
        </w:rPr>
      </w:pPr>
    </w:p>
    <w:p w:rsidR="000916AF" w:rsidRDefault="000B0678">
      <w:pPr>
        <w:spacing w:line="322" w:lineRule="exact"/>
        <w:jc w:val="center"/>
        <w:rPr>
          <w:sz w:val="28"/>
          <w:szCs w:val="28"/>
        </w:rPr>
      </w:pPr>
      <w:r>
        <w:rPr>
          <w:rStyle w:val="41"/>
          <w:bCs w:val="0"/>
          <w:sz w:val="28"/>
          <w:szCs w:val="28"/>
        </w:rPr>
        <w:t>Положение</w:t>
      </w:r>
    </w:p>
    <w:p w:rsidR="000916AF" w:rsidRDefault="000B0678">
      <w:pPr>
        <w:spacing w:line="322" w:lineRule="exact"/>
        <w:jc w:val="center"/>
        <w:rPr>
          <w:sz w:val="28"/>
          <w:szCs w:val="28"/>
        </w:rPr>
      </w:pPr>
      <w:r>
        <w:rPr>
          <w:rStyle w:val="41"/>
          <w:bCs w:val="0"/>
          <w:sz w:val="28"/>
          <w:szCs w:val="28"/>
        </w:rPr>
        <w:t>о представлении гражданам, претендующим на замещение должностей муниципальной службы, муниципальными служащими</w:t>
      </w:r>
    </w:p>
    <w:p w:rsidR="000916AF" w:rsidRDefault="000B0678">
      <w:pPr>
        <w:spacing w:line="322" w:lineRule="exact"/>
        <w:jc w:val="center"/>
        <w:rPr>
          <w:sz w:val="28"/>
          <w:szCs w:val="28"/>
        </w:rPr>
      </w:pPr>
      <w:r>
        <w:rPr>
          <w:rStyle w:val="41"/>
          <w:bCs w:val="0"/>
          <w:sz w:val="28"/>
          <w:szCs w:val="28"/>
        </w:rPr>
        <w:t>сведений о доходах, расходах, об имуществе и обязательствах</w:t>
      </w:r>
    </w:p>
    <w:p w:rsidR="000916AF" w:rsidRDefault="000B0678">
      <w:pPr>
        <w:spacing w:after="326" w:line="322" w:lineRule="exact"/>
        <w:jc w:val="center"/>
        <w:rPr>
          <w:sz w:val="28"/>
          <w:szCs w:val="28"/>
        </w:rPr>
      </w:pPr>
      <w:r>
        <w:rPr>
          <w:rStyle w:val="41"/>
          <w:bCs w:val="0"/>
          <w:sz w:val="28"/>
          <w:szCs w:val="28"/>
        </w:rPr>
        <w:t>имущественного характера</w:t>
      </w:r>
    </w:p>
    <w:p w:rsidR="000916AF" w:rsidRDefault="000B0678">
      <w:pPr>
        <w:pStyle w:val="60"/>
        <w:numPr>
          <w:ilvl w:val="0"/>
          <w:numId w:val="8"/>
        </w:numPr>
        <w:shd w:val="clear" w:color="auto" w:fill="auto"/>
        <w:tabs>
          <w:tab w:val="left" w:pos="951"/>
        </w:tabs>
        <w:spacing w:before="0" w:after="0" w:line="240" w:lineRule="auto"/>
        <w:ind w:firstLine="567"/>
        <w:rPr>
          <w:sz w:val="28"/>
          <w:szCs w:val="28"/>
        </w:rPr>
      </w:pPr>
      <w:r>
        <w:rPr>
          <w:sz w:val="28"/>
          <w:szCs w:val="28"/>
        </w:rPr>
        <w:t>Настоящим Положением определяется порядок представления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 предусмотренные Федеральным законом от 25 декабря 2008 года № 273- ФЗ «О противодействии коррупции».</w:t>
      </w:r>
    </w:p>
    <w:p w:rsidR="000916AF" w:rsidRDefault="000B0678">
      <w:pPr>
        <w:pStyle w:val="60"/>
        <w:numPr>
          <w:ilvl w:val="0"/>
          <w:numId w:val="8"/>
        </w:numPr>
        <w:shd w:val="clear" w:color="auto" w:fill="auto"/>
        <w:tabs>
          <w:tab w:val="left" w:pos="970"/>
        </w:tabs>
        <w:spacing w:before="0" w:after="0" w:line="240" w:lineRule="auto"/>
        <w:ind w:firstLine="567"/>
        <w:rPr>
          <w:sz w:val="28"/>
          <w:szCs w:val="28"/>
        </w:rPr>
      </w:pPr>
      <w:r>
        <w:rPr>
          <w:sz w:val="28"/>
          <w:szCs w:val="28"/>
        </w:rPr>
        <w:t>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начальнику отдела кадров АМС Дигорского муниципального района;</w:t>
      </w:r>
    </w:p>
    <w:p w:rsidR="000916AF" w:rsidRDefault="000B0678">
      <w:pPr>
        <w:pStyle w:val="60"/>
        <w:numPr>
          <w:ilvl w:val="0"/>
          <w:numId w:val="9"/>
        </w:numPr>
        <w:shd w:val="clear" w:color="auto" w:fill="auto"/>
        <w:tabs>
          <w:tab w:val="left" w:pos="1220"/>
          <w:tab w:val="right" w:pos="8924"/>
          <w:tab w:val="right" w:pos="8924"/>
          <w:tab w:val="right" w:pos="8924"/>
        </w:tabs>
        <w:spacing w:before="0" w:after="0" w:line="240" w:lineRule="auto"/>
        <w:ind w:firstLine="567"/>
        <w:rPr>
          <w:sz w:val="28"/>
          <w:szCs w:val="28"/>
        </w:rPr>
      </w:pPr>
      <w:r>
        <w:rPr>
          <w:sz w:val="28"/>
          <w:szCs w:val="28"/>
        </w:rPr>
        <w:t>граждане, претендующие на замещение</w:t>
      </w:r>
      <w:r>
        <w:rPr>
          <w:sz w:val="28"/>
          <w:szCs w:val="28"/>
        </w:rPr>
        <w:tab/>
        <w:t>должностей муниципальной службы, предусмотренной перечнем</w:t>
      </w:r>
      <w:r>
        <w:rPr>
          <w:sz w:val="28"/>
          <w:szCs w:val="28"/>
        </w:rPr>
        <w:tab/>
        <w:t>должностей муниципальной службы, утверждаемым главой АМС Дигорского муниципального района;</w:t>
      </w:r>
    </w:p>
    <w:p w:rsidR="000916AF" w:rsidRDefault="000B0678">
      <w:pPr>
        <w:pStyle w:val="60"/>
        <w:numPr>
          <w:ilvl w:val="0"/>
          <w:numId w:val="9"/>
        </w:numPr>
        <w:shd w:val="clear" w:color="auto" w:fill="auto"/>
        <w:tabs>
          <w:tab w:val="left" w:pos="894"/>
        </w:tabs>
        <w:spacing w:before="0" w:after="0" w:line="240" w:lineRule="auto"/>
        <w:ind w:firstLine="567"/>
        <w:rPr>
          <w:sz w:val="28"/>
          <w:szCs w:val="28"/>
        </w:rPr>
      </w:pPr>
      <w:r>
        <w:rPr>
          <w:sz w:val="28"/>
          <w:szCs w:val="28"/>
        </w:rPr>
        <w:t xml:space="preserve">муниципальные служащие, назначаемые на должности в порядке перевода из одного структурного подразделения в другое структурное подразделение; </w:t>
      </w:r>
    </w:p>
    <w:p w:rsidR="000916AF" w:rsidRDefault="000B0678">
      <w:pPr>
        <w:pStyle w:val="60"/>
        <w:numPr>
          <w:ilvl w:val="0"/>
          <w:numId w:val="9"/>
        </w:numPr>
        <w:shd w:val="clear" w:color="auto" w:fill="auto"/>
        <w:tabs>
          <w:tab w:val="left" w:pos="1311"/>
        </w:tabs>
        <w:spacing w:before="0" w:after="0" w:line="240" w:lineRule="auto"/>
        <w:ind w:firstLine="567"/>
        <w:rPr>
          <w:sz w:val="28"/>
          <w:szCs w:val="28"/>
        </w:rPr>
      </w:pPr>
      <w:r>
        <w:rPr>
          <w:sz w:val="28"/>
          <w:szCs w:val="28"/>
        </w:rPr>
        <w:t>муниципальные служащие, замещающие должности муниципальной службы, предусмотренные перечнем должностей, утвержденным главой АМС Дигорского  муниципального района, представляют сведения о доходах, расходах, об имуществе и обязательствах имущественного характера в случае возникновения оснований для представления сведений о расходах в соответствии с Федеральным законом от 3 декабря 2012 года № 230-Ф3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0916AF" w:rsidRDefault="000B0678">
      <w:pPr>
        <w:pStyle w:val="60"/>
        <w:shd w:val="clear" w:color="auto" w:fill="auto"/>
        <w:spacing w:before="0" w:after="0" w:line="240" w:lineRule="auto"/>
        <w:ind w:firstLine="567"/>
        <w:rPr>
          <w:sz w:val="28"/>
          <w:szCs w:val="28"/>
        </w:rPr>
      </w:pPr>
      <w:r>
        <w:rPr>
          <w:sz w:val="28"/>
          <w:szCs w:val="28"/>
        </w:rPr>
        <w:t>В случае если гражданин, претендующий на замещающие должности муниципальной службы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0916AF" w:rsidRDefault="000B0678">
      <w:pPr>
        <w:pStyle w:val="60"/>
        <w:shd w:val="clear" w:color="auto" w:fill="auto"/>
        <w:tabs>
          <w:tab w:val="left" w:pos="1028"/>
        </w:tabs>
        <w:spacing w:before="0" w:after="0" w:line="240" w:lineRule="auto"/>
        <w:ind w:firstLine="567"/>
        <w:rPr>
          <w:sz w:val="28"/>
          <w:szCs w:val="28"/>
        </w:rPr>
      </w:pPr>
      <w:r>
        <w:rPr>
          <w:sz w:val="28"/>
          <w:szCs w:val="28"/>
        </w:rPr>
        <w:t>а)</w:t>
      </w:r>
      <w:r>
        <w:rPr>
          <w:sz w:val="28"/>
          <w:szCs w:val="28"/>
        </w:rPr>
        <w:tab/>
        <w:t xml:space="preserve">гражданин, претендующий на замещение муниципальной должности муниципальной службы, - в течение одного месяца со дня представления сведений </w:t>
      </w:r>
      <w:r>
        <w:rPr>
          <w:sz w:val="28"/>
          <w:szCs w:val="28"/>
        </w:rPr>
        <w:lastRenderedPageBreak/>
        <w:t>в соответствии с подпунктами 1,2 пункта 2 настоящего Положения;</w:t>
      </w:r>
    </w:p>
    <w:p w:rsidR="000916AF" w:rsidRDefault="000B0678">
      <w:pPr>
        <w:pStyle w:val="60"/>
        <w:shd w:val="clear" w:color="auto" w:fill="auto"/>
        <w:tabs>
          <w:tab w:val="left" w:pos="798"/>
        </w:tabs>
        <w:spacing w:before="0" w:after="0" w:line="240" w:lineRule="auto"/>
        <w:ind w:firstLine="567"/>
        <w:rPr>
          <w:sz w:val="28"/>
          <w:szCs w:val="28"/>
        </w:rPr>
      </w:pPr>
      <w:r>
        <w:rPr>
          <w:sz w:val="28"/>
          <w:szCs w:val="28"/>
        </w:rPr>
        <w:t xml:space="preserve">б) </w:t>
      </w:r>
      <w:r>
        <w:rPr>
          <w:sz w:val="28"/>
          <w:szCs w:val="28"/>
        </w:rPr>
        <w:tab/>
        <w:t>лицо, замещающее должность муниципальной службы, в течение одного месяца после окончания установленного срока в соответствии с подпунктом 3 пункта 2 настоящего Положения;</w:t>
      </w:r>
    </w:p>
    <w:p w:rsidR="000916AF" w:rsidRDefault="000B0678">
      <w:pPr>
        <w:pStyle w:val="60"/>
        <w:numPr>
          <w:ilvl w:val="0"/>
          <w:numId w:val="10"/>
        </w:numPr>
        <w:shd w:val="clear" w:color="auto" w:fill="auto"/>
        <w:tabs>
          <w:tab w:val="left" w:pos="1052"/>
        </w:tabs>
        <w:spacing w:before="0" w:after="0" w:line="240" w:lineRule="auto"/>
        <w:ind w:firstLine="567"/>
        <w:rPr>
          <w:sz w:val="28"/>
          <w:szCs w:val="28"/>
        </w:rPr>
      </w:pPr>
      <w:r>
        <w:rPr>
          <w:sz w:val="28"/>
          <w:szCs w:val="28"/>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0916AF" w:rsidRDefault="000B0678">
      <w:pPr>
        <w:pStyle w:val="60"/>
        <w:numPr>
          <w:ilvl w:val="0"/>
          <w:numId w:val="10"/>
        </w:numPr>
        <w:shd w:val="clear" w:color="auto" w:fill="auto"/>
        <w:tabs>
          <w:tab w:val="left" w:pos="1062"/>
          <w:tab w:val="left" w:pos="7599"/>
        </w:tabs>
        <w:spacing w:before="0" w:after="0" w:line="240" w:lineRule="auto"/>
        <w:ind w:firstLine="567"/>
        <w:rPr>
          <w:sz w:val="28"/>
          <w:szCs w:val="28"/>
        </w:rPr>
      </w:pPr>
      <w:r>
        <w:rPr>
          <w:sz w:val="28"/>
          <w:szCs w:val="28"/>
        </w:rPr>
        <w:t>Гражданин, претендующий на замещение должности муниципальной службы представляет:</w:t>
      </w:r>
    </w:p>
    <w:p w:rsidR="000916AF" w:rsidRDefault="000B0678">
      <w:pPr>
        <w:pStyle w:val="60"/>
        <w:shd w:val="clear" w:color="auto" w:fill="auto"/>
        <w:tabs>
          <w:tab w:val="left" w:pos="980"/>
        </w:tabs>
        <w:spacing w:before="0" w:after="0" w:line="240" w:lineRule="auto"/>
        <w:ind w:firstLine="567"/>
        <w:rPr>
          <w:sz w:val="28"/>
          <w:szCs w:val="28"/>
        </w:rPr>
      </w:pPr>
      <w:r>
        <w:rPr>
          <w:sz w:val="28"/>
          <w:szCs w:val="28"/>
        </w:rPr>
        <w:t>а)</w:t>
      </w:r>
      <w:r>
        <w:rPr>
          <w:sz w:val="28"/>
          <w:szCs w:val="28"/>
        </w:rPr>
        <w:tab/>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(с 1 января по 31 декабря). для замещения должности муниципальной службы, также сведения об имуществе, принадлежащей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0916AF" w:rsidRDefault="000B0678">
      <w:pPr>
        <w:pStyle w:val="60"/>
        <w:shd w:val="clear" w:color="auto" w:fill="auto"/>
        <w:tabs>
          <w:tab w:val="left" w:pos="970"/>
        </w:tabs>
        <w:spacing w:before="0" w:after="0" w:line="240" w:lineRule="auto"/>
        <w:ind w:firstLine="567"/>
        <w:rPr>
          <w:sz w:val="28"/>
          <w:szCs w:val="28"/>
        </w:rPr>
      </w:pPr>
      <w:r>
        <w:rPr>
          <w:sz w:val="28"/>
          <w:szCs w:val="28"/>
        </w:rPr>
        <w:t>б)</w:t>
      </w:r>
      <w:r>
        <w:rPr>
          <w:sz w:val="28"/>
          <w:szCs w:val="28"/>
        </w:rPr>
        <w:tab/>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атакже сведения об имуществе, принадлежащей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0916AF" w:rsidRDefault="000B0678">
      <w:pPr>
        <w:pStyle w:val="60"/>
        <w:numPr>
          <w:ilvl w:val="0"/>
          <w:numId w:val="10"/>
        </w:numPr>
        <w:shd w:val="clear" w:color="auto" w:fill="auto"/>
        <w:tabs>
          <w:tab w:val="left" w:pos="814"/>
        </w:tabs>
        <w:spacing w:before="0" w:after="0" w:line="240" w:lineRule="auto"/>
        <w:ind w:firstLine="567"/>
        <w:rPr>
          <w:sz w:val="28"/>
          <w:szCs w:val="28"/>
        </w:rPr>
      </w:pPr>
      <w:r>
        <w:rPr>
          <w:sz w:val="28"/>
          <w:szCs w:val="28"/>
        </w:rPr>
        <w:t>Муниципальный служащий, назначаемый в порядке перевода на должность муниципальной службы, представляет сведения о доходах, об имуществе и обязательствах имущественного характера в соответствии с пунктами 4 настоящего Положения:</w:t>
      </w:r>
    </w:p>
    <w:p w:rsidR="000916AF" w:rsidRDefault="000B0678">
      <w:pPr>
        <w:pStyle w:val="60"/>
        <w:shd w:val="clear" w:color="auto" w:fill="auto"/>
        <w:tabs>
          <w:tab w:val="left" w:pos="937"/>
        </w:tabs>
        <w:spacing w:before="0" w:after="0" w:line="240" w:lineRule="auto"/>
        <w:ind w:firstLine="567"/>
        <w:rPr>
          <w:sz w:val="28"/>
          <w:szCs w:val="28"/>
        </w:rPr>
      </w:pPr>
      <w:r>
        <w:rPr>
          <w:sz w:val="28"/>
          <w:szCs w:val="28"/>
        </w:rPr>
        <w:t>в)</w:t>
      </w:r>
      <w:r>
        <w:rPr>
          <w:sz w:val="28"/>
          <w:szCs w:val="28"/>
        </w:rPr>
        <w:tab/>
        <w:t>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уставных(складочных) капиталах организаций), совершенной им, его супругой (супругом) и (или) несовершеннолетними детьми в течение календарного года ( далее- отчетный период), если общая сумма таких сделок превышает общий доход данного лица и его супруги (супруга) за</w:t>
      </w:r>
    </w:p>
    <w:p w:rsidR="000916AF" w:rsidRDefault="000B0678">
      <w:pPr>
        <w:pStyle w:val="60"/>
        <w:shd w:val="clear" w:color="auto" w:fill="auto"/>
        <w:spacing w:before="0" w:after="0" w:line="240" w:lineRule="auto"/>
        <w:ind w:firstLine="567"/>
        <w:rPr>
          <w:sz w:val="28"/>
          <w:szCs w:val="28"/>
        </w:rPr>
      </w:pPr>
      <w:r>
        <w:rPr>
          <w:sz w:val="28"/>
          <w:szCs w:val="28"/>
        </w:rPr>
        <w:t>три последних года, предшествующих отчетному периоду, и об источниках получения средств, за счет которых совершены эти сделки.</w:t>
      </w:r>
    </w:p>
    <w:p w:rsidR="000916AF" w:rsidRDefault="000B0678">
      <w:pPr>
        <w:pStyle w:val="60"/>
        <w:numPr>
          <w:ilvl w:val="0"/>
          <w:numId w:val="10"/>
        </w:numPr>
        <w:shd w:val="clear" w:color="auto" w:fill="auto"/>
        <w:tabs>
          <w:tab w:val="left" w:pos="1004"/>
          <w:tab w:val="left" w:pos="3236"/>
          <w:tab w:val="left" w:pos="5017"/>
          <w:tab w:val="left" w:pos="7940"/>
        </w:tabs>
        <w:spacing w:before="0" w:after="0" w:line="240" w:lineRule="auto"/>
        <w:ind w:firstLine="567"/>
        <w:rPr>
          <w:sz w:val="28"/>
          <w:szCs w:val="28"/>
        </w:rPr>
      </w:pPr>
      <w:r>
        <w:rPr>
          <w:sz w:val="28"/>
          <w:szCs w:val="28"/>
        </w:rPr>
        <w:t xml:space="preserve">Сведения, представляемые муниципальным служащим в соответствии с настоящей статьей, являются </w:t>
      </w:r>
      <w:r>
        <w:rPr>
          <w:rStyle w:val="50"/>
          <w:sz w:val="28"/>
          <w:szCs w:val="28"/>
          <w:u w:val="none"/>
        </w:rPr>
        <w:t>сведениями</w:t>
      </w:r>
      <w:r>
        <w:rPr>
          <w:sz w:val="28"/>
          <w:szCs w:val="28"/>
        </w:rPr>
        <w:t xml:space="preserve"> конфиденциального характера, если </w:t>
      </w:r>
      <w:r>
        <w:rPr>
          <w:sz w:val="28"/>
          <w:szCs w:val="28"/>
        </w:rPr>
        <w:lastRenderedPageBreak/>
        <w:t xml:space="preserve">федеральными законами они не отнесены к </w:t>
      </w:r>
      <w:r>
        <w:rPr>
          <w:rStyle w:val="50"/>
          <w:sz w:val="28"/>
          <w:szCs w:val="28"/>
          <w:u w:val="none"/>
        </w:rPr>
        <w:t>сведениям</w:t>
      </w:r>
      <w:r>
        <w:rPr>
          <w:sz w:val="28"/>
          <w:szCs w:val="28"/>
        </w:rPr>
        <w:t>, составляющим государственную и иную охраняемую федеральными законами тайну.</w:t>
      </w:r>
    </w:p>
    <w:p w:rsidR="000916AF" w:rsidRDefault="000B0678">
      <w:pPr>
        <w:pStyle w:val="60"/>
        <w:numPr>
          <w:ilvl w:val="0"/>
          <w:numId w:val="10"/>
        </w:numPr>
        <w:shd w:val="clear" w:color="auto" w:fill="auto"/>
        <w:tabs>
          <w:tab w:val="left" w:pos="970"/>
        </w:tabs>
        <w:spacing w:before="0" w:after="0" w:line="240" w:lineRule="auto"/>
        <w:ind w:firstLine="567"/>
        <w:rPr>
          <w:sz w:val="28"/>
          <w:szCs w:val="28"/>
        </w:rPr>
      </w:pPr>
      <w:r>
        <w:rPr>
          <w:sz w:val="28"/>
          <w:szCs w:val="28"/>
        </w:rPr>
        <w:t>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0916AF" w:rsidRDefault="000B0678">
      <w:pPr>
        <w:pStyle w:val="60"/>
        <w:numPr>
          <w:ilvl w:val="0"/>
          <w:numId w:val="10"/>
        </w:numPr>
        <w:shd w:val="clear" w:color="auto" w:fill="auto"/>
        <w:tabs>
          <w:tab w:val="left" w:pos="980"/>
        </w:tabs>
        <w:spacing w:before="0" w:after="0" w:line="240" w:lineRule="auto"/>
        <w:ind w:firstLine="567"/>
        <w:rPr>
          <w:sz w:val="28"/>
          <w:szCs w:val="28"/>
        </w:rPr>
      </w:pPr>
      <w:r>
        <w:rPr>
          <w:sz w:val="28"/>
          <w:szCs w:val="28"/>
        </w:rPr>
        <w:t xml:space="preserve">Непредставление муниципальным служащим сведений о доходах, об имуществе и обязательствах имущественного характера, предусмотренных Федеральным </w:t>
      </w:r>
      <w:r>
        <w:rPr>
          <w:rStyle w:val="50"/>
          <w:sz w:val="28"/>
          <w:szCs w:val="28"/>
          <w:u w:val="none"/>
        </w:rPr>
        <w:t>законом</w:t>
      </w:r>
      <w:r>
        <w:rPr>
          <w:sz w:val="28"/>
          <w:szCs w:val="28"/>
        </w:rPr>
        <w:t xml:space="preserve"> от 25 декабря 2008 года </w:t>
      </w:r>
      <w:r>
        <w:rPr>
          <w:sz w:val="28"/>
          <w:szCs w:val="28"/>
          <w:lang w:val="en-US"/>
        </w:rPr>
        <w:t>N</w:t>
      </w:r>
      <w:r>
        <w:rPr>
          <w:sz w:val="28"/>
          <w:szCs w:val="28"/>
        </w:rPr>
        <w:t xml:space="preserve"> 273- ФЗ "О противодействии коррупции", и сведений о расходах, предусмотренных Федеральным </w:t>
      </w:r>
      <w:r>
        <w:rPr>
          <w:rStyle w:val="50"/>
          <w:sz w:val="28"/>
          <w:szCs w:val="28"/>
          <w:u w:val="none"/>
        </w:rPr>
        <w:t>законом</w:t>
      </w:r>
      <w:r>
        <w:rPr>
          <w:sz w:val="28"/>
          <w:szCs w:val="28"/>
        </w:rPr>
        <w:t xml:space="preserve"> от 3 декабря 2012 года </w:t>
      </w:r>
      <w:r>
        <w:rPr>
          <w:sz w:val="28"/>
          <w:szCs w:val="28"/>
          <w:lang w:val="en-US"/>
        </w:rPr>
        <w:t>N</w:t>
      </w:r>
      <w:r>
        <w:rPr>
          <w:sz w:val="28"/>
          <w:szCs w:val="28"/>
        </w:rPr>
        <w:t xml:space="preserve"> 230-ФЗ"О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или заведомо недостоверных сведений является правонарушением, влекущим увольнение муниципального служащего с муниципальной службы.</w:t>
      </w:r>
    </w:p>
    <w:p w:rsidR="000916AF" w:rsidRDefault="000B0678">
      <w:pPr>
        <w:pStyle w:val="60"/>
        <w:numPr>
          <w:ilvl w:val="0"/>
          <w:numId w:val="10"/>
        </w:numPr>
        <w:shd w:val="clear" w:color="auto" w:fill="auto"/>
        <w:tabs>
          <w:tab w:val="left" w:pos="1143"/>
        </w:tabs>
        <w:spacing w:before="0" w:after="0" w:line="240" w:lineRule="auto"/>
        <w:ind w:firstLine="567"/>
        <w:rPr>
          <w:sz w:val="28"/>
          <w:szCs w:val="28"/>
        </w:rPr>
      </w:pPr>
      <w:r>
        <w:rPr>
          <w:sz w:val="28"/>
          <w:szCs w:val="28"/>
        </w:rPr>
        <w:t>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 Должностные лица, ответственные за работу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законодательством РФ.</w:t>
      </w:r>
    </w:p>
    <w:p w:rsidR="000916AF" w:rsidRDefault="000B0678">
      <w:pPr>
        <w:ind w:firstLine="567"/>
        <w:jc w:val="both"/>
        <w:rPr>
          <w:rFonts w:eastAsia="Courier New"/>
          <w:sz w:val="28"/>
          <w:szCs w:val="28"/>
        </w:rPr>
      </w:pPr>
      <w:r>
        <w:rPr>
          <w:sz w:val="28"/>
          <w:szCs w:val="28"/>
        </w:rPr>
        <w:t>В случае, если гражданин или кандидат на должность, предусмотренную перечнем, представившие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p>
    <w:p w:rsidR="000916AF" w:rsidRDefault="000B0678">
      <w:pPr>
        <w:pStyle w:val="60"/>
        <w:numPr>
          <w:ilvl w:val="0"/>
          <w:numId w:val="10"/>
        </w:numPr>
        <w:shd w:val="clear" w:color="auto" w:fill="auto"/>
        <w:tabs>
          <w:tab w:val="left" w:pos="1200"/>
        </w:tabs>
        <w:spacing w:before="0" w:after="0" w:line="240" w:lineRule="auto"/>
        <w:ind w:firstLine="567"/>
        <w:rPr>
          <w:sz w:val="28"/>
          <w:szCs w:val="28"/>
        </w:rPr>
      </w:pPr>
      <w:r>
        <w:rPr>
          <w:sz w:val="28"/>
          <w:szCs w:val="28"/>
        </w:rPr>
        <w:t xml:space="preserve">Сведения </w:t>
      </w:r>
      <w:r>
        <w:rPr>
          <w:rStyle w:val="25"/>
          <w:sz w:val="28"/>
          <w:szCs w:val="28"/>
        </w:rPr>
        <w:t xml:space="preserve">о доходах, об имуществе и обязательствах </w:t>
      </w:r>
      <w:r>
        <w:rPr>
          <w:sz w:val="28"/>
          <w:szCs w:val="28"/>
        </w:rPr>
        <w:t xml:space="preserve">имущественного </w:t>
      </w:r>
      <w:r>
        <w:rPr>
          <w:rStyle w:val="25"/>
          <w:sz w:val="28"/>
          <w:szCs w:val="28"/>
        </w:rPr>
        <w:t xml:space="preserve">характера, представленные в соответствии с настоящим Положением гражданин, претендующий на замещение должности муниципальной службы, или муниципальный служащий и информация о результатах </w:t>
      </w:r>
      <w:r>
        <w:rPr>
          <w:sz w:val="28"/>
          <w:szCs w:val="28"/>
        </w:rPr>
        <w:t xml:space="preserve">проверки </w:t>
      </w:r>
      <w:r>
        <w:rPr>
          <w:rStyle w:val="25"/>
          <w:sz w:val="28"/>
          <w:szCs w:val="28"/>
        </w:rPr>
        <w:t xml:space="preserve">достоверности и полноты этих сведений </w:t>
      </w:r>
      <w:r>
        <w:rPr>
          <w:sz w:val="28"/>
          <w:szCs w:val="28"/>
        </w:rPr>
        <w:t xml:space="preserve">приобщаются </w:t>
      </w:r>
      <w:r>
        <w:rPr>
          <w:rStyle w:val="25"/>
          <w:sz w:val="28"/>
          <w:szCs w:val="28"/>
        </w:rPr>
        <w:t>к личному делу лица, замещающего муниципальную должность, муниципальных служащих. Указанные сведения также могут храниться в электронном виде.</w:t>
      </w:r>
    </w:p>
    <w:p w:rsidR="000916AF" w:rsidRDefault="000B0678">
      <w:pPr>
        <w:pStyle w:val="60"/>
        <w:numPr>
          <w:ilvl w:val="0"/>
          <w:numId w:val="10"/>
        </w:numPr>
        <w:shd w:val="clear" w:color="auto" w:fill="auto"/>
        <w:tabs>
          <w:tab w:val="left" w:pos="1153"/>
        </w:tabs>
        <w:spacing w:before="0" w:after="0" w:line="240" w:lineRule="auto"/>
        <w:ind w:firstLine="567"/>
        <w:rPr>
          <w:sz w:val="28"/>
          <w:szCs w:val="28"/>
        </w:rPr>
      </w:pPr>
      <w:r>
        <w:rPr>
          <w:sz w:val="28"/>
          <w:szCs w:val="28"/>
        </w:rPr>
        <w:t>Сведения о доходах и имуществе не подлежат размещению в открытом доступе в сети Интернет.</w:t>
      </w: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0"/>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916AF">
      <w:pPr>
        <w:pStyle w:val="ConsPlusNormal"/>
        <w:ind w:firstLine="567"/>
        <w:jc w:val="both"/>
        <w:rPr>
          <w:rFonts w:ascii="Times New Roman" w:hAnsi="Times New Roman" w:cs="Times New Roman"/>
          <w:sz w:val="24"/>
          <w:szCs w:val="24"/>
        </w:rPr>
      </w:pPr>
    </w:p>
    <w:p w:rsidR="000916AF" w:rsidRDefault="000B0678">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Исп. Елбаева А.М.</w:t>
      </w:r>
    </w:p>
    <w:sectPr w:rsidR="000916AF" w:rsidSect="000916AF">
      <w:pgSz w:w="11906" w:h="16838"/>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38C2" w:rsidRDefault="006B38C2">
      <w:r>
        <w:separator/>
      </w:r>
    </w:p>
  </w:endnote>
  <w:endnote w:type="continuationSeparator" w:id="1">
    <w:p w:rsidR="006B38C2" w:rsidRDefault="006B38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38C2" w:rsidRDefault="006B38C2">
      <w:r>
        <w:separator/>
      </w:r>
    </w:p>
  </w:footnote>
  <w:footnote w:type="continuationSeparator" w:id="1">
    <w:p w:rsidR="006B38C2" w:rsidRDefault="006B38C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86A20"/>
    <w:multiLevelType w:val="hybridMultilevel"/>
    <w:tmpl w:val="59C0B1DC"/>
    <w:lvl w:ilvl="0" w:tplc="E6AC1166">
      <w:start w:val="1"/>
      <w:numFmt w:val="decimal"/>
      <w:lvlText w:val="%1."/>
      <w:lvlJc w:val="left"/>
      <w:rPr>
        <w:rFonts w:ascii="Times New Roman" w:eastAsia="Times New Roman" w:hAnsi="Times New Roman" w:cs="Times New Roman"/>
        <w:b w:val="0"/>
        <w:bCs w:val="0"/>
        <w:i w:val="0"/>
        <w:iCs w:val="0"/>
        <w:smallCaps w:val="0"/>
        <w:strike w:val="0"/>
        <w:color w:val="000000"/>
        <w:spacing w:val="2"/>
        <w:position w:val="0"/>
        <w:sz w:val="26"/>
        <w:szCs w:val="26"/>
        <w:u w:val="none"/>
        <w:lang w:val="ru-RU"/>
      </w:rPr>
    </w:lvl>
    <w:lvl w:ilvl="1" w:tplc="F63CEBC4">
      <w:start w:val="1"/>
      <w:numFmt w:val="decimal"/>
      <w:lvlText w:val=""/>
      <w:lvlJc w:val="left"/>
    </w:lvl>
    <w:lvl w:ilvl="2" w:tplc="50A402E4">
      <w:start w:val="1"/>
      <w:numFmt w:val="decimal"/>
      <w:lvlText w:val=""/>
      <w:lvlJc w:val="left"/>
    </w:lvl>
    <w:lvl w:ilvl="3" w:tplc="263E6080">
      <w:start w:val="1"/>
      <w:numFmt w:val="decimal"/>
      <w:lvlText w:val=""/>
      <w:lvlJc w:val="left"/>
    </w:lvl>
    <w:lvl w:ilvl="4" w:tplc="98904AA8">
      <w:start w:val="1"/>
      <w:numFmt w:val="decimal"/>
      <w:lvlText w:val=""/>
      <w:lvlJc w:val="left"/>
    </w:lvl>
    <w:lvl w:ilvl="5" w:tplc="8A72ADC4">
      <w:start w:val="1"/>
      <w:numFmt w:val="decimal"/>
      <w:lvlText w:val=""/>
      <w:lvlJc w:val="left"/>
    </w:lvl>
    <w:lvl w:ilvl="6" w:tplc="BBF07E8E">
      <w:start w:val="1"/>
      <w:numFmt w:val="decimal"/>
      <w:lvlText w:val=""/>
      <w:lvlJc w:val="left"/>
    </w:lvl>
    <w:lvl w:ilvl="7" w:tplc="81F65B52">
      <w:start w:val="1"/>
      <w:numFmt w:val="decimal"/>
      <w:lvlText w:val=""/>
      <w:lvlJc w:val="left"/>
    </w:lvl>
    <w:lvl w:ilvl="8" w:tplc="C2B41D48">
      <w:start w:val="1"/>
      <w:numFmt w:val="decimal"/>
      <w:lvlText w:val=""/>
      <w:lvlJc w:val="left"/>
    </w:lvl>
  </w:abstractNum>
  <w:abstractNum w:abstractNumId="1">
    <w:nsid w:val="30624DBB"/>
    <w:multiLevelType w:val="hybridMultilevel"/>
    <w:tmpl w:val="9BBA9F8E"/>
    <w:lvl w:ilvl="0" w:tplc="9E3CCE32">
      <w:start w:val="1"/>
      <w:numFmt w:val="decimal"/>
      <w:lvlText w:val="%1."/>
      <w:lvlJc w:val="left"/>
      <w:pPr>
        <w:ind w:left="720" w:hanging="360"/>
      </w:pPr>
      <w:rPr>
        <w:rFonts w:hint="default"/>
      </w:rPr>
    </w:lvl>
    <w:lvl w:ilvl="1" w:tplc="D6787C88">
      <w:start w:val="1"/>
      <w:numFmt w:val="lowerLetter"/>
      <w:lvlText w:val="%2."/>
      <w:lvlJc w:val="left"/>
      <w:pPr>
        <w:ind w:left="1440" w:hanging="360"/>
      </w:pPr>
    </w:lvl>
    <w:lvl w:ilvl="2" w:tplc="139CD024">
      <w:start w:val="1"/>
      <w:numFmt w:val="lowerRoman"/>
      <w:lvlText w:val="%3."/>
      <w:lvlJc w:val="right"/>
      <w:pPr>
        <w:ind w:left="2160" w:hanging="180"/>
      </w:pPr>
    </w:lvl>
    <w:lvl w:ilvl="3" w:tplc="9AA68034">
      <w:start w:val="1"/>
      <w:numFmt w:val="decimal"/>
      <w:lvlText w:val="%4."/>
      <w:lvlJc w:val="left"/>
      <w:pPr>
        <w:ind w:left="2880" w:hanging="360"/>
      </w:pPr>
    </w:lvl>
    <w:lvl w:ilvl="4" w:tplc="DA7EC1B8">
      <w:start w:val="1"/>
      <w:numFmt w:val="lowerLetter"/>
      <w:lvlText w:val="%5."/>
      <w:lvlJc w:val="left"/>
      <w:pPr>
        <w:ind w:left="3600" w:hanging="360"/>
      </w:pPr>
    </w:lvl>
    <w:lvl w:ilvl="5" w:tplc="5276D78E">
      <w:start w:val="1"/>
      <w:numFmt w:val="lowerRoman"/>
      <w:lvlText w:val="%6."/>
      <w:lvlJc w:val="right"/>
      <w:pPr>
        <w:ind w:left="4320" w:hanging="180"/>
      </w:pPr>
    </w:lvl>
    <w:lvl w:ilvl="6" w:tplc="1556FE78">
      <w:start w:val="1"/>
      <w:numFmt w:val="decimal"/>
      <w:lvlText w:val="%7."/>
      <w:lvlJc w:val="left"/>
      <w:pPr>
        <w:ind w:left="5040" w:hanging="360"/>
      </w:pPr>
    </w:lvl>
    <w:lvl w:ilvl="7" w:tplc="F08A84A2">
      <w:start w:val="1"/>
      <w:numFmt w:val="lowerLetter"/>
      <w:lvlText w:val="%8."/>
      <w:lvlJc w:val="left"/>
      <w:pPr>
        <w:ind w:left="5760" w:hanging="360"/>
      </w:pPr>
    </w:lvl>
    <w:lvl w:ilvl="8" w:tplc="D1E6109E">
      <w:start w:val="1"/>
      <w:numFmt w:val="lowerRoman"/>
      <w:lvlText w:val="%9."/>
      <w:lvlJc w:val="right"/>
      <w:pPr>
        <w:ind w:left="6480" w:hanging="180"/>
      </w:pPr>
    </w:lvl>
  </w:abstractNum>
  <w:abstractNum w:abstractNumId="2">
    <w:nsid w:val="31F11D7A"/>
    <w:multiLevelType w:val="hybridMultilevel"/>
    <w:tmpl w:val="188C0732"/>
    <w:lvl w:ilvl="0" w:tplc="80C69E6E">
      <w:start w:val="3"/>
      <w:numFmt w:val="decimal"/>
      <w:lvlText w:val="%1."/>
      <w:lvlJc w:val="left"/>
      <w:rPr>
        <w:rFonts w:ascii="Times New Roman" w:eastAsia="Times New Roman" w:hAnsi="Times New Roman" w:cs="Times New Roman"/>
        <w:b w:val="0"/>
        <w:bCs w:val="0"/>
        <w:i w:val="0"/>
        <w:iCs w:val="0"/>
        <w:smallCaps w:val="0"/>
        <w:strike w:val="0"/>
        <w:color w:val="000000"/>
        <w:spacing w:val="2"/>
        <w:position w:val="0"/>
        <w:sz w:val="26"/>
        <w:szCs w:val="26"/>
        <w:u w:val="none"/>
        <w:lang w:val="ru-RU"/>
      </w:rPr>
    </w:lvl>
    <w:lvl w:ilvl="1" w:tplc="4A92370A">
      <w:start w:val="1"/>
      <w:numFmt w:val="decimal"/>
      <w:lvlText w:val=""/>
      <w:lvlJc w:val="left"/>
    </w:lvl>
    <w:lvl w:ilvl="2" w:tplc="C6A64276">
      <w:start w:val="1"/>
      <w:numFmt w:val="decimal"/>
      <w:lvlText w:val=""/>
      <w:lvlJc w:val="left"/>
    </w:lvl>
    <w:lvl w:ilvl="3" w:tplc="391C43F6">
      <w:start w:val="1"/>
      <w:numFmt w:val="decimal"/>
      <w:lvlText w:val=""/>
      <w:lvlJc w:val="left"/>
    </w:lvl>
    <w:lvl w:ilvl="4" w:tplc="840E9C0E">
      <w:start w:val="1"/>
      <w:numFmt w:val="decimal"/>
      <w:lvlText w:val=""/>
      <w:lvlJc w:val="left"/>
    </w:lvl>
    <w:lvl w:ilvl="5" w:tplc="3CB443C8">
      <w:start w:val="1"/>
      <w:numFmt w:val="decimal"/>
      <w:lvlText w:val=""/>
      <w:lvlJc w:val="left"/>
    </w:lvl>
    <w:lvl w:ilvl="6" w:tplc="A596EF3C">
      <w:start w:val="1"/>
      <w:numFmt w:val="decimal"/>
      <w:lvlText w:val=""/>
      <w:lvlJc w:val="left"/>
    </w:lvl>
    <w:lvl w:ilvl="7" w:tplc="7CC27C78">
      <w:start w:val="1"/>
      <w:numFmt w:val="decimal"/>
      <w:lvlText w:val=""/>
      <w:lvlJc w:val="left"/>
    </w:lvl>
    <w:lvl w:ilvl="8" w:tplc="AEE63AAA">
      <w:start w:val="1"/>
      <w:numFmt w:val="decimal"/>
      <w:lvlText w:val=""/>
      <w:lvlJc w:val="left"/>
    </w:lvl>
  </w:abstractNum>
  <w:abstractNum w:abstractNumId="3">
    <w:nsid w:val="50E103C9"/>
    <w:multiLevelType w:val="hybridMultilevel"/>
    <w:tmpl w:val="BE4E427E"/>
    <w:lvl w:ilvl="0" w:tplc="6EFE8D48">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u w:val="none"/>
        <w:lang w:val="ru-RU"/>
      </w:rPr>
    </w:lvl>
    <w:lvl w:ilvl="1" w:tplc="91D40EC0">
      <w:start w:val="1"/>
      <w:numFmt w:val="decimal"/>
      <w:lvlText w:val=""/>
      <w:lvlJc w:val="left"/>
    </w:lvl>
    <w:lvl w:ilvl="2" w:tplc="5A5CD486">
      <w:start w:val="1"/>
      <w:numFmt w:val="decimal"/>
      <w:lvlText w:val=""/>
      <w:lvlJc w:val="left"/>
    </w:lvl>
    <w:lvl w:ilvl="3" w:tplc="90FA5FDC">
      <w:start w:val="1"/>
      <w:numFmt w:val="decimal"/>
      <w:lvlText w:val=""/>
      <w:lvlJc w:val="left"/>
    </w:lvl>
    <w:lvl w:ilvl="4" w:tplc="ECC4CF0C">
      <w:start w:val="1"/>
      <w:numFmt w:val="decimal"/>
      <w:lvlText w:val=""/>
      <w:lvlJc w:val="left"/>
    </w:lvl>
    <w:lvl w:ilvl="5" w:tplc="B00C45C8">
      <w:start w:val="1"/>
      <w:numFmt w:val="decimal"/>
      <w:lvlText w:val=""/>
      <w:lvlJc w:val="left"/>
    </w:lvl>
    <w:lvl w:ilvl="6" w:tplc="97AAFF7A">
      <w:start w:val="1"/>
      <w:numFmt w:val="decimal"/>
      <w:lvlText w:val=""/>
      <w:lvlJc w:val="left"/>
    </w:lvl>
    <w:lvl w:ilvl="7" w:tplc="AE962A1E">
      <w:start w:val="1"/>
      <w:numFmt w:val="decimal"/>
      <w:lvlText w:val=""/>
      <w:lvlJc w:val="left"/>
    </w:lvl>
    <w:lvl w:ilvl="8" w:tplc="23DC2468">
      <w:start w:val="1"/>
      <w:numFmt w:val="decimal"/>
      <w:lvlText w:val=""/>
      <w:lvlJc w:val="left"/>
    </w:lvl>
  </w:abstractNum>
  <w:abstractNum w:abstractNumId="4">
    <w:nsid w:val="515E5091"/>
    <w:multiLevelType w:val="hybridMultilevel"/>
    <w:tmpl w:val="0512D330"/>
    <w:lvl w:ilvl="0" w:tplc="7D98A848">
      <w:start w:val="1"/>
      <w:numFmt w:val="decimal"/>
      <w:lvlText w:val="%1)"/>
      <w:lvlJc w:val="left"/>
      <w:rPr>
        <w:rFonts w:ascii="Times New Roman" w:eastAsia="Times New Roman" w:hAnsi="Times New Roman" w:cs="Times New Roman"/>
        <w:b w:val="0"/>
        <w:bCs w:val="0"/>
        <w:i w:val="0"/>
        <w:iCs w:val="0"/>
        <w:smallCaps w:val="0"/>
        <w:strike w:val="0"/>
        <w:color w:val="000000"/>
        <w:spacing w:val="2"/>
        <w:position w:val="0"/>
        <w:sz w:val="26"/>
        <w:szCs w:val="26"/>
        <w:u w:val="none"/>
        <w:lang w:val="ru-RU"/>
      </w:rPr>
    </w:lvl>
    <w:lvl w:ilvl="1" w:tplc="80BA04DC">
      <w:start w:val="1"/>
      <w:numFmt w:val="decimal"/>
      <w:lvlText w:val=""/>
      <w:lvlJc w:val="left"/>
    </w:lvl>
    <w:lvl w:ilvl="2" w:tplc="C9706298">
      <w:start w:val="1"/>
      <w:numFmt w:val="decimal"/>
      <w:lvlText w:val=""/>
      <w:lvlJc w:val="left"/>
    </w:lvl>
    <w:lvl w:ilvl="3" w:tplc="D748630A">
      <w:start w:val="1"/>
      <w:numFmt w:val="decimal"/>
      <w:lvlText w:val=""/>
      <w:lvlJc w:val="left"/>
    </w:lvl>
    <w:lvl w:ilvl="4" w:tplc="DE8C4DAE">
      <w:start w:val="1"/>
      <w:numFmt w:val="decimal"/>
      <w:lvlText w:val=""/>
      <w:lvlJc w:val="left"/>
    </w:lvl>
    <w:lvl w:ilvl="5" w:tplc="8EB8C244">
      <w:start w:val="1"/>
      <w:numFmt w:val="decimal"/>
      <w:lvlText w:val=""/>
      <w:lvlJc w:val="left"/>
    </w:lvl>
    <w:lvl w:ilvl="6" w:tplc="5EF2056A">
      <w:start w:val="1"/>
      <w:numFmt w:val="decimal"/>
      <w:lvlText w:val=""/>
      <w:lvlJc w:val="left"/>
    </w:lvl>
    <w:lvl w:ilvl="7" w:tplc="1C5A10E8">
      <w:start w:val="1"/>
      <w:numFmt w:val="decimal"/>
      <w:lvlText w:val=""/>
      <w:lvlJc w:val="left"/>
    </w:lvl>
    <w:lvl w:ilvl="8" w:tplc="D5943B26">
      <w:start w:val="1"/>
      <w:numFmt w:val="decimal"/>
      <w:lvlText w:val=""/>
      <w:lvlJc w:val="left"/>
    </w:lvl>
  </w:abstractNum>
  <w:abstractNum w:abstractNumId="5">
    <w:nsid w:val="5E594E9C"/>
    <w:multiLevelType w:val="hybridMultilevel"/>
    <w:tmpl w:val="1F44E986"/>
    <w:lvl w:ilvl="0" w:tplc="4672D218">
      <w:start w:val="5"/>
      <w:numFmt w:val="decimal"/>
      <w:lvlText w:val="%1."/>
      <w:lvlJc w:val="left"/>
      <w:pPr>
        <w:ind w:left="720" w:hanging="360"/>
      </w:pPr>
      <w:rPr>
        <w:rFonts w:hint="default"/>
      </w:rPr>
    </w:lvl>
    <w:lvl w:ilvl="1" w:tplc="931C3930">
      <w:start w:val="1"/>
      <w:numFmt w:val="lowerLetter"/>
      <w:lvlText w:val="%2."/>
      <w:lvlJc w:val="left"/>
      <w:pPr>
        <w:ind w:left="1440" w:hanging="360"/>
      </w:pPr>
    </w:lvl>
    <w:lvl w:ilvl="2" w:tplc="376EF520">
      <w:start w:val="1"/>
      <w:numFmt w:val="lowerRoman"/>
      <w:lvlText w:val="%3."/>
      <w:lvlJc w:val="right"/>
      <w:pPr>
        <w:ind w:left="2160" w:hanging="180"/>
      </w:pPr>
    </w:lvl>
    <w:lvl w:ilvl="3" w:tplc="4EBE1DD4">
      <w:start w:val="1"/>
      <w:numFmt w:val="decimal"/>
      <w:lvlText w:val="%4."/>
      <w:lvlJc w:val="left"/>
      <w:pPr>
        <w:ind w:left="2880" w:hanging="360"/>
      </w:pPr>
    </w:lvl>
    <w:lvl w:ilvl="4" w:tplc="BD8404FC">
      <w:start w:val="1"/>
      <w:numFmt w:val="lowerLetter"/>
      <w:lvlText w:val="%5."/>
      <w:lvlJc w:val="left"/>
      <w:pPr>
        <w:ind w:left="3600" w:hanging="360"/>
      </w:pPr>
    </w:lvl>
    <w:lvl w:ilvl="5" w:tplc="A63497C8">
      <w:start w:val="1"/>
      <w:numFmt w:val="lowerRoman"/>
      <w:lvlText w:val="%6."/>
      <w:lvlJc w:val="right"/>
      <w:pPr>
        <w:ind w:left="4320" w:hanging="180"/>
      </w:pPr>
    </w:lvl>
    <w:lvl w:ilvl="6" w:tplc="72E09092">
      <w:start w:val="1"/>
      <w:numFmt w:val="decimal"/>
      <w:lvlText w:val="%7."/>
      <w:lvlJc w:val="left"/>
      <w:pPr>
        <w:ind w:left="5040" w:hanging="360"/>
      </w:pPr>
    </w:lvl>
    <w:lvl w:ilvl="7" w:tplc="D6E22B20">
      <w:start w:val="1"/>
      <w:numFmt w:val="lowerLetter"/>
      <w:lvlText w:val="%8."/>
      <w:lvlJc w:val="left"/>
      <w:pPr>
        <w:ind w:left="5760" w:hanging="360"/>
      </w:pPr>
    </w:lvl>
    <w:lvl w:ilvl="8" w:tplc="D688DBB4">
      <w:start w:val="1"/>
      <w:numFmt w:val="lowerRoman"/>
      <w:lvlText w:val="%9."/>
      <w:lvlJc w:val="right"/>
      <w:pPr>
        <w:ind w:left="6480" w:hanging="180"/>
      </w:pPr>
    </w:lvl>
  </w:abstractNum>
  <w:abstractNum w:abstractNumId="6">
    <w:nsid w:val="61374300"/>
    <w:multiLevelType w:val="hybridMultilevel"/>
    <w:tmpl w:val="54E2E830"/>
    <w:lvl w:ilvl="0" w:tplc="038EB022">
      <w:start w:val="1"/>
      <w:numFmt w:val="decimal"/>
      <w:lvlText w:val="%1."/>
      <w:lvlJc w:val="left"/>
      <w:pPr>
        <w:tabs>
          <w:tab w:val="num" w:pos="1065"/>
        </w:tabs>
        <w:ind w:left="1065" w:hanging="705"/>
      </w:pPr>
      <w:rPr>
        <w:rFonts w:hint="default"/>
      </w:rPr>
    </w:lvl>
    <w:lvl w:ilvl="1" w:tplc="9610778A">
      <w:start w:val="1"/>
      <w:numFmt w:val="lowerLetter"/>
      <w:lvlText w:val="%2."/>
      <w:lvlJc w:val="left"/>
      <w:pPr>
        <w:tabs>
          <w:tab w:val="num" w:pos="1440"/>
        </w:tabs>
        <w:ind w:left="1440" w:hanging="360"/>
      </w:pPr>
    </w:lvl>
    <w:lvl w:ilvl="2" w:tplc="650C070A">
      <w:start w:val="1"/>
      <w:numFmt w:val="lowerRoman"/>
      <w:lvlText w:val="%3."/>
      <w:lvlJc w:val="right"/>
      <w:pPr>
        <w:tabs>
          <w:tab w:val="num" w:pos="2160"/>
        </w:tabs>
        <w:ind w:left="2160" w:hanging="180"/>
      </w:pPr>
    </w:lvl>
    <w:lvl w:ilvl="3" w:tplc="79646226">
      <w:start w:val="1"/>
      <w:numFmt w:val="decimal"/>
      <w:lvlText w:val="%4."/>
      <w:lvlJc w:val="left"/>
      <w:pPr>
        <w:tabs>
          <w:tab w:val="num" w:pos="2880"/>
        </w:tabs>
        <w:ind w:left="2880" w:hanging="360"/>
      </w:pPr>
    </w:lvl>
    <w:lvl w:ilvl="4" w:tplc="B1C42202">
      <w:start w:val="1"/>
      <w:numFmt w:val="lowerLetter"/>
      <w:lvlText w:val="%5."/>
      <w:lvlJc w:val="left"/>
      <w:pPr>
        <w:tabs>
          <w:tab w:val="num" w:pos="3600"/>
        </w:tabs>
        <w:ind w:left="3600" w:hanging="360"/>
      </w:pPr>
    </w:lvl>
    <w:lvl w:ilvl="5" w:tplc="1506CD3A">
      <w:start w:val="1"/>
      <w:numFmt w:val="lowerRoman"/>
      <w:lvlText w:val="%6."/>
      <w:lvlJc w:val="right"/>
      <w:pPr>
        <w:tabs>
          <w:tab w:val="num" w:pos="4320"/>
        </w:tabs>
        <w:ind w:left="4320" w:hanging="180"/>
      </w:pPr>
    </w:lvl>
    <w:lvl w:ilvl="6" w:tplc="A6BAE1CC">
      <w:start w:val="1"/>
      <w:numFmt w:val="decimal"/>
      <w:lvlText w:val="%7."/>
      <w:lvlJc w:val="left"/>
      <w:pPr>
        <w:tabs>
          <w:tab w:val="num" w:pos="5040"/>
        </w:tabs>
        <w:ind w:left="5040" w:hanging="360"/>
      </w:pPr>
    </w:lvl>
    <w:lvl w:ilvl="7" w:tplc="103628A8">
      <w:start w:val="1"/>
      <w:numFmt w:val="lowerLetter"/>
      <w:lvlText w:val="%8."/>
      <w:lvlJc w:val="left"/>
      <w:pPr>
        <w:tabs>
          <w:tab w:val="num" w:pos="5760"/>
        </w:tabs>
        <w:ind w:left="5760" w:hanging="360"/>
      </w:pPr>
    </w:lvl>
    <w:lvl w:ilvl="8" w:tplc="217AB4B6">
      <w:start w:val="1"/>
      <w:numFmt w:val="lowerRoman"/>
      <w:lvlText w:val="%9."/>
      <w:lvlJc w:val="right"/>
      <w:pPr>
        <w:tabs>
          <w:tab w:val="num" w:pos="6480"/>
        </w:tabs>
        <w:ind w:left="6480" w:hanging="180"/>
      </w:pPr>
    </w:lvl>
  </w:abstractNum>
  <w:abstractNum w:abstractNumId="7">
    <w:nsid w:val="616122C3"/>
    <w:multiLevelType w:val="hybridMultilevel"/>
    <w:tmpl w:val="7270BAEC"/>
    <w:lvl w:ilvl="0" w:tplc="69403238">
      <w:start w:val="1"/>
      <w:numFmt w:val="decimal"/>
      <w:lvlText w:val="%1."/>
      <w:lvlJc w:val="left"/>
      <w:pPr>
        <w:tabs>
          <w:tab w:val="num" w:pos="926"/>
        </w:tabs>
        <w:ind w:left="926" w:hanging="360"/>
      </w:pPr>
    </w:lvl>
    <w:lvl w:ilvl="1" w:tplc="02C8EE6A">
      <w:start w:val="1"/>
      <w:numFmt w:val="bullet"/>
      <w:lvlText w:val="o"/>
      <w:lvlJc w:val="left"/>
      <w:pPr>
        <w:ind w:left="1440" w:hanging="360"/>
      </w:pPr>
      <w:rPr>
        <w:rFonts w:ascii="Courier New" w:eastAsia="Courier New" w:hAnsi="Courier New" w:cs="Courier New" w:hint="default"/>
      </w:rPr>
    </w:lvl>
    <w:lvl w:ilvl="2" w:tplc="16505C78">
      <w:start w:val="1"/>
      <w:numFmt w:val="bullet"/>
      <w:lvlText w:val="§"/>
      <w:lvlJc w:val="left"/>
      <w:pPr>
        <w:ind w:left="2160" w:hanging="360"/>
      </w:pPr>
      <w:rPr>
        <w:rFonts w:ascii="Wingdings" w:eastAsia="Wingdings" w:hAnsi="Wingdings" w:cs="Wingdings" w:hint="default"/>
      </w:rPr>
    </w:lvl>
    <w:lvl w:ilvl="3" w:tplc="E26042E0">
      <w:start w:val="1"/>
      <w:numFmt w:val="bullet"/>
      <w:lvlText w:val="·"/>
      <w:lvlJc w:val="left"/>
      <w:pPr>
        <w:ind w:left="2880" w:hanging="360"/>
      </w:pPr>
      <w:rPr>
        <w:rFonts w:ascii="Symbol" w:eastAsia="Symbol" w:hAnsi="Symbol" w:cs="Symbol" w:hint="default"/>
      </w:rPr>
    </w:lvl>
    <w:lvl w:ilvl="4" w:tplc="FCFE6566">
      <w:start w:val="1"/>
      <w:numFmt w:val="bullet"/>
      <w:lvlText w:val="o"/>
      <w:lvlJc w:val="left"/>
      <w:pPr>
        <w:ind w:left="3600" w:hanging="360"/>
      </w:pPr>
      <w:rPr>
        <w:rFonts w:ascii="Courier New" w:eastAsia="Courier New" w:hAnsi="Courier New" w:cs="Courier New" w:hint="default"/>
      </w:rPr>
    </w:lvl>
    <w:lvl w:ilvl="5" w:tplc="76F8A8C0">
      <w:start w:val="1"/>
      <w:numFmt w:val="bullet"/>
      <w:lvlText w:val="§"/>
      <w:lvlJc w:val="left"/>
      <w:pPr>
        <w:ind w:left="4320" w:hanging="360"/>
      </w:pPr>
      <w:rPr>
        <w:rFonts w:ascii="Wingdings" w:eastAsia="Wingdings" w:hAnsi="Wingdings" w:cs="Wingdings" w:hint="default"/>
      </w:rPr>
    </w:lvl>
    <w:lvl w:ilvl="6" w:tplc="40C8BCC6">
      <w:start w:val="1"/>
      <w:numFmt w:val="bullet"/>
      <w:lvlText w:val="·"/>
      <w:lvlJc w:val="left"/>
      <w:pPr>
        <w:ind w:left="5040" w:hanging="360"/>
      </w:pPr>
      <w:rPr>
        <w:rFonts w:ascii="Symbol" w:eastAsia="Symbol" w:hAnsi="Symbol" w:cs="Symbol" w:hint="default"/>
      </w:rPr>
    </w:lvl>
    <w:lvl w:ilvl="7" w:tplc="A67ED814">
      <w:start w:val="1"/>
      <w:numFmt w:val="bullet"/>
      <w:lvlText w:val="o"/>
      <w:lvlJc w:val="left"/>
      <w:pPr>
        <w:ind w:left="5760" w:hanging="360"/>
      </w:pPr>
      <w:rPr>
        <w:rFonts w:ascii="Courier New" w:eastAsia="Courier New" w:hAnsi="Courier New" w:cs="Courier New" w:hint="default"/>
      </w:rPr>
    </w:lvl>
    <w:lvl w:ilvl="8" w:tplc="1A743EBE">
      <w:start w:val="1"/>
      <w:numFmt w:val="bullet"/>
      <w:lvlText w:val="§"/>
      <w:lvlJc w:val="left"/>
      <w:pPr>
        <w:ind w:left="6480" w:hanging="360"/>
      </w:pPr>
      <w:rPr>
        <w:rFonts w:ascii="Wingdings" w:eastAsia="Wingdings" w:hAnsi="Wingdings" w:cs="Wingdings" w:hint="default"/>
      </w:rPr>
    </w:lvl>
  </w:abstractNum>
  <w:abstractNum w:abstractNumId="8">
    <w:nsid w:val="70203A44"/>
    <w:multiLevelType w:val="hybridMultilevel"/>
    <w:tmpl w:val="F5D6C610"/>
    <w:lvl w:ilvl="0" w:tplc="FE20B0EA">
      <w:start w:val="1"/>
      <w:numFmt w:val="decimal"/>
      <w:lvlText w:val="%1."/>
      <w:lvlJc w:val="left"/>
      <w:pPr>
        <w:ind w:left="720" w:hanging="360"/>
      </w:pPr>
      <w:rPr>
        <w:rFonts w:hint="default"/>
      </w:rPr>
    </w:lvl>
    <w:lvl w:ilvl="1" w:tplc="AF420BCC">
      <w:start w:val="1"/>
      <w:numFmt w:val="lowerLetter"/>
      <w:lvlText w:val="%2."/>
      <w:lvlJc w:val="left"/>
      <w:pPr>
        <w:ind w:left="1440" w:hanging="360"/>
      </w:pPr>
    </w:lvl>
    <w:lvl w:ilvl="2" w:tplc="E5E657E2">
      <w:start w:val="1"/>
      <w:numFmt w:val="lowerRoman"/>
      <w:lvlText w:val="%3."/>
      <w:lvlJc w:val="right"/>
      <w:pPr>
        <w:ind w:left="2160" w:hanging="180"/>
      </w:pPr>
    </w:lvl>
    <w:lvl w:ilvl="3" w:tplc="F640814A">
      <w:start w:val="1"/>
      <w:numFmt w:val="decimal"/>
      <w:lvlText w:val="%4."/>
      <w:lvlJc w:val="left"/>
      <w:pPr>
        <w:ind w:left="2880" w:hanging="360"/>
      </w:pPr>
    </w:lvl>
    <w:lvl w:ilvl="4" w:tplc="7506F1CE">
      <w:start w:val="1"/>
      <w:numFmt w:val="lowerLetter"/>
      <w:lvlText w:val="%5."/>
      <w:lvlJc w:val="left"/>
      <w:pPr>
        <w:ind w:left="3600" w:hanging="360"/>
      </w:pPr>
    </w:lvl>
    <w:lvl w:ilvl="5" w:tplc="1708155C">
      <w:start w:val="1"/>
      <w:numFmt w:val="lowerRoman"/>
      <w:lvlText w:val="%6."/>
      <w:lvlJc w:val="right"/>
      <w:pPr>
        <w:ind w:left="4320" w:hanging="180"/>
      </w:pPr>
    </w:lvl>
    <w:lvl w:ilvl="6" w:tplc="B8B47CD6">
      <w:start w:val="1"/>
      <w:numFmt w:val="decimal"/>
      <w:lvlText w:val="%7."/>
      <w:lvlJc w:val="left"/>
      <w:pPr>
        <w:ind w:left="5040" w:hanging="360"/>
      </w:pPr>
    </w:lvl>
    <w:lvl w:ilvl="7" w:tplc="9852E7A8">
      <w:start w:val="1"/>
      <w:numFmt w:val="lowerLetter"/>
      <w:lvlText w:val="%8."/>
      <w:lvlJc w:val="left"/>
      <w:pPr>
        <w:ind w:left="5760" w:hanging="360"/>
      </w:pPr>
    </w:lvl>
    <w:lvl w:ilvl="8" w:tplc="D9507AF8">
      <w:start w:val="1"/>
      <w:numFmt w:val="lowerRoman"/>
      <w:lvlText w:val="%9."/>
      <w:lvlJc w:val="right"/>
      <w:pPr>
        <w:ind w:left="6480" w:hanging="180"/>
      </w:pPr>
    </w:lvl>
  </w:abstractNum>
  <w:abstractNum w:abstractNumId="9">
    <w:nsid w:val="75934E01"/>
    <w:multiLevelType w:val="hybridMultilevel"/>
    <w:tmpl w:val="89FAAEF6"/>
    <w:lvl w:ilvl="0" w:tplc="9A3203E4">
      <w:start w:val="1"/>
      <w:numFmt w:val="decimal"/>
      <w:lvlText w:val="%1."/>
      <w:lvlJc w:val="left"/>
      <w:pPr>
        <w:ind w:left="380" w:hanging="360"/>
      </w:pPr>
      <w:rPr>
        <w:rFonts w:hint="default"/>
      </w:rPr>
    </w:lvl>
    <w:lvl w:ilvl="1" w:tplc="A1E66192">
      <w:start w:val="1"/>
      <w:numFmt w:val="lowerLetter"/>
      <w:lvlText w:val="%2."/>
      <w:lvlJc w:val="left"/>
      <w:pPr>
        <w:ind w:left="1100" w:hanging="360"/>
      </w:pPr>
    </w:lvl>
    <w:lvl w:ilvl="2" w:tplc="93DCFE5C">
      <w:start w:val="1"/>
      <w:numFmt w:val="lowerRoman"/>
      <w:lvlText w:val="%3."/>
      <w:lvlJc w:val="right"/>
      <w:pPr>
        <w:ind w:left="1820" w:hanging="180"/>
      </w:pPr>
    </w:lvl>
    <w:lvl w:ilvl="3" w:tplc="D74E86CE">
      <w:start w:val="1"/>
      <w:numFmt w:val="decimal"/>
      <w:lvlText w:val="%4."/>
      <w:lvlJc w:val="left"/>
      <w:pPr>
        <w:ind w:left="2540" w:hanging="360"/>
      </w:pPr>
    </w:lvl>
    <w:lvl w:ilvl="4" w:tplc="1C5C5C46">
      <w:start w:val="1"/>
      <w:numFmt w:val="lowerLetter"/>
      <w:lvlText w:val="%5."/>
      <w:lvlJc w:val="left"/>
      <w:pPr>
        <w:ind w:left="3260" w:hanging="360"/>
      </w:pPr>
    </w:lvl>
    <w:lvl w:ilvl="5" w:tplc="5AE447FE">
      <w:start w:val="1"/>
      <w:numFmt w:val="lowerRoman"/>
      <w:lvlText w:val="%6."/>
      <w:lvlJc w:val="right"/>
      <w:pPr>
        <w:ind w:left="3980" w:hanging="180"/>
      </w:pPr>
    </w:lvl>
    <w:lvl w:ilvl="6" w:tplc="6270F528">
      <w:start w:val="1"/>
      <w:numFmt w:val="decimal"/>
      <w:lvlText w:val="%7."/>
      <w:lvlJc w:val="left"/>
      <w:pPr>
        <w:ind w:left="4700" w:hanging="360"/>
      </w:pPr>
    </w:lvl>
    <w:lvl w:ilvl="7" w:tplc="8A98897C">
      <w:start w:val="1"/>
      <w:numFmt w:val="lowerLetter"/>
      <w:lvlText w:val="%8."/>
      <w:lvlJc w:val="left"/>
      <w:pPr>
        <w:ind w:left="5420" w:hanging="360"/>
      </w:pPr>
    </w:lvl>
    <w:lvl w:ilvl="8" w:tplc="F2043522">
      <w:start w:val="1"/>
      <w:numFmt w:val="lowerRoman"/>
      <w:lvlText w:val="%9."/>
      <w:lvlJc w:val="right"/>
      <w:pPr>
        <w:ind w:left="6140" w:hanging="180"/>
      </w:pPr>
    </w:lvl>
  </w:abstractNum>
  <w:abstractNum w:abstractNumId="10">
    <w:nsid w:val="77BB0B4F"/>
    <w:multiLevelType w:val="hybridMultilevel"/>
    <w:tmpl w:val="F30482CE"/>
    <w:lvl w:ilvl="0" w:tplc="9B5C7EB6">
      <w:start w:val="1"/>
      <w:numFmt w:val="decimal"/>
      <w:lvlText w:val="%1."/>
      <w:lvlJc w:val="left"/>
      <w:rPr>
        <w:rFonts w:ascii="Times New Roman" w:eastAsia="Times New Roman" w:hAnsi="Times New Roman" w:cs="Times New Roman"/>
        <w:b w:val="0"/>
        <w:bCs w:val="0"/>
        <w:i w:val="0"/>
        <w:iCs w:val="0"/>
        <w:smallCaps w:val="0"/>
        <w:strike w:val="0"/>
        <w:color w:val="000000"/>
        <w:spacing w:val="2"/>
        <w:position w:val="0"/>
        <w:sz w:val="26"/>
        <w:szCs w:val="26"/>
        <w:u w:val="none"/>
        <w:lang w:val="ru-RU"/>
      </w:rPr>
    </w:lvl>
    <w:lvl w:ilvl="1" w:tplc="82DCA8D0">
      <w:start w:val="1"/>
      <w:numFmt w:val="decimal"/>
      <w:lvlText w:val=""/>
      <w:lvlJc w:val="left"/>
    </w:lvl>
    <w:lvl w:ilvl="2" w:tplc="B7EA38E4">
      <w:start w:val="1"/>
      <w:numFmt w:val="decimal"/>
      <w:lvlText w:val=""/>
      <w:lvlJc w:val="left"/>
    </w:lvl>
    <w:lvl w:ilvl="3" w:tplc="FBCC5354">
      <w:start w:val="1"/>
      <w:numFmt w:val="decimal"/>
      <w:lvlText w:val=""/>
      <w:lvlJc w:val="left"/>
    </w:lvl>
    <w:lvl w:ilvl="4" w:tplc="4014A018">
      <w:start w:val="1"/>
      <w:numFmt w:val="decimal"/>
      <w:lvlText w:val=""/>
      <w:lvlJc w:val="left"/>
    </w:lvl>
    <w:lvl w:ilvl="5" w:tplc="5546B82E">
      <w:start w:val="1"/>
      <w:numFmt w:val="decimal"/>
      <w:lvlText w:val=""/>
      <w:lvlJc w:val="left"/>
    </w:lvl>
    <w:lvl w:ilvl="6" w:tplc="34A883BC">
      <w:start w:val="1"/>
      <w:numFmt w:val="decimal"/>
      <w:lvlText w:val=""/>
      <w:lvlJc w:val="left"/>
    </w:lvl>
    <w:lvl w:ilvl="7" w:tplc="4ACCC5E8">
      <w:start w:val="1"/>
      <w:numFmt w:val="decimal"/>
      <w:lvlText w:val=""/>
      <w:lvlJc w:val="left"/>
    </w:lvl>
    <w:lvl w:ilvl="8" w:tplc="DF5AFE52">
      <w:start w:val="1"/>
      <w:numFmt w:val="decimal"/>
      <w:lvlText w:val=""/>
      <w:lvlJc w:val="left"/>
    </w:lvl>
  </w:abstractNum>
  <w:abstractNum w:abstractNumId="11">
    <w:nsid w:val="78430665"/>
    <w:multiLevelType w:val="hybridMultilevel"/>
    <w:tmpl w:val="F10CFBBE"/>
    <w:lvl w:ilvl="0" w:tplc="6218B396">
      <w:start w:val="2"/>
      <w:numFmt w:val="decimal"/>
      <w:lvlText w:val="%1."/>
      <w:lvlJc w:val="left"/>
      <w:pPr>
        <w:ind w:left="360" w:hanging="360"/>
      </w:pPr>
      <w:rPr>
        <w:rFonts w:hint="default"/>
      </w:rPr>
    </w:lvl>
    <w:lvl w:ilvl="1" w:tplc="FE0A5BDA">
      <w:start w:val="1"/>
      <w:numFmt w:val="lowerLetter"/>
      <w:lvlText w:val="%2."/>
      <w:lvlJc w:val="left"/>
      <w:pPr>
        <w:ind w:left="1080" w:hanging="360"/>
      </w:pPr>
    </w:lvl>
    <w:lvl w:ilvl="2" w:tplc="2BD05558">
      <w:start w:val="1"/>
      <w:numFmt w:val="lowerRoman"/>
      <w:lvlText w:val="%3."/>
      <w:lvlJc w:val="right"/>
      <w:pPr>
        <w:ind w:left="1800" w:hanging="180"/>
      </w:pPr>
    </w:lvl>
    <w:lvl w:ilvl="3" w:tplc="ACC21BCE">
      <w:start w:val="1"/>
      <w:numFmt w:val="decimal"/>
      <w:lvlText w:val="%4."/>
      <w:lvlJc w:val="left"/>
      <w:pPr>
        <w:ind w:left="2520" w:hanging="360"/>
      </w:pPr>
    </w:lvl>
    <w:lvl w:ilvl="4" w:tplc="37FC2366">
      <w:start w:val="1"/>
      <w:numFmt w:val="lowerLetter"/>
      <w:lvlText w:val="%5."/>
      <w:lvlJc w:val="left"/>
      <w:pPr>
        <w:ind w:left="3240" w:hanging="360"/>
      </w:pPr>
    </w:lvl>
    <w:lvl w:ilvl="5" w:tplc="86FA9958">
      <w:start w:val="1"/>
      <w:numFmt w:val="lowerRoman"/>
      <w:lvlText w:val="%6."/>
      <w:lvlJc w:val="right"/>
      <w:pPr>
        <w:ind w:left="3960" w:hanging="180"/>
      </w:pPr>
    </w:lvl>
    <w:lvl w:ilvl="6" w:tplc="5DCE1C66">
      <w:start w:val="1"/>
      <w:numFmt w:val="decimal"/>
      <w:lvlText w:val="%7."/>
      <w:lvlJc w:val="left"/>
      <w:pPr>
        <w:ind w:left="4680" w:hanging="360"/>
      </w:pPr>
    </w:lvl>
    <w:lvl w:ilvl="7" w:tplc="C4629382">
      <w:start w:val="1"/>
      <w:numFmt w:val="lowerLetter"/>
      <w:lvlText w:val="%8."/>
      <w:lvlJc w:val="left"/>
      <w:pPr>
        <w:ind w:left="5400" w:hanging="360"/>
      </w:pPr>
    </w:lvl>
    <w:lvl w:ilvl="8" w:tplc="48F4470A">
      <w:start w:val="1"/>
      <w:numFmt w:val="lowerRoman"/>
      <w:lvlText w:val="%9."/>
      <w:lvlJc w:val="right"/>
      <w:pPr>
        <w:ind w:left="6120" w:hanging="180"/>
      </w:pPr>
    </w:lvl>
  </w:abstractNum>
  <w:num w:numId="1">
    <w:abstractNumId w:val="7"/>
  </w:num>
  <w:num w:numId="2">
    <w:abstractNumId w:val="8"/>
  </w:num>
  <w:num w:numId="3">
    <w:abstractNumId w:val="3"/>
  </w:num>
  <w:num w:numId="4">
    <w:abstractNumId w:val="9"/>
  </w:num>
  <w:num w:numId="5">
    <w:abstractNumId w:val="6"/>
  </w:num>
  <w:num w:numId="6">
    <w:abstractNumId w:val="1"/>
  </w:num>
  <w:num w:numId="7">
    <w:abstractNumId w:val="0"/>
  </w:num>
  <w:num w:numId="8">
    <w:abstractNumId w:val="10"/>
  </w:num>
  <w:num w:numId="9">
    <w:abstractNumId w:val="4"/>
  </w:num>
  <w:num w:numId="10">
    <w:abstractNumId w:val="2"/>
  </w:num>
  <w:num w:numId="11">
    <w:abstractNumId w:val="11"/>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916AF"/>
    <w:rsid w:val="000916AF"/>
    <w:rsid w:val="000B0678"/>
    <w:rsid w:val="001A5246"/>
    <w:rsid w:val="006B38C2"/>
    <w:rsid w:val="0077645B"/>
    <w:rsid w:val="007932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6A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0916AF"/>
    <w:rPr>
      <w:rFonts w:ascii="Arial" w:eastAsia="Arial" w:hAnsi="Arial" w:cs="Arial"/>
      <w:sz w:val="40"/>
      <w:szCs w:val="40"/>
    </w:rPr>
  </w:style>
  <w:style w:type="character" w:customStyle="1" w:styleId="Heading2Char">
    <w:name w:val="Heading 2 Char"/>
    <w:basedOn w:val="a0"/>
    <w:link w:val="Heading2"/>
    <w:uiPriority w:val="9"/>
    <w:rsid w:val="000916AF"/>
    <w:rPr>
      <w:rFonts w:ascii="Arial" w:eastAsia="Arial" w:hAnsi="Arial" w:cs="Arial"/>
      <w:sz w:val="34"/>
    </w:rPr>
  </w:style>
  <w:style w:type="character" w:customStyle="1" w:styleId="Heading3Char">
    <w:name w:val="Heading 3 Char"/>
    <w:basedOn w:val="a0"/>
    <w:link w:val="Heading3"/>
    <w:uiPriority w:val="9"/>
    <w:rsid w:val="000916AF"/>
    <w:rPr>
      <w:rFonts w:ascii="Arial" w:eastAsia="Arial" w:hAnsi="Arial" w:cs="Arial"/>
      <w:sz w:val="30"/>
      <w:szCs w:val="30"/>
    </w:rPr>
  </w:style>
  <w:style w:type="character" w:customStyle="1" w:styleId="Heading4Char">
    <w:name w:val="Heading 4 Char"/>
    <w:basedOn w:val="a0"/>
    <w:link w:val="Heading4"/>
    <w:uiPriority w:val="9"/>
    <w:rsid w:val="000916AF"/>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0916AF"/>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0916AF"/>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0916AF"/>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0916AF"/>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0916AF"/>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0916AF"/>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0916AF"/>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0916AF"/>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0916AF"/>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0916AF"/>
    <w:rPr>
      <w:rFonts w:ascii="Arial" w:eastAsia="Arial" w:hAnsi="Arial" w:cs="Arial"/>
      <w:i/>
      <w:iCs/>
      <w:sz w:val="21"/>
      <w:szCs w:val="21"/>
    </w:rPr>
  </w:style>
  <w:style w:type="paragraph" w:styleId="a3">
    <w:name w:val="Title"/>
    <w:basedOn w:val="a"/>
    <w:next w:val="a"/>
    <w:link w:val="a4"/>
    <w:uiPriority w:val="10"/>
    <w:qFormat/>
    <w:rsid w:val="000916AF"/>
    <w:pPr>
      <w:spacing w:before="300" w:after="200"/>
      <w:contextualSpacing/>
    </w:pPr>
    <w:rPr>
      <w:sz w:val="48"/>
      <w:szCs w:val="48"/>
    </w:rPr>
  </w:style>
  <w:style w:type="character" w:customStyle="1" w:styleId="a4">
    <w:name w:val="Название Знак"/>
    <w:basedOn w:val="a0"/>
    <w:link w:val="a3"/>
    <w:uiPriority w:val="10"/>
    <w:rsid w:val="000916AF"/>
    <w:rPr>
      <w:sz w:val="48"/>
      <w:szCs w:val="48"/>
    </w:rPr>
  </w:style>
  <w:style w:type="paragraph" w:styleId="a5">
    <w:name w:val="Subtitle"/>
    <w:basedOn w:val="a"/>
    <w:next w:val="a"/>
    <w:link w:val="a6"/>
    <w:uiPriority w:val="11"/>
    <w:qFormat/>
    <w:rsid w:val="000916AF"/>
    <w:pPr>
      <w:spacing w:before="200" w:after="200"/>
    </w:pPr>
  </w:style>
  <w:style w:type="character" w:customStyle="1" w:styleId="a6">
    <w:name w:val="Подзаголовок Знак"/>
    <w:basedOn w:val="a0"/>
    <w:link w:val="a5"/>
    <w:uiPriority w:val="11"/>
    <w:rsid w:val="000916AF"/>
    <w:rPr>
      <w:sz w:val="24"/>
      <w:szCs w:val="24"/>
    </w:rPr>
  </w:style>
  <w:style w:type="paragraph" w:styleId="2">
    <w:name w:val="Quote"/>
    <w:basedOn w:val="a"/>
    <w:next w:val="a"/>
    <w:link w:val="20"/>
    <w:uiPriority w:val="29"/>
    <w:qFormat/>
    <w:rsid w:val="000916AF"/>
    <w:pPr>
      <w:ind w:left="720" w:right="720"/>
    </w:pPr>
    <w:rPr>
      <w:i/>
    </w:rPr>
  </w:style>
  <w:style w:type="character" w:customStyle="1" w:styleId="20">
    <w:name w:val="Цитата 2 Знак"/>
    <w:link w:val="2"/>
    <w:uiPriority w:val="29"/>
    <w:rsid w:val="000916AF"/>
    <w:rPr>
      <w:i/>
    </w:rPr>
  </w:style>
  <w:style w:type="paragraph" w:styleId="a7">
    <w:name w:val="Intense Quote"/>
    <w:basedOn w:val="a"/>
    <w:next w:val="a"/>
    <w:link w:val="a8"/>
    <w:uiPriority w:val="30"/>
    <w:qFormat/>
    <w:rsid w:val="000916A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0916AF"/>
    <w:rPr>
      <w:i/>
    </w:rPr>
  </w:style>
  <w:style w:type="paragraph" w:customStyle="1" w:styleId="Header">
    <w:name w:val="Header"/>
    <w:basedOn w:val="a"/>
    <w:link w:val="HeaderChar"/>
    <w:uiPriority w:val="99"/>
    <w:unhideWhenUsed/>
    <w:rsid w:val="000916AF"/>
    <w:pPr>
      <w:tabs>
        <w:tab w:val="center" w:pos="7143"/>
        <w:tab w:val="right" w:pos="14287"/>
      </w:tabs>
    </w:pPr>
  </w:style>
  <w:style w:type="character" w:customStyle="1" w:styleId="HeaderChar">
    <w:name w:val="Header Char"/>
    <w:basedOn w:val="a0"/>
    <w:link w:val="Header"/>
    <w:uiPriority w:val="99"/>
    <w:rsid w:val="000916AF"/>
  </w:style>
  <w:style w:type="paragraph" w:customStyle="1" w:styleId="Footer">
    <w:name w:val="Footer"/>
    <w:basedOn w:val="a"/>
    <w:link w:val="FooterChar"/>
    <w:uiPriority w:val="99"/>
    <w:unhideWhenUsed/>
    <w:rsid w:val="000916AF"/>
    <w:pPr>
      <w:tabs>
        <w:tab w:val="center" w:pos="7143"/>
        <w:tab w:val="right" w:pos="14287"/>
      </w:tabs>
    </w:pPr>
  </w:style>
  <w:style w:type="character" w:customStyle="1" w:styleId="FooterChar">
    <w:name w:val="Footer Char"/>
    <w:basedOn w:val="a0"/>
    <w:link w:val="Footer"/>
    <w:uiPriority w:val="99"/>
    <w:rsid w:val="000916AF"/>
  </w:style>
  <w:style w:type="paragraph" w:customStyle="1" w:styleId="Caption">
    <w:name w:val="Caption"/>
    <w:basedOn w:val="a"/>
    <w:next w:val="a"/>
    <w:link w:val="CaptionChar"/>
    <w:uiPriority w:val="35"/>
    <w:semiHidden/>
    <w:unhideWhenUsed/>
    <w:qFormat/>
    <w:rsid w:val="000916AF"/>
    <w:pPr>
      <w:spacing w:line="276" w:lineRule="auto"/>
    </w:pPr>
    <w:rPr>
      <w:b/>
      <w:bCs/>
      <w:color w:val="4F81BD" w:themeColor="accent1"/>
      <w:sz w:val="18"/>
      <w:szCs w:val="18"/>
    </w:rPr>
  </w:style>
  <w:style w:type="character" w:customStyle="1" w:styleId="CaptionChar">
    <w:name w:val="Caption Char"/>
    <w:basedOn w:val="a0"/>
    <w:link w:val="Caption"/>
    <w:uiPriority w:val="35"/>
    <w:rsid w:val="000916AF"/>
    <w:rPr>
      <w:b/>
      <w:bCs/>
      <w:color w:val="4F81BD" w:themeColor="accent1"/>
      <w:sz w:val="18"/>
      <w:szCs w:val="18"/>
    </w:rPr>
  </w:style>
  <w:style w:type="table" w:customStyle="1" w:styleId="TableGridLight">
    <w:name w:val="Table Grid Light"/>
    <w:basedOn w:val="a1"/>
    <w:uiPriority w:val="59"/>
    <w:rsid w:val="000916A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0916A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0916AF"/>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0916AF"/>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0916AF"/>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0916AF"/>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0916AF"/>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0916A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0916A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0916A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0916A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0916A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0916A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0916A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0916A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0916A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0916A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0916A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0916A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0916A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0916A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0916A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0916A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0916A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0916A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0916A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0916A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0916AF"/>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0916A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0916A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0916A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0916A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0916A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0916A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0916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0916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0916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0916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0916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0916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0916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0916AF"/>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0916AF"/>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0916A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0916AF"/>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0916A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0916AF"/>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0916AF"/>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0916AF"/>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0916AF"/>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0916AF"/>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0916AF"/>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0916AF"/>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0916AF"/>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0916AF"/>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0916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0916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0916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0916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0916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0916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0916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0916AF"/>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0916AF"/>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0916AF"/>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0916AF"/>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0916AF"/>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0916AF"/>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0916AF"/>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0916A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916AF"/>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0916A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0916AF"/>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0916A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0916AF"/>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0916AF"/>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0916A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0916A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0916A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0916A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0916A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0916A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0916A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0916AF"/>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0916AF"/>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0916AF"/>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0916AF"/>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0916AF"/>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0916AF"/>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0916AF"/>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0916A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0916AF"/>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0916AF"/>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0916AF"/>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0916AF"/>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0916AF"/>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0916AF"/>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0916AF"/>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0916AF"/>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0916AF"/>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0916AF"/>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0916AF"/>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0916AF"/>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0916AF"/>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0916A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0916A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0916A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0916A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0916A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0916A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0916A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0916AF"/>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0916AF"/>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0916AF"/>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0916AF"/>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0916AF"/>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0916AF"/>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0916AF"/>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0916AF"/>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0916A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0916A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0916A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0916A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0916A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0916A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9">
    <w:name w:val="footnote text"/>
    <w:basedOn w:val="a"/>
    <w:link w:val="aa"/>
    <w:uiPriority w:val="99"/>
    <w:semiHidden/>
    <w:unhideWhenUsed/>
    <w:rsid w:val="000916AF"/>
    <w:pPr>
      <w:spacing w:after="40"/>
    </w:pPr>
    <w:rPr>
      <w:sz w:val="18"/>
    </w:rPr>
  </w:style>
  <w:style w:type="character" w:customStyle="1" w:styleId="aa">
    <w:name w:val="Текст сноски Знак"/>
    <w:link w:val="a9"/>
    <w:uiPriority w:val="99"/>
    <w:rsid w:val="000916AF"/>
    <w:rPr>
      <w:sz w:val="18"/>
    </w:rPr>
  </w:style>
  <w:style w:type="character" w:styleId="ab">
    <w:name w:val="footnote reference"/>
    <w:basedOn w:val="a0"/>
    <w:uiPriority w:val="99"/>
    <w:unhideWhenUsed/>
    <w:rsid w:val="000916AF"/>
    <w:rPr>
      <w:vertAlign w:val="superscript"/>
    </w:rPr>
  </w:style>
  <w:style w:type="paragraph" w:styleId="ac">
    <w:name w:val="endnote text"/>
    <w:basedOn w:val="a"/>
    <w:link w:val="ad"/>
    <w:uiPriority w:val="99"/>
    <w:semiHidden/>
    <w:unhideWhenUsed/>
    <w:rsid w:val="000916AF"/>
    <w:rPr>
      <w:sz w:val="20"/>
    </w:rPr>
  </w:style>
  <w:style w:type="character" w:customStyle="1" w:styleId="ad">
    <w:name w:val="Текст концевой сноски Знак"/>
    <w:link w:val="ac"/>
    <w:uiPriority w:val="99"/>
    <w:rsid w:val="000916AF"/>
    <w:rPr>
      <w:sz w:val="20"/>
    </w:rPr>
  </w:style>
  <w:style w:type="character" w:styleId="ae">
    <w:name w:val="endnote reference"/>
    <w:basedOn w:val="a0"/>
    <w:uiPriority w:val="99"/>
    <w:semiHidden/>
    <w:unhideWhenUsed/>
    <w:rsid w:val="000916AF"/>
    <w:rPr>
      <w:vertAlign w:val="superscript"/>
    </w:rPr>
  </w:style>
  <w:style w:type="paragraph" w:styleId="1">
    <w:name w:val="toc 1"/>
    <w:basedOn w:val="a"/>
    <w:next w:val="a"/>
    <w:uiPriority w:val="39"/>
    <w:unhideWhenUsed/>
    <w:rsid w:val="000916AF"/>
    <w:pPr>
      <w:spacing w:after="57"/>
    </w:pPr>
  </w:style>
  <w:style w:type="paragraph" w:styleId="21">
    <w:name w:val="toc 2"/>
    <w:basedOn w:val="a"/>
    <w:next w:val="a"/>
    <w:uiPriority w:val="39"/>
    <w:unhideWhenUsed/>
    <w:rsid w:val="000916AF"/>
    <w:pPr>
      <w:spacing w:after="57"/>
      <w:ind w:left="283"/>
    </w:pPr>
  </w:style>
  <w:style w:type="paragraph" w:styleId="3">
    <w:name w:val="toc 3"/>
    <w:basedOn w:val="a"/>
    <w:next w:val="a"/>
    <w:uiPriority w:val="39"/>
    <w:unhideWhenUsed/>
    <w:rsid w:val="000916AF"/>
    <w:pPr>
      <w:spacing w:after="57"/>
      <w:ind w:left="567"/>
    </w:pPr>
  </w:style>
  <w:style w:type="paragraph" w:styleId="4">
    <w:name w:val="toc 4"/>
    <w:basedOn w:val="a"/>
    <w:next w:val="a"/>
    <w:uiPriority w:val="39"/>
    <w:unhideWhenUsed/>
    <w:rsid w:val="000916AF"/>
    <w:pPr>
      <w:spacing w:after="57"/>
      <w:ind w:left="850"/>
    </w:pPr>
  </w:style>
  <w:style w:type="paragraph" w:styleId="5">
    <w:name w:val="toc 5"/>
    <w:basedOn w:val="a"/>
    <w:next w:val="a"/>
    <w:uiPriority w:val="39"/>
    <w:unhideWhenUsed/>
    <w:rsid w:val="000916AF"/>
    <w:pPr>
      <w:spacing w:after="57"/>
      <w:ind w:left="1134"/>
    </w:pPr>
  </w:style>
  <w:style w:type="paragraph" w:styleId="6">
    <w:name w:val="toc 6"/>
    <w:basedOn w:val="a"/>
    <w:next w:val="a"/>
    <w:uiPriority w:val="39"/>
    <w:unhideWhenUsed/>
    <w:rsid w:val="000916AF"/>
    <w:pPr>
      <w:spacing w:after="57"/>
      <w:ind w:left="1417"/>
    </w:pPr>
  </w:style>
  <w:style w:type="paragraph" w:styleId="7">
    <w:name w:val="toc 7"/>
    <w:basedOn w:val="a"/>
    <w:next w:val="a"/>
    <w:uiPriority w:val="39"/>
    <w:unhideWhenUsed/>
    <w:rsid w:val="000916AF"/>
    <w:pPr>
      <w:spacing w:after="57"/>
      <w:ind w:left="1701"/>
    </w:pPr>
  </w:style>
  <w:style w:type="paragraph" w:styleId="8">
    <w:name w:val="toc 8"/>
    <w:basedOn w:val="a"/>
    <w:next w:val="a"/>
    <w:uiPriority w:val="39"/>
    <w:unhideWhenUsed/>
    <w:rsid w:val="000916AF"/>
    <w:pPr>
      <w:spacing w:after="57"/>
      <w:ind w:left="1984"/>
    </w:pPr>
  </w:style>
  <w:style w:type="paragraph" w:styleId="9">
    <w:name w:val="toc 9"/>
    <w:basedOn w:val="a"/>
    <w:next w:val="a"/>
    <w:uiPriority w:val="39"/>
    <w:unhideWhenUsed/>
    <w:rsid w:val="000916AF"/>
    <w:pPr>
      <w:spacing w:after="57"/>
      <w:ind w:left="2268"/>
    </w:pPr>
  </w:style>
  <w:style w:type="paragraph" w:styleId="af">
    <w:name w:val="TOC Heading"/>
    <w:uiPriority w:val="39"/>
    <w:unhideWhenUsed/>
    <w:rsid w:val="000916AF"/>
  </w:style>
  <w:style w:type="paragraph" w:styleId="af0">
    <w:name w:val="table of figures"/>
    <w:basedOn w:val="a"/>
    <w:next w:val="a"/>
    <w:uiPriority w:val="99"/>
    <w:unhideWhenUsed/>
    <w:rsid w:val="000916AF"/>
  </w:style>
  <w:style w:type="paragraph" w:customStyle="1" w:styleId="Heading1">
    <w:name w:val="Heading 1"/>
    <w:basedOn w:val="a"/>
    <w:next w:val="a"/>
    <w:link w:val="Heading1Char"/>
    <w:qFormat/>
    <w:rsid w:val="000916AF"/>
    <w:pPr>
      <w:keepNext/>
      <w:pageBreakBefore/>
      <w:spacing w:before="120" w:after="600"/>
      <w:jc w:val="center"/>
      <w:outlineLvl w:val="0"/>
    </w:pPr>
    <w:rPr>
      <w:rFonts w:ascii="Arial" w:hAnsi="Arial" w:cs="Arial"/>
      <w:b/>
      <w:bCs/>
      <w:caps/>
      <w:spacing w:val="30"/>
      <w:sz w:val="52"/>
      <w:szCs w:val="32"/>
    </w:rPr>
  </w:style>
  <w:style w:type="paragraph" w:customStyle="1" w:styleId="Heading2">
    <w:name w:val="Heading 2"/>
    <w:basedOn w:val="a"/>
    <w:next w:val="a"/>
    <w:link w:val="Heading2Char"/>
    <w:qFormat/>
    <w:rsid w:val="000916AF"/>
    <w:pPr>
      <w:keepNext/>
      <w:spacing w:before="240" w:after="60"/>
      <w:outlineLvl w:val="1"/>
    </w:pPr>
    <w:rPr>
      <w:rFonts w:ascii="Arial" w:hAnsi="Arial" w:cs="Arial"/>
      <w:b/>
      <w:bCs/>
      <w:i/>
      <w:iCs/>
      <w:sz w:val="28"/>
      <w:szCs w:val="28"/>
    </w:rPr>
  </w:style>
  <w:style w:type="paragraph" w:customStyle="1" w:styleId="Heading3">
    <w:name w:val="Heading 3"/>
    <w:basedOn w:val="a"/>
    <w:next w:val="a"/>
    <w:link w:val="Heading3Char"/>
    <w:qFormat/>
    <w:rsid w:val="000916AF"/>
    <w:pPr>
      <w:keepNext/>
      <w:spacing w:before="240" w:after="60"/>
      <w:outlineLvl w:val="2"/>
    </w:pPr>
    <w:rPr>
      <w:rFonts w:ascii="Arial" w:hAnsi="Arial" w:cs="Arial"/>
      <w:b/>
      <w:bCs/>
      <w:sz w:val="26"/>
      <w:szCs w:val="26"/>
    </w:rPr>
  </w:style>
  <w:style w:type="paragraph" w:customStyle="1" w:styleId="Heading4">
    <w:name w:val="Heading 4"/>
    <w:basedOn w:val="a"/>
    <w:next w:val="a"/>
    <w:link w:val="Heading4Char"/>
    <w:qFormat/>
    <w:rsid w:val="000916AF"/>
    <w:pPr>
      <w:keepNext/>
      <w:spacing w:before="240" w:after="60"/>
      <w:outlineLvl w:val="3"/>
    </w:pPr>
    <w:rPr>
      <w:b/>
      <w:bCs/>
      <w:sz w:val="28"/>
      <w:szCs w:val="28"/>
    </w:rPr>
  </w:style>
  <w:style w:type="paragraph" w:customStyle="1" w:styleId="af1">
    <w:name w:val="Примечание"/>
    <w:basedOn w:val="a"/>
    <w:next w:val="af2"/>
    <w:rsid w:val="000916AF"/>
    <w:rPr>
      <w:b/>
      <w:vertAlign w:val="superscript"/>
    </w:rPr>
  </w:style>
  <w:style w:type="paragraph" w:styleId="af2">
    <w:name w:val="Body Text"/>
    <w:basedOn w:val="a"/>
    <w:rsid w:val="000916AF"/>
    <w:pPr>
      <w:spacing w:after="120"/>
    </w:pPr>
  </w:style>
  <w:style w:type="character" w:customStyle="1" w:styleId="22">
    <w:name w:val="Основной текст (2)_"/>
    <w:basedOn w:val="a0"/>
    <w:link w:val="23"/>
    <w:rsid w:val="000916AF"/>
    <w:rPr>
      <w:b/>
      <w:bCs/>
      <w:sz w:val="26"/>
      <w:szCs w:val="26"/>
      <w:shd w:val="clear" w:color="auto" w:fill="FFFFFF"/>
    </w:rPr>
  </w:style>
  <w:style w:type="character" w:customStyle="1" w:styleId="af3">
    <w:name w:val="Основной текст_"/>
    <w:basedOn w:val="a0"/>
    <w:link w:val="10"/>
    <w:rsid w:val="000916AF"/>
    <w:rPr>
      <w:sz w:val="26"/>
      <w:szCs w:val="26"/>
      <w:shd w:val="clear" w:color="auto" w:fill="FFFFFF"/>
    </w:rPr>
  </w:style>
  <w:style w:type="character" w:customStyle="1" w:styleId="af4">
    <w:name w:val="Основной текст + Полужирный"/>
    <w:basedOn w:val="af3"/>
    <w:rsid w:val="000916AF"/>
    <w:rPr>
      <w:b/>
      <w:bCs/>
      <w:color w:val="000000"/>
      <w:spacing w:val="0"/>
      <w:position w:val="0"/>
      <w:sz w:val="26"/>
      <w:szCs w:val="26"/>
      <w:shd w:val="clear" w:color="auto" w:fill="FFFFFF"/>
      <w:lang w:val="ru-RU"/>
    </w:rPr>
  </w:style>
  <w:style w:type="character" w:customStyle="1" w:styleId="24">
    <w:name w:val="Основной текст (2) + Не полужирный"/>
    <w:basedOn w:val="22"/>
    <w:rsid w:val="000916AF"/>
    <w:rPr>
      <w:b/>
      <w:bCs/>
      <w:color w:val="000000"/>
      <w:spacing w:val="0"/>
      <w:position w:val="0"/>
      <w:sz w:val="26"/>
      <w:szCs w:val="26"/>
      <w:shd w:val="clear" w:color="auto" w:fill="FFFFFF"/>
      <w:lang w:val="ru-RU"/>
    </w:rPr>
  </w:style>
  <w:style w:type="paragraph" w:customStyle="1" w:styleId="23">
    <w:name w:val="Основной текст (2)"/>
    <w:basedOn w:val="a"/>
    <w:link w:val="22"/>
    <w:rsid w:val="000916AF"/>
    <w:pPr>
      <w:widowControl w:val="0"/>
      <w:shd w:val="clear" w:color="auto" w:fill="FFFFFF"/>
      <w:spacing w:after="240" w:line="317" w:lineRule="exact"/>
    </w:pPr>
    <w:rPr>
      <w:b/>
      <w:bCs/>
      <w:sz w:val="26"/>
      <w:szCs w:val="26"/>
    </w:rPr>
  </w:style>
  <w:style w:type="paragraph" w:customStyle="1" w:styleId="10">
    <w:name w:val="Основной текст1"/>
    <w:basedOn w:val="a"/>
    <w:link w:val="af3"/>
    <w:rsid w:val="000916AF"/>
    <w:pPr>
      <w:widowControl w:val="0"/>
      <w:shd w:val="clear" w:color="auto" w:fill="FFFFFF"/>
      <w:spacing w:line="317" w:lineRule="exact"/>
    </w:pPr>
    <w:rPr>
      <w:sz w:val="26"/>
      <w:szCs w:val="26"/>
    </w:rPr>
  </w:style>
  <w:style w:type="paragraph" w:styleId="af5">
    <w:name w:val="List Paragraph"/>
    <w:basedOn w:val="a"/>
    <w:uiPriority w:val="34"/>
    <w:qFormat/>
    <w:rsid w:val="000916AF"/>
    <w:pPr>
      <w:ind w:left="720"/>
      <w:contextualSpacing/>
    </w:pPr>
  </w:style>
  <w:style w:type="paragraph" w:styleId="af6">
    <w:name w:val="No Spacing"/>
    <w:uiPriority w:val="1"/>
    <w:qFormat/>
    <w:rsid w:val="000916AF"/>
    <w:rPr>
      <w:rFonts w:asciiTheme="minorHAnsi" w:eastAsiaTheme="minorHAnsi" w:hAnsiTheme="minorHAnsi" w:cstheme="minorBidi"/>
      <w:sz w:val="22"/>
      <w:szCs w:val="22"/>
      <w:lang w:eastAsia="en-US"/>
    </w:rPr>
  </w:style>
  <w:style w:type="paragraph" w:customStyle="1" w:styleId="ConsPlusTitle">
    <w:name w:val="ConsPlusTitle"/>
    <w:link w:val="ConsPlusTitle0"/>
    <w:uiPriority w:val="99"/>
    <w:rsid w:val="000916AF"/>
    <w:pPr>
      <w:widowControl w:val="0"/>
    </w:pPr>
    <w:rPr>
      <w:rFonts w:ascii="Arial" w:hAnsi="Arial" w:cs="Arial"/>
      <w:b/>
      <w:bCs/>
    </w:rPr>
  </w:style>
  <w:style w:type="character" w:customStyle="1" w:styleId="ConsPlusTitle0">
    <w:name w:val="ConsPlusTitle Знак"/>
    <w:link w:val="ConsPlusTitle"/>
    <w:rsid w:val="000916AF"/>
    <w:rPr>
      <w:rFonts w:ascii="Arial" w:hAnsi="Arial" w:cs="Arial"/>
      <w:b/>
      <w:bCs/>
    </w:rPr>
  </w:style>
  <w:style w:type="paragraph" w:customStyle="1" w:styleId="ConsPlusNonformat">
    <w:name w:val="ConsPlusNonformat"/>
    <w:rsid w:val="000916AF"/>
    <w:rPr>
      <w:rFonts w:ascii="Courier New" w:hAnsi="Courier New" w:cs="Courier New"/>
    </w:rPr>
  </w:style>
  <w:style w:type="paragraph" w:customStyle="1" w:styleId="ConsPlusNormal">
    <w:name w:val="ConsPlusNormal"/>
    <w:rsid w:val="000916AF"/>
    <w:pPr>
      <w:ind w:firstLine="720"/>
    </w:pPr>
    <w:rPr>
      <w:rFonts w:ascii="Arial" w:hAnsi="Arial" w:cs="Arial"/>
    </w:rPr>
  </w:style>
  <w:style w:type="character" w:styleId="af7">
    <w:name w:val="Hyperlink"/>
    <w:basedOn w:val="a0"/>
    <w:rsid w:val="000916AF"/>
    <w:rPr>
      <w:color w:val="0066CC"/>
      <w:u w:val="single"/>
    </w:rPr>
  </w:style>
  <w:style w:type="character" w:customStyle="1" w:styleId="40">
    <w:name w:val="Основной текст (4)_"/>
    <w:basedOn w:val="a0"/>
    <w:rsid w:val="000916AF"/>
    <w:rPr>
      <w:rFonts w:ascii="Times New Roman" w:eastAsia="Times New Roman" w:hAnsi="Times New Roman" w:cs="Times New Roman"/>
      <w:b/>
      <w:bCs/>
      <w:i w:val="0"/>
      <w:iCs w:val="0"/>
      <w:smallCaps w:val="0"/>
      <w:strike w:val="0"/>
      <w:spacing w:val="1"/>
      <w:sz w:val="25"/>
      <w:szCs w:val="25"/>
      <w:u w:val="none"/>
    </w:rPr>
  </w:style>
  <w:style w:type="character" w:customStyle="1" w:styleId="41">
    <w:name w:val="Основной текст (4)"/>
    <w:basedOn w:val="40"/>
    <w:rsid w:val="000916AF"/>
    <w:rPr>
      <w:rFonts w:ascii="Times New Roman" w:eastAsia="Times New Roman" w:hAnsi="Times New Roman" w:cs="Times New Roman"/>
      <w:b/>
      <w:bCs/>
      <w:i w:val="0"/>
      <w:iCs w:val="0"/>
      <w:smallCaps w:val="0"/>
      <w:strike w:val="0"/>
      <w:color w:val="000000"/>
      <w:spacing w:val="1"/>
      <w:position w:val="0"/>
      <w:sz w:val="25"/>
      <w:szCs w:val="25"/>
      <w:u w:val="none"/>
      <w:lang w:val="ru-RU"/>
    </w:rPr>
  </w:style>
  <w:style w:type="character" w:customStyle="1" w:styleId="25">
    <w:name w:val="Основной текст2"/>
    <w:basedOn w:val="af3"/>
    <w:rsid w:val="000916AF"/>
    <w:rPr>
      <w:rFonts w:ascii="Times New Roman" w:eastAsia="Times New Roman" w:hAnsi="Times New Roman" w:cs="Times New Roman"/>
      <w:b w:val="0"/>
      <w:bCs w:val="0"/>
      <w:i w:val="0"/>
      <w:iCs w:val="0"/>
      <w:smallCaps w:val="0"/>
      <w:strike w:val="0"/>
      <w:color w:val="000000"/>
      <w:spacing w:val="2"/>
      <w:position w:val="0"/>
      <w:sz w:val="26"/>
      <w:szCs w:val="26"/>
      <w:u w:val="none"/>
      <w:shd w:val="clear" w:color="auto" w:fill="FFFFFF"/>
      <w:lang w:val="ru-RU"/>
    </w:rPr>
  </w:style>
  <w:style w:type="character" w:customStyle="1" w:styleId="30">
    <w:name w:val="Основной текст3"/>
    <w:basedOn w:val="af3"/>
    <w:rsid w:val="000916AF"/>
    <w:rPr>
      <w:rFonts w:ascii="Times New Roman" w:eastAsia="Times New Roman" w:hAnsi="Times New Roman" w:cs="Times New Roman"/>
      <w:b w:val="0"/>
      <w:bCs w:val="0"/>
      <w:i w:val="0"/>
      <w:iCs w:val="0"/>
      <w:smallCaps w:val="0"/>
      <w:strike w:val="0"/>
      <w:color w:val="000000"/>
      <w:spacing w:val="2"/>
      <w:position w:val="0"/>
      <w:sz w:val="26"/>
      <w:szCs w:val="26"/>
      <w:u w:val="none"/>
      <w:shd w:val="clear" w:color="auto" w:fill="FFFFFF"/>
      <w:lang w:val="ru-RU"/>
    </w:rPr>
  </w:style>
  <w:style w:type="paragraph" w:customStyle="1" w:styleId="60">
    <w:name w:val="Основной текст6"/>
    <w:basedOn w:val="a"/>
    <w:rsid w:val="000916AF"/>
    <w:pPr>
      <w:widowControl w:val="0"/>
      <w:shd w:val="clear" w:color="auto" w:fill="FFFFFF"/>
      <w:spacing w:before="300" w:after="300" w:line="317" w:lineRule="exact"/>
      <w:jc w:val="both"/>
    </w:pPr>
    <w:rPr>
      <w:color w:val="000000"/>
      <w:spacing w:val="2"/>
      <w:sz w:val="26"/>
      <w:szCs w:val="26"/>
    </w:rPr>
  </w:style>
  <w:style w:type="table" w:styleId="af8">
    <w:name w:val="Table Grid"/>
    <w:basedOn w:val="a1"/>
    <w:rsid w:val="000916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Основной текст5"/>
    <w:basedOn w:val="af3"/>
    <w:rsid w:val="000916AF"/>
    <w:rPr>
      <w:rFonts w:ascii="Times New Roman" w:eastAsia="Times New Roman" w:hAnsi="Times New Roman" w:cs="Times New Roman"/>
      <w:b w:val="0"/>
      <w:bCs w:val="0"/>
      <w:i w:val="0"/>
      <w:iCs w:val="0"/>
      <w:smallCaps w:val="0"/>
      <w:strike w:val="0"/>
      <w:color w:val="000000"/>
      <w:spacing w:val="2"/>
      <w:position w:val="0"/>
      <w:sz w:val="26"/>
      <w:szCs w:val="26"/>
      <w:u w:val="single"/>
      <w:shd w:val="clear" w:color="auto" w:fill="FFFFFF"/>
      <w:lang w:val="ru-RU"/>
    </w:rPr>
  </w:style>
  <w:style w:type="character" w:styleId="af9">
    <w:name w:val="annotation reference"/>
    <w:basedOn w:val="a0"/>
    <w:semiHidden/>
    <w:unhideWhenUsed/>
    <w:rsid w:val="000916AF"/>
    <w:rPr>
      <w:sz w:val="16"/>
      <w:szCs w:val="16"/>
    </w:rPr>
  </w:style>
  <w:style w:type="paragraph" w:styleId="afa">
    <w:name w:val="annotation text"/>
    <w:basedOn w:val="a"/>
    <w:link w:val="afb"/>
    <w:semiHidden/>
    <w:unhideWhenUsed/>
    <w:rsid w:val="000916AF"/>
    <w:rPr>
      <w:sz w:val="20"/>
      <w:szCs w:val="20"/>
    </w:rPr>
  </w:style>
  <w:style w:type="character" w:customStyle="1" w:styleId="afb">
    <w:name w:val="Текст примечания Знак"/>
    <w:basedOn w:val="a0"/>
    <w:link w:val="afa"/>
    <w:semiHidden/>
    <w:rsid w:val="000916AF"/>
  </w:style>
  <w:style w:type="paragraph" w:styleId="afc">
    <w:name w:val="annotation subject"/>
    <w:basedOn w:val="afa"/>
    <w:next w:val="afa"/>
    <w:link w:val="afd"/>
    <w:semiHidden/>
    <w:unhideWhenUsed/>
    <w:rsid w:val="000916AF"/>
    <w:rPr>
      <w:b/>
      <w:bCs/>
    </w:rPr>
  </w:style>
  <w:style w:type="character" w:customStyle="1" w:styleId="afd">
    <w:name w:val="Тема примечания Знак"/>
    <w:basedOn w:val="afb"/>
    <w:link w:val="afc"/>
    <w:semiHidden/>
    <w:rsid w:val="000916AF"/>
    <w:rPr>
      <w:b/>
      <w:bCs/>
    </w:rPr>
  </w:style>
  <w:style w:type="paragraph" w:styleId="afe">
    <w:name w:val="Balloon Text"/>
    <w:basedOn w:val="a"/>
    <w:link w:val="aff"/>
    <w:semiHidden/>
    <w:unhideWhenUsed/>
    <w:rsid w:val="000916AF"/>
    <w:rPr>
      <w:rFonts w:ascii="Segoe UI" w:hAnsi="Segoe UI" w:cs="Segoe UI"/>
      <w:sz w:val="18"/>
      <w:szCs w:val="18"/>
    </w:rPr>
  </w:style>
  <w:style w:type="character" w:customStyle="1" w:styleId="aff">
    <w:name w:val="Текст выноски Знак"/>
    <w:basedOn w:val="a0"/>
    <w:link w:val="afe"/>
    <w:semiHidden/>
    <w:rsid w:val="000916AF"/>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724D3-E55C-406E-ADC4-F9ECEB2EA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1533</Words>
  <Characters>8740</Characters>
  <Application>Microsoft Office Word</Application>
  <DocSecurity>0</DocSecurity>
  <Lines>72</Lines>
  <Paragraphs>20</Paragraphs>
  <ScaleCrop>false</ScaleCrop>
  <Company>HOME/OFFICE</Company>
  <LinksUpToDate>false</LinksUpToDate>
  <CharactersWithSpaces>10253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BomG</dc:creator>
  <cp:lastModifiedBy>Гуцаевна Алена Сергеевна</cp:lastModifiedBy>
  <cp:revision>3</cp:revision>
  <dcterms:created xsi:type="dcterms:W3CDTF">2026-08-21T12:23:00Z</dcterms:created>
  <dcterms:modified xsi:type="dcterms:W3CDTF">2026-08-21T12:24:00Z</dcterms:modified>
</cp:coreProperties>
</file>