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286" w:rsidRPr="00A53286" w:rsidRDefault="00A53286" w:rsidP="00A53286">
      <w:pPr>
        <w:rPr>
          <w:rFonts w:ascii="Times New Roman" w:hAnsi="Times New Roman" w:cs="Times New Roman"/>
          <w:b/>
          <w:sz w:val="28"/>
          <w:szCs w:val="28"/>
        </w:rPr>
      </w:pPr>
      <w:r w:rsidRPr="00A53286">
        <w:rPr>
          <w:rFonts w:ascii="Times New Roman" w:hAnsi="Times New Roman" w:cs="Times New Roman"/>
          <w:b/>
          <w:noProof/>
          <w:sz w:val="28"/>
          <w:szCs w:val="28"/>
          <w:lang w:bidi="ar-SA"/>
        </w:rPr>
        <w:drawing>
          <wp:anchor distT="0" distB="0" distL="114300" distR="114300" simplePos="0" relativeHeight="251658752" behindDoc="0" locked="0" layoutInCell="1" allowOverlap="1" wp14:anchorId="4E2988E5" wp14:editId="2A75A16B">
            <wp:simplePos x="0" y="0"/>
            <wp:positionH relativeFrom="page">
              <wp:posOffset>3406775</wp:posOffset>
            </wp:positionH>
            <wp:positionV relativeFrom="paragraph">
              <wp:posOffset>-561975</wp:posOffset>
            </wp:positionV>
            <wp:extent cx="746760" cy="708025"/>
            <wp:effectExtent l="0" t="0" r="0" b="0"/>
            <wp:wrapTopAndBottom/>
            <wp:docPr id="2" name="Рисунок 7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08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3286" w:rsidRPr="00A53286" w:rsidRDefault="00A53286" w:rsidP="00A53286">
      <w:pPr>
        <w:rPr>
          <w:rFonts w:ascii="Times New Roman" w:hAnsi="Times New Roman" w:cs="Times New Roman"/>
          <w:b/>
          <w:sz w:val="28"/>
          <w:szCs w:val="28"/>
        </w:rPr>
      </w:pPr>
    </w:p>
    <w:p w:rsidR="00A53286" w:rsidRPr="00A53286" w:rsidRDefault="00A53286" w:rsidP="00A53286">
      <w:pPr>
        <w:tabs>
          <w:tab w:val="left" w:pos="39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286">
        <w:rPr>
          <w:rFonts w:ascii="Times New Roman" w:hAnsi="Times New Roman" w:cs="Times New Roman"/>
          <w:b/>
          <w:sz w:val="28"/>
          <w:szCs w:val="28"/>
        </w:rPr>
        <w:t xml:space="preserve">АДМИНИСТРАЦИЯ  МЕСТНОГО САМОУПРАВЛЕНИЯ  ДИГОРСКОГО МУНИЦИПАЛЬНОГО РАЙОНА РЕСПУБЛИКИ СЕВЕРНАЯ </w:t>
      </w:r>
    </w:p>
    <w:p w:rsidR="00A53286" w:rsidRPr="00A53286" w:rsidRDefault="00A53286" w:rsidP="00A53286">
      <w:pPr>
        <w:tabs>
          <w:tab w:val="left" w:pos="3990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286">
        <w:rPr>
          <w:rFonts w:ascii="Times New Roman" w:hAnsi="Times New Roman" w:cs="Times New Roman"/>
          <w:b/>
          <w:sz w:val="28"/>
          <w:szCs w:val="28"/>
        </w:rPr>
        <w:t>ОСЕТИЯ - АЛАНИЯ</w:t>
      </w:r>
    </w:p>
    <w:p w:rsidR="00A53286" w:rsidRPr="00A53286" w:rsidRDefault="00A53286" w:rsidP="00A53286">
      <w:pPr>
        <w:tabs>
          <w:tab w:val="left" w:pos="3990"/>
        </w:tabs>
        <w:spacing w:before="25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53286">
        <w:rPr>
          <w:rFonts w:ascii="Times New Roman" w:hAnsi="Times New Roman" w:cs="Times New Roman"/>
          <w:b/>
          <w:sz w:val="28"/>
          <w:szCs w:val="28"/>
        </w:rPr>
        <w:t>ГЛАВА АДМИНИСТРАЦИИ МЕСТНОГО САМОУПРАВЛЕНИЯ  ДИГОРСКОГО МУНИЦИПАЛЬНОГО РАЙОНА</w:t>
      </w:r>
    </w:p>
    <w:p w:rsidR="00A53286" w:rsidRPr="00A53286" w:rsidRDefault="00A53286" w:rsidP="00A53286">
      <w:pPr>
        <w:tabs>
          <w:tab w:val="left" w:pos="39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3286" w:rsidRPr="00A53286" w:rsidRDefault="00A53286" w:rsidP="00A53286">
      <w:pPr>
        <w:tabs>
          <w:tab w:val="left" w:pos="39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3286" w:rsidRPr="00A53286" w:rsidRDefault="00A53286" w:rsidP="00A53286">
      <w:pPr>
        <w:tabs>
          <w:tab w:val="left" w:pos="3990"/>
        </w:tabs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53286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53286" w:rsidRPr="00A53286" w:rsidRDefault="00A53286" w:rsidP="00A53286">
      <w:pPr>
        <w:tabs>
          <w:tab w:val="left" w:pos="399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3286" w:rsidRPr="00A53286" w:rsidRDefault="00A53286" w:rsidP="00A53286">
      <w:pPr>
        <w:tabs>
          <w:tab w:val="left" w:pos="6379"/>
        </w:tabs>
        <w:rPr>
          <w:rFonts w:ascii="Times New Roman" w:hAnsi="Times New Roman" w:cs="Times New Roman"/>
          <w:sz w:val="28"/>
          <w:szCs w:val="28"/>
        </w:rPr>
      </w:pPr>
    </w:p>
    <w:p w:rsidR="00A53286" w:rsidRPr="00A53286" w:rsidRDefault="00A53286" w:rsidP="00A53286">
      <w:pPr>
        <w:tabs>
          <w:tab w:val="left" w:pos="6379"/>
        </w:tabs>
        <w:rPr>
          <w:rFonts w:ascii="Times New Roman" w:hAnsi="Times New Roman" w:cs="Times New Roman"/>
          <w:sz w:val="28"/>
          <w:szCs w:val="28"/>
        </w:rPr>
      </w:pPr>
      <w:r w:rsidRPr="00A53286">
        <w:rPr>
          <w:rFonts w:ascii="Times New Roman" w:hAnsi="Times New Roman" w:cs="Times New Roman"/>
          <w:sz w:val="28"/>
          <w:szCs w:val="28"/>
        </w:rPr>
        <w:t>от «_</w:t>
      </w:r>
      <w:r w:rsidRPr="00A53286">
        <w:rPr>
          <w:rFonts w:ascii="Times New Roman" w:hAnsi="Times New Roman" w:cs="Times New Roman"/>
          <w:sz w:val="28"/>
          <w:szCs w:val="28"/>
          <w:u w:val="single"/>
        </w:rPr>
        <w:t>25</w:t>
      </w:r>
      <w:r w:rsidRPr="00A53286">
        <w:rPr>
          <w:rFonts w:ascii="Times New Roman" w:hAnsi="Times New Roman" w:cs="Times New Roman"/>
          <w:sz w:val="28"/>
          <w:szCs w:val="28"/>
        </w:rPr>
        <w:t>_»_</w:t>
      </w:r>
      <w:r w:rsidRPr="00A53286">
        <w:rPr>
          <w:rFonts w:ascii="Times New Roman" w:hAnsi="Times New Roman" w:cs="Times New Roman"/>
          <w:sz w:val="28"/>
          <w:szCs w:val="28"/>
          <w:u w:val="single"/>
        </w:rPr>
        <w:t>08</w:t>
      </w:r>
      <w:r w:rsidRPr="00A53286">
        <w:rPr>
          <w:rFonts w:ascii="Times New Roman" w:hAnsi="Times New Roman" w:cs="Times New Roman"/>
          <w:sz w:val="28"/>
          <w:szCs w:val="28"/>
        </w:rPr>
        <w:t>_2026 г.                         № _</w:t>
      </w:r>
      <w:r w:rsidRPr="00A53286">
        <w:rPr>
          <w:rFonts w:ascii="Times New Roman" w:hAnsi="Times New Roman" w:cs="Times New Roman"/>
          <w:sz w:val="28"/>
          <w:szCs w:val="28"/>
          <w:u w:val="single"/>
        </w:rPr>
        <w:t>266</w:t>
      </w:r>
      <w:r w:rsidRPr="00A53286">
        <w:rPr>
          <w:rFonts w:ascii="Times New Roman" w:hAnsi="Times New Roman" w:cs="Times New Roman"/>
          <w:sz w:val="28"/>
          <w:szCs w:val="28"/>
        </w:rPr>
        <w:t xml:space="preserve">_       </w:t>
      </w:r>
      <w:r w:rsidR="00FF2A3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A53286">
        <w:rPr>
          <w:rFonts w:ascii="Times New Roman" w:hAnsi="Times New Roman" w:cs="Times New Roman"/>
          <w:sz w:val="28"/>
          <w:szCs w:val="28"/>
        </w:rPr>
        <w:t xml:space="preserve">    г. Дигора</w:t>
      </w:r>
    </w:p>
    <w:p w:rsidR="00A53286" w:rsidRPr="00A53286" w:rsidRDefault="00A53286" w:rsidP="00A53286">
      <w:pPr>
        <w:tabs>
          <w:tab w:val="left" w:pos="6379"/>
        </w:tabs>
        <w:rPr>
          <w:rFonts w:ascii="Times New Roman" w:hAnsi="Times New Roman" w:cs="Times New Roman"/>
          <w:sz w:val="28"/>
          <w:szCs w:val="28"/>
        </w:rPr>
      </w:pPr>
    </w:p>
    <w:p w:rsidR="00A53286" w:rsidRPr="00A53286" w:rsidRDefault="00A53286" w:rsidP="00A53286">
      <w:pPr>
        <w:tabs>
          <w:tab w:val="left" w:pos="6379"/>
        </w:tabs>
        <w:rPr>
          <w:rFonts w:ascii="Times New Roman" w:hAnsi="Times New Roman" w:cs="Times New Roman"/>
          <w:sz w:val="28"/>
          <w:szCs w:val="28"/>
        </w:rPr>
      </w:pPr>
    </w:p>
    <w:p w:rsidR="00A53286" w:rsidRPr="00A53286" w:rsidRDefault="00A53286" w:rsidP="00A53286">
      <w:pPr>
        <w:tabs>
          <w:tab w:val="left" w:pos="39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286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 по пожарной безопасности учреждений образования Дигорского района РСО - Алания на 2027 - 2029 годы</w:t>
      </w:r>
    </w:p>
    <w:p w:rsidR="00A53286" w:rsidRPr="00A53286" w:rsidRDefault="00A53286" w:rsidP="00A53286">
      <w:pPr>
        <w:tabs>
          <w:tab w:val="left" w:pos="6379"/>
        </w:tabs>
        <w:rPr>
          <w:rFonts w:ascii="Times New Roman" w:hAnsi="Times New Roman" w:cs="Times New Roman"/>
          <w:b/>
          <w:sz w:val="28"/>
          <w:szCs w:val="28"/>
        </w:rPr>
      </w:pPr>
    </w:p>
    <w:p w:rsidR="00A53286" w:rsidRPr="00A53286" w:rsidRDefault="00A53286" w:rsidP="00A53286">
      <w:pPr>
        <w:tabs>
          <w:tab w:val="left" w:pos="39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5328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A5328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№ 131 – ФЗ «Об общих принципах организации местного самоуправления в Российской Федерации», от 21.123.1994 № 69 – ФЗ «О пожарной безопасности», в целях повышения эффективности проведения в 2027 – 2029 годах комплекса мероприятий, направленных на профилактику пожаров и обеспечения первичных мер пожарной безопасности,  </w:t>
      </w:r>
    </w:p>
    <w:p w:rsidR="00A53286" w:rsidRPr="00A53286" w:rsidRDefault="00A53286" w:rsidP="00A53286">
      <w:pPr>
        <w:tabs>
          <w:tab w:val="left" w:pos="3990"/>
        </w:tabs>
        <w:rPr>
          <w:rFonts w:ascii="Times New Roman" w:hAnsi="Times New Roman" w:cs="Times New Roman"/>
          <w:sz w:val="28"/>
          <w:szCs w:val="28"/>
        </w:rPr>
      </w:pPr>
    </w:p>
    <w:p w:rsidR="00A53286" w:rsidRPr="00A53286" w:rsidRDefault="00A53286" w:rsidP="00A53286">
      <w:pPr>
        <w:tabs>
          <w:tab w:val="left" w:pos="399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53286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A53286" w:rsidRPr="00A53286" w:rsidRDefault="00A53286" w:rsidP="00A53286">
      <w:pPr>
        <w:tabs>
          <w:tab w:val="left" w:pos="3990"/>
        </w:tabs>
        <w:rPr>
          <w:rFonts w:ascii="Times New Roman" w:hAnsi="Times New Roman" w:cs="Times New Roman"/>
          <w:sz w:val="28"/>
          <w:szCs w:val="28"/>
        </w:rPr>
      </w:pPr>
    </w:p>
    <w:p w:rsidR="00BF1979" w:rsidRDefault="00A53286" w:rsidP="00A53286">
      <w:pPr>
        <w:pStyle w:val="ae"/>
        <w:widowControl/>
        <w:numPr>
          <w:ilvl w:val="0"/>
          <w:numId w:val="42"/>
        </w:numPr>
        <w:tabs>
          <w:tab w:val="left" w:pos="39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53286">
        <w:rPr>
          <w:rFonts w:ascii="Times New Roman" w:hAnsi="Times New Roman" w:cs="Times New Roman"/>
          <w:sz w:val="28"/>
          <w:szCs w:val="28"/>
        </w:rPr>
        <w:t>Утвердить муниципальную Про</w:t>
      </w:r>
      <w:r w:rsidR="00BF1979">
        <w:rPr>
          <w:rFonts w:ascii="Times New Roman" w:hAnsi="Times New Roman" w:cs="Times New Roman"/>
          <w:sz w:val="28"/>
          <w:szCs w:val="28"/>
        </w:rPr>
        <w:t>грамму по пожарной безопасности</w:t>
      </w:r>
    </w:p>
    <w:p w:rsidR="00A53286" w:rsidRPr="00BF1979" w:rsidRDefault="00A53286" w:rsidP="00BF1979">
      <w:pPr>
        <w:widowControl/>
        <w:tabs>
          <w:tab w:val="left" w:pos="39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F1979">
        <w:rPr>
          <w:rFonts w:ascii="Times New Roman" w:hAnsi="Times New Roman" w:cs="Times New Roman"/>
          <w:sz w:val="28"/>
          <w:szCs w:val="28"/>
        </w:rPr>
        <w:t>учреждений</w:t>
      </w:r>
      <w:r w:rsidR="00BF1979" w:rsidRPr="00BF1979">
        <w:rPr>
          <w:rFonts w:ascii="Times New Roman" w:hAnsi="Times New Roman" w:cs="Times New Roman"/>
          <w:sz w:val="28"/>
          <w:szCs w:val="28"/>
        </w:rPr>
        <w:t xml:space="preserve"> </w:t>
      </w:r>
      <w:r w:rsidRPr="00BF1979">
        <w:rPr>
          <w:rFonts w:ascii="Times New Roman" w:hAnsi="Times New Roman" w:cs="Times New Roman"/>
          <w:sz w:val="28"/>
          <w:szCs w:val="28"/>
        </w:rPr>
        <w:t>образования Дигорского района РСО - Алания на   2027 - 2029 годы (приложение 1).</w:t>
      </w:r>
    </w:p>
    <w:p w:rsidR="00BF1979" w:rsidRPr="00BF1979" w:rsidRDefault="00A53286" w:rsidP="00BF1979">
      <w:pPr>
        <w:pStyle w:val="ae"/>
        <w:widowControl/>
        <w:numPr>
          <w:ilvl w:val="0"/>
          <w:numId w:val="42"/>
        </w:numPr>
        <w:tabs>
          <w:tab w:val="left" w:pos="39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53286">
        <w:rPr>
          <w:rFonts w:ascii="Times New Roman" w:hAnsi="Times New Roman" w:cs="Times New Roman"/>
          <w:sz w:val="28"/>
          <w:szCs w:val="28"/>
        </w:rPr>
        <w:t>Ф</w:t>
      </w:r>
      <w:r w:rsidR="00BF1979">
        <w:rPr>
          <w:rFonts w:ascii="Times New Roman" w:hAnsi="Times New Roman" w:cs="Times New Roman"/>
          <w:sz w:val="28"/>
          <w:szCs w:val="28"/>
        </w:rPr>
        <w:t>инансовому управлению</w:t>
      </w:r>
      <w:r w:rsidRPr="00A53286">
        <w:rPr>
          <w:rFonts w:ascii="Times New Roman" w:hAnsi="Times New Roman" w:cs="Times New Roman"/>
          <w:sz w:val="28"/>
          <w:szCs w:val="28"/>
        </w:rPr>
        <w:t xml:space="preserve"> ад</w:t>
      </w:r>
      <w:r w:rsidR="00BF1979">
        <w:rPr>
          <w:rFonts w:ascii="Times New Roman" w:hAnsi="Times New Roman" w:cs="Times New Roman"/>
          <w:sz w:val="28"/>
          <w:szCs w:val="28"/>
        </w:rPr>
        <w:t>министрации местного</w:t>
      </w:r>
      <w:r w:rsidR="00BF19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1979">
        <w:rPr>
          <w:rFonts w:ascii="Times New Roman" w:hAnsi="Times New Roman" w:cs="Times New Roman"/>
          <w:sz w:val="28"/>
          <w:szCs w:val="28"/>
        </w:rPr>
        <w:t>самоуправления</w:t>
      </w:r>
    </w:p>
    <w:p w:rsidR="00A53286" w:rsidRPr="00BF1979" w:rsidRDefault="00A53286" w:rsidP="00BF1979">
      <w:pPr>
        <w:widowControl/>
        <w:tabs>
          <w:tab w:val="left" w:pos="39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F1979">
        <w:rPr>
          <w:rFonts w:ascii="Times New Roman" w:hAnsi="Times New Roman" w:cs="Times New Roman"/>
          <w:sz w:val="28"/>
          <w:szCs w:val="28"/>
        </w:rPr>
        <w:t>Дигорского муниципального района (Бибаева Ф.В.) предусмотреть в бюджете района на 2027 - 2029 года денежные средства на выполнение мероприятий муниципальной Программы в размере 15 405,0 тыс.рублей на пожарную безопасность.</w:t>
      </w:r>
    </w:p>
    <w:p w:rsidR="00BF1979" w:rsidRDefault="00A53286" w:rsidP="00A53286">
      <w:pPr>
        <w:pStyle w:val="ae"/>
        <w:widowControl/>
        <w:numPr>
          <w:ilvl w:val="0"/>
          <w:numId w:val="42"/>
        </w:numPr>
        <w:tabs>
          <w:tab w:val="left" w:pos="39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53286">
        <w:rPr>
          <w:rFonts w:ascii="Times New Roman" w:hAnsi="Times New Roman" w:cs="Times New Roman"/>
          <w:sz w:val="28"/>
          <w:szCs w:val="28"/>
        </w:rPr>
        <w:t>Контроль      за      исполнением       н</w:t>
      </w:r>
      <w:r w:rsidR="00BF1979">
        <w:rPr>
          <w:rFonts w:ascii="Times New Roman" w:hAnsi="Times New Roman" w:cs="Times New Roman"/>
          <w:sz w:val="28"/>
          <w:szCs w:val="28"/>
        </w:rPr>
        <w:t>астоящего    Постановления</w:t>
      </w:r>
    </w:p>
    <w:p w:rsidR="00A53286" w:rsidRPr="00BF1979" w:rsidRDefault="00A53286" w:rsidP="00BF1979">
      <w:pPr>
        <w:widowControl/>
        <w:tabs>
          <w:tab w:val="left" w:pos="39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F1979">
        <w:rPr>
          <w:rFonts w:ascii="Times New Roman" w:hAnsi="Times New Roman" w:cs="Times New Roman"/>
          <w:sz w:val="28"/>
          <w:szCs w:val="28"/>
        </w:rPr>
        <w:t>возложить</w:t>
      </w:r>
      <w:r w:rsidR="00BF1979" w:rsidRPr="00BF1979">
        <w:rPr>
          <w:rFonts w:ascii="Times New Roman" w:hAnsi="Times New Roman" w:cs="Times New Roman"/>
          <w:sz w:val="28"/>
          <w:szCs w:val="28"/>
        </w:rPr>
        <w:t xml:space="preserve"> </w:t>
      </w:r>
      <w:r w:rsidRPr="00BF1979">
        <w:rPr>
          <w:rFonts w:ascii="Times New Roman" w:hAnsi="Times New Roman" w:cs="Times New Roman"/>
          <w:sz w:val="28"/>
          <w:szCs w:val="28"/>
        </w:rPr>
        <w:t>на заместителя Главы администрации местного самоуправления Дигорского муниципального район</w:t>
      </w:r>
      <w:r w:rsidR="00BF1979">
        <w:rPr>
          <w:rFonts w:ascii="Times New Roman" w:hAnsi="Times New Roman" w:cs="Times New Roman"/>
          <w:sz w:val="28"/>
          <w:szCs w:val="28"/>
        </w:rPr>
        <w:t>а по безопасности Корнаева Т.А.</w:t>
      </w:r>
    </w:p>
    <w:p w:rsidR="00A53286" w:rsidRPr="00A53286" w:rsidRDefault="00A53286" w:rsidP="00A53286">
      <w:pPr>
        <w:tabs>
          <w:tab w:val="left" w:pos="6630"/>
        </w:tabs>
        <w:rPr>
          <w:rFonts w:ascii="Times New Roman" w:hAnsi="Times New Roman" w:cs="Times New Roman"/>
          <w:b/>
          <w:sz w:val="28"/>
          <w:szCs w:val="28"/>
        </w:rPr>
      </w:pPr>
    </w:p>
    <w:p w:rsidR="00A53286" w:rsidRPr="00A53286" w:rsidRDefault="00A53286" w:rsidP="00A53286">
      <w:pPr>
        <w:tabs>
          <w:tab w:val="left" w:pos="6379"/>
        </w:tabs>
        <w:rPr>
          <w:rFonts w:ascii="Times New Roman" w:hAnsi="Times New Roman" w:cs="Times New Roman"/>
          <w:sz w:val="28"/>
          <w:szCs w:val="28"/>
        </w:rPr>
      </w:pPr>
    </w:p>
    <w:p w:rsidR="00A53286" w:rsidRPr="00A53286" w:rsidRDefault="00A53286" w:rsidP="00A53286">
      <w:pPr>
        <w:tabs>
          <w:tab w:val="left" w:pos="6379"/>
        </w:tabs>
        <w:rPr>
          <w:rFonts w:ascii="Times New Roman" w:hAnsi="Times New Roman" w:cs="Times New Roman"/>
          <w:sz w:val="28"/>
          <w:szCs w:val="28"/>
        </w:rPr>
      </w:pPr>
      <w:r w:rsidRPr="00A53286">
        <w:rPr>
          <w:rFonts w:ascii="Times New Roman" w:hAnsi="Times New Roman" w:cs="Times New Roman"/>
          <w:sz w:val="28"/>
          <w:szCs w:val="28"/>
        </w:rPr>
        <w:t xml:space="preserve">И.о. Главы администрации                                           </w:t>
      </w:r>
      <w:r w:rsidR="00BF197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A53286">
        <w:rPr>
          <w:rFonts w:ascii="Times New Roman" w:hAnsi="Times New Roman" w:cs="Times New Roman"/>
          <w:sz w:val="28"/>
          <w:szCs w:val="28"/>
        </w:rPr>
        <w:t xml:space="preserve">В.М. Хохоев    </w:t>
      </w:r>
    </w:p>
    <w:p w:rsidR="00A53286" w:rsidRDefault="00A53286" w:rsidP="001F012E">
      <w:pPr>
        <w:widowControl/>
        <w:spacing w:line="276" w:lineRule="auto"/>
        <w:ind w:left="4956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1F012E" w:rsidRPr="003B449E" w:rsidRDefault="001F012E" w:rsidP="001F012E">
      <w:pPr>
        <w:widowControl/>
        <w:spacing w:line="276" w:lineRule="auto"/>
        <w:ind w:left="4956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1F012E">
        <w:rPr>
          <w:rFonts w:ascii="Times New Roman" w:eastAsia="Times New Roman" w:hAnsi="Times New Roman" w:cs="Times New Roman"/>
          <w:b/>
          <w:color w:val="auto"/>
          <w:lang w:bidi="ar-SA"/>
        </w:rPr>
        <w:br w:type="page"/>
      </w:r>
      <w:r w:rsidRPr="003B449E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УТВЕРЖДЕНА </w:t>
      </w:r>
    </w:p>
    <w:p w:rsidR="001F012E" w:rsidRPr="003B449E" w:rsidRDefault="00FD5E0E" w:rsidP="001F012E">
      <w:pPr>
        <w:widowControl/>
        <w:spacing w:line="276" w:lineRule="auto"/>
        <w:ind w:left="4956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3B449E">
        <w:rPr>
          <w:rFonts w:ascii="Times New Roman" w:eastAsia="Times New Roman" w:hAnsi="Times New Roman" w:cs="Times New Roman"/>
          <w:color w:val="auto"/>
          <w:lang w:bidi="ar-SA"/>
        </w:rPr>
        <w:t xml:space="preserve">Постановлением </w:t>
      </w:r>
      <w:r w:rsidR="001F012E" w:rsidRPr="003B449E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3B449E">
        <w:rPr>
          <w:rFonts w:ascii="Times New Roman" w:eastAsia="Times New Roman" w:hAnsi="Times New Roman" w:cs="Times New Roman"/>
          <w:color w:val="auto"/>
          <w:lang w:bidi="ar-SA"/>
        </w:rPr>
        <w:t>и.о. Главы АМС</w:t>
      </w:r>
    </w:p>
    <w:p w:rsidR="00FD5E0E" w:rsidRPr="003B449E" w:rsidRDefault="00FD5E0E" w:rsidP="001F012E">
      <w:pPr>
        <w:widowControl/>
        <w:spacing w:line="276" w:lineRule="auto"/>
        <w:ind w:left="4956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3B449E">
        <w:rPr>
          <w:rFonts w:ascii="Times New Roman" w:eastAsia="Times New Roman" w:hAnsi="Times New Roman" w:cs="Times New Roman"/>
          <w:color w:val="auto"/>
          <w:lang w:bidi="ar-SA"/>
        </w:rPr>
        <w:t>Дигорского муниципального района</w:t>
      </w:r>
    </w:p>
    <w:p w:rsidR="001F012E" w:rsidRPr="003B449E" w:rsidRDefault="001F012E" w:rsidP="001F012E">
      <w:pPr>
        <w:widowControl/>
        <w:spacing w:line="276" w:lineRule="auto"/>
        <w:ind w:left="4956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3B449E">
        <w:rPr>
          <w:rFonts w:ascii="Times New Roman" w:eastAsia="Times New Roman" w:hAnsi="Times New Roman" w:cs="Times New Roman"/>
          <w:color w:val="auto"/>
          <w:lang w:bidi="ar-SA"/>
        </w:rPr>
        <w:t xml:space="preserve">от </w:t>
      </w:r>
      <w:r w:rsidR="00FE4421">
        <w:rPr>
          <w:rFonts w:ascii="Times New Roman" w:eastAsia="Times New Roman" w:hAnsi="Times New Roman" w:cs="Times New Roman"/>
          <w:color w:val="auto"/>
          <w:lang w:bidi="ar-SA"/>
        </w:rPr>
        <w:t>_</w:t>
      </w:r>
      <w:r w:rsidR="00FE4421">
        <w:rPr>
          <w:rFonts w:ascii="Times New Roman" w:eastAsia="Times New Roman" w:hAnsi="Times New Roman" w:cs="Times New Roman"/>
          <w:color w:val="auto"/>
          <w:u w:val="single"/>
          <w:lang w:bidi="ar-SA"/>
        </w:rPr>
        <w:t>25.08.2026</w:t>
      </w:r>
      <w:r w:rsidR="00FD5E0E" w:rsidRPr="003B449E">
        <w:rPr>
          <w:rFonts w:ascii="Times New Roman" w:eastAsia="Times New Roman" w:hAnsi="Times New Roman" w:cs="Times New Roman"/>
          <w:color w:val="auto"/>
          <w:lang w:bidi="ar-SA"/>
        </w:rPr>
        <w:t>_</w:t>
      </w:r>
      <w:r w:rsidRPr="003B449E">
        <w:rPr>
          <w:rFonts w:ascii="Times New Roman" w:eastAsia="Times New Roman" w:hAnsi="Times New Roman" w:cs="Times New Roman"/>
          <w:color w:val="auto"/>
          <w:lang w:bidi="ar-SA"/>
        </w:rPr>
        <w:t xml:space="preserve"> №</w:t>
      </w:r>
      <w:r w:rsidR="00FE4421">
        <w:rPr>
          <w:rFonts w:ascii="Times New Roman" w:eastAsia="Times New Roman" w:hAnsi="Times New Roman" w:cs="Times New Roman"/>
          <w:color w:val="auto"/>
          <w:lang w:bidi="ar-SA"/>
        </w:rPr>
        <w:t>_</w:t>
      </w:r>
      <w:r w:rsidR="00FE4421">
        <w:rPr>
          <w:rFonts w:ascii="Times New Roman" w:eastAsia="Times New Roman" w:hAnsi="Times New Roman" w:cs="Times New Roman"/>
          <w:color w:val="auto"/>
          <w:u w:val="single"/>
          <w:lang w:bidi="ar-SA"/>
        </w:rPr>
        <w:t>266</w:t>
      </w:r>
      <w:r w:rsidR="00FD5E0E" w:rsidRPr="003B449E">
        <w:rPr>
          <w:rFonts w:ascii="Times New Roman" w:eastAsia="Times New Roman" w:hAnsi="Times New Roman" w:cs="Times New Roman"/>
          <w:color w:val="auto"/>
          <w:lang w:bidi="ar-SA"/>
        </w:rPr>
        <w:t>_</w:t>
      </w:r>
    </w:p>
    <w:p w:rsidR="001F012E" w:rsidRPr="003B449E" w:rsidRDefault="001F012E" w:rsidP="001F012E">
      <w:pPr>
        <w:widowControl/>
        <w:spacing w:line="276" w:lineRule="auto"/>
        <w:rPr>
          <w:rFonts w:ascii="Times New Roman" w:eastAsia="Times New Roman" w:hAnsi="Times New Roman" w:cs="Times New Roman"/>
          <w:color w:val="auto"/>
          <w:lang w:bidi="ar-SA"/>
        </w:rPr>
      </w:pPr>
    </w:p>
    <w:p w:rsidR="001F012E" w:rsidRPr="001F012E" w:rsidRDefault="001F012E" w:rsidP="001F012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1F012E" w:rsidRPr="001F012E" w:rsidRDefault="001F012E" w:rsidP="001F012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1F012E" w:rsidRPr="001F012E" w:rsidRDefault="001F012E" w:rsidP="001F012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1F012E" w:rsidRPr="001F012E" w:rsidRDefault="001F012E" w:rsidP="001F012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1F012E" w:rsidRPr="001F012E" w:rsidRDefault="001F012E" w:rsidP="001F012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1F012E" w:rsidRPr="001F012E" w:rsidRDefault="001F012E" w:rsidP="001F012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1F012E" w:rsidRPr="001F012E" w:rsidRDefault="001F012E" w:rsidP="001F012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1F012E" w:rsidRPr="001F012E" w:rsidRDefault="001F012E" w:rsidP="001F012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1F012E" w:rsidRPr="001F012E" w:rsidRDefault="001F012E" w:rsidP="001F012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984DED" w:rsidRPr="00984DED" w:rsidRDefault="00FD5E0E" w:rsidP="00984DE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МУНИЦИПАЛЬНАЯ</w:t>
      </w:r>
      <w:r w:rsidR="00984DED" w:rsidRPr="00984DE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ПРОГРАММА</w:t>
      </w:r>
    </w:p>
    <w:p w:rsidR="00984DED" w:rsidRPr="00C535FA" w:rsidRDefault="00984DED" w:rsidP="00FD5E0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984DE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«Пожарная безопасн</w:t>
      </w:r>
      <w:r w:rsidR="00FD5E0E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ость образовательных организаций Дигорского района на 2027 </w:t>
      </w:r>
      <w:r w:rsidRPr="00984DE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-</w:t>
      </w:r>
      <w:r w:rsidR="00FD5E0E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2029</w:t>
      </w:r>
      <w:r w:rsidRPr="00984DE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годы»</w:t>
      </w:r>
      <w:r w:rsidR="001F012E" w:rsidRPr="001F012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 w:type="page"/>
      </w:r>
      <w:r w:rsidRPr="00C535F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lastRenderedPageBreak/>
        <w:t>ПАС</w:t>
      </w:r>
      <w:bookmarkStart w:id="0" w:name="_GoBack"/>
      <w:bookmarkEnd w:id="0"/>
      <w:r w:rsidRPr="00C535F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ПОРТ</w:t>
      </w:r>
    </w:p>
    <w:p w:rsidR="00984DED" w:rsidRPr="00C535FA" w:rsidRDefault="00984DED" w:rsidP="00984DED">
      <w:pPr>
        <w:ind w:left="20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муниципальной программы «Пожарная безопасность образовательных учре</w:t>
      </w:r>
      <w:r w:rsidR="00181DA8" w:rsidRPr="00C535F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ждений Дигорского района на 2027 - 2029</w:t>
      </w:r>
      <w:r w:rsidRPr="00C535F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годы»</w:t>
      </w:r>
    </w:p>
    <w:p w:rsidR="00984DED" w:rsidRPr="00C535FA" w:rsidRDefault="00984DED" w:rsidP="00984DED">
      <w:pPr>
        <w:ind w:left="20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7797"/>
      </w:tblGrid>
      <w:tr w:rsidR="00984DED" w:rsidRPr="00C535FA" w:rsidTr="004F140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DED" w:rsidRPr="00C535FA" w:rsidRDefault="00984DED" w:rsidP="00984DE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Наименование Программы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DED" w:rsidRPr="00C535FA" w:rsidRDefault="00181DA8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Муниципальная</w:t>
            </w:r>
            <w:r w:rsidR="00984DED"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программа «Пожарная безопасность образовательных учре</w:t>
            </w: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ждений Дигорского района на 2027 - 2029</w:t>
            </w:r>
            <w:r w:rsidR="00984DED"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годы» </w:t>
            </w:r>
            <w:r w:rsidR="00984DED" w:rsidRPr="00C535FA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(далее - Программа)</w:t>
            </w:r>
          </w:p>
        </w:tc>
      </w:tr>
      <w:tr w:rsidR="00984DED" w:rsidRPr="00C535FA" w:rsidTr="004F140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DED" w:rsidRPr="00C535FA" w:rsidRDefault="00984DED" w:rsidP="00984DE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Основание разработки Программы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DED" w:rsidRPr="00C535FA" w:rsidRDefault="00984DED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Федеральный закон от 06.10.2003 г. №</w:t>
            </w:r>
            <w:r w:rsidR="00181DA8"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131-ФЗ "Об общих принципах организации местного самоуправления в Российской Федерации";</w:t>
            </w:r>
          </w:p>
          <w:p w:rsidR="00984DED" w:rsidRPr="00C535FA" w:rsidRDefault="00984DED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Федеральный закон от 22.07.2008 г. №</w:t>
            </w:r>
            <w:r w:rsidR="00181DA8"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123-Ф3 "Технический регламент о требованиях пожарной безопасности" (с изменениями на 30 апреля 2021 года);</w:t>
            </w:r>
          </w:p>
          <w:p w:rsidR="00984DED" w:rsidRPr="00C535FA" w:rsidRDefault="00984DED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Постановление Правительства Российской Федерации от 16 сентября 2020 года №1479 «Об утверждении Правил противопожарного режима в Российской Федерации» (с изменениями на 21 мая 2021 года);</w:t>
            </w:r>
          </w:p>
          <w:p w:rsidR="00984DED" w:rsidRPr="00C535FA" w:rsidRDefault="00984DED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Закон Российской Федерации от 29.12.2012 г. №</w:t>
            </w:r>
            <w:r w:rsidR="00181DA8"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273-Ф3 "Об образовании в Российской Федерации».</w:t>
            </w:r>
          </w:p>
        </w:tc>
      </w:tr>
      <w:tr w:rsidR="00984DED" w:rsidRPr="00C535FA" w:rsidTr="004F140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DED" w:rsidRPr="00C535FA" w:rsidRDefault="00984DED" w:rsidP="00984DE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Заказчик Программы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DED" w:rsidRPr="00C535FA" w:rsidRDefault="00181DA8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Администрация местного самоуправления Дигорского муниципального района</w:t>
            </w:r>
          </w:p>
        </w:tc>
      </w:tr>
      <w:tr w:rsidR="00984DED" w:rsidRPr="00C535FA" w:rsidTr="004F140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DED" w:rsidRPr="00C535FA" w:rsidRDefault="00984DED" w:rsidP="00984DE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Разработчики Программы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DED" w:rsidRPr="00C535FA" w:rsidRDefault="00181DA8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Управление образования администрации местного самоуправления Дигорского муниципального района</w:t>
            </w:r>
          </w:p>
        </w:tc>
      </w:tr>
      <w:tr w:rsidR="00984DED" w:rsidRPr="00C535FA" w:rsidTr="004F140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DED" w:rsidRPr="00C535FA" w:rsidRDefault="00984DED" w:rsidP="00984DE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Цель программы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DED" w:rsidRPr="00C535FA" w:rsidRDefault="00984DED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Обеспечение пожарной безопасности мун</w:t>
            </w:r>
            <w:r w:rsidR="00CC6854"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иципальных образовательных организаций Дигорского района (далее - ОО</w:t>
            </w: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) и создание безопасных условий для жизни и здоровья обучающих</w:t>
            </w:r>
            <w:r w:rsidR="00CC6854"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ся, воспитанников, работников ОО</w:t>
            </w: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; </w:t>
            </w:r>
          </w:p>
          <w:p w:rsidR="00984DED" w:rsidRPr="00C535FA" w:rsidRDefault="00984DED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Снижение р</w:t>
            </w:r>
            <w:r w:rsidR="00CC6854"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исков возникновения пожаров в ОО</w:t>
            </w: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района; </w:t>
            </w:r>
          </w:p>
          <w:p w:rsidR="00984DED" w:rsidRPr="00C535FA" w:rsidRDefault="00984DED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За</w:t>
            </w:r>
            <w:r w:rsidR="00CC6854"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щита муниципального имущества ОО</w:t>
            </w: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от пожара.</w:t>
            </w:r>
          </w:p>
        </w:tc>
      </w:tr>
      <w:tr w:rsidR="00984DED" w:rsidRPr="00C535FA" w:rsidTr="004F140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DED" w:rsidRPr="00C535FA" w:rsidRDefault="00984DED" w:rsidP="00984DE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Задачи Программы: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DED" w:rsidRPr="00C535FA" w:rsidRDefault="00984DED" w:rsidP="00984DED">
            <w:pPr>
              <w:widowControl/>
              <w:numPr>
                <w:ilvl w:val="0"/>
                <w:numId w:val="6"/>
              </w:numPr>
              <w:ind w:left="283" w:hanging="283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оснащение образовательных организаций района аварийным эвакуационным освещением;</w:t>
            </w:r>
          </w:p>
          <w:p w:rsidR="00984DED" w:rsidRPr="00C535FA" w:rsidRDefault="00984DED" w:rsidP="00984DED">
            <w:pPr>
              <w:widowControl/>
              <w:numPr>
                <w:ilvl w:val="0"/>
                <w:numId w:val="6"/>
              </w:numPr>
              <w:ind w:left="283" w:hanging="283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модернизация систем: автоматической пожарной сигнализацией, оповещения и управления эвакуацией людей при пожаре (АПС и СОУЭ);</w:t>
            </w:r>
          </w:p>
          <w:p w:rsidR="00984DED" w:rsidRPr="00C535FA" w:rsidRDefault="00984DED" w:rsidP="00984DED">
            <w:pPr>
              <w:widowControl/>
              <w:numPr>
                <w:ilvl w:val="0"/>
                <w:numId w:val="6"/>
              </w:numPr>
              <w:ind w:left="283" w:hanging="283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проведение огнезащитной обработки сгораемых конструкций в образовательных организациях  района;</w:t>
            </w:r>
          </w:p>
          <w:p w:rsidR="00984DED" w:rsidRPr="00C535FA" w:rsidRDefault="00984DED" w:rsidP="00984DED">
            <w:pPr>
              <w:widowControl/>
              <w:numPr>
                <w:ilvl w:val="0"/>
                <w:numId w:val="6"/>
              </w:numPr>
              <w:ind w:left="283" w:hanging="283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обеспечение надлежащего состояния системы противопожарного водоснабжения в образовательных организациях района;</w:t>
            </w:r>
          </w:p>
          <w:p w:rsidR="00984DED" w:rsidRPr="00C535FA" w:rsidRDefault="00984DED" w:rsidP="00984DED">
            <w:pPr>
              <w:widowControl/>
              <w:numPr>
                <w:ilvl w:val="0"/>
                <w:numId w:val="6"/>
              </w:numPr>
              <w:ind w:left="283" w:hanging="283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приведение электрических сетей в соответствие с требованиями Правил устройства электроустановок; поверка электрооборудования и электроприборов.</w:t>
            </w:r>
          </w:p>
        </w:tc>
      </w:tr>
      <w:tr w:rsidR="00984DED" w:rsidRPr="00C535FA" w:rsidTr="004F140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DED" w:rsidRPr="00C535FA" w:rsidRDefault="00984DED" w:rsidP="00984DE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Сроки реализации </w:t>
            </w: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Программы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DED" w:rsidRPr="00C535FA" w:rsidRDefault="00CC6854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2027 – 2029 г</w:t>
            </w:r>
            <w:r w:rsidR="00984DED"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г.</w:t>
            </w:r>
          </w:p>
        </w:tc>
      </w:tr>
      <w:tr w:rsidR="00984DED" w:rsidRPr="00C535FA" w:rsidTr="004F140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DED" w:rsidRPr="00C535FA" w:rsidRDefault="00984DED" w:rsidP="00984DE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Характеристика основных мероприятий Программы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DED" w:rsidRPr="00C535FA" w:rsidRDefault="00984DED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Мероприятия Программы предусматривают укрепление материально-технической базы образовательных организаций района, проведение противопожарных мероприятий капитального характера.</w:t>
            </w:r>
          </w:p>
        </w:tc>
      </w:tr>
      <w:tr w:rsidR="00984DED" w:rsidRPr="00C535FA" w:rsidTr="004F140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DED" w:rsidRPr="00C535FA" w:rsidRDefault="00984DED" w:rsidP="00984DE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Исполнители мероприятий Программы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DED" w:rsidRPr="00C535FA" w:rsidRDefault="00CC6854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Образовательные организации</w:t>
            </w:r>
          </w:p>
        </w:tc>
      </w:tr>
      <w:tr w:rsidR="00984DED" w:rsidRPr="00C535FA" w:rsidTr="004F140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DED" w:rsidRPr="00C535FA" w:rsidRDefault="00984DED" w:rsidP="00984DE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Объем и источники</w:t>
            </w:r>
          </w:p>
          <w:p w:rsidR="00984DED" w:rsidRPr="00C535FA" w:rsidRDefault="00984DED" w:rsidP="00984DE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финансирования</w:t>
            </w:r>
          </w:p>
          <w:p w:rsidR="00984DED" w:rsidRPr="00C535FA" w:rsidRDefault="00984DED" w:rsidP="00984DE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Программы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4DED" w:rsidRPr="00C535FA" w:rsidRDefault="00984DED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Мероприятия Программы реализуются за счет средств бюд</w:t>
            </w:r>
            <w:r w:rsidR="00CC6854"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жета Дигорского района</w:t>
            </w: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(далее - местного бюджета). Объем финансирования Программы составляет на:</w:t>
            </w:r>
          </w:p>
          <w:p w:rsidR="00984DED" w:rsidRPr="005C5BEC" w:rsidRDefault="00860A02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2027</w:t>
            </w:r>
            <w:r w:rsidR="00984DED"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год – </w:t>
            </w:r>
            <w:r w:rsidR="005C5BEC" w:rsidRPr="005C5B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4 990 000</w:t>
            </w:r>
            <w:r w:rsidR="00984DED" w:rsidRPr="005C5B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рублей;</w:t>
            </w:r>
          </w:p>
          <w:p w:rsidR="00984DED" w:rsidRPr="005C5BEC" w:rsidRDefault="00860A02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C5B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2028</w:t>
            </w:r>
            <w:r w:rsidR="00984DED" w:rsidRPr="005C5B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год – </w:t>
            </w:r>
            <w:r w:rsidR="005C5BEC" w:rsidRPr="005C5B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5 145 000</w:t>
            </w:r>
            <w:r w:rsidR="00984DED" w:rsidRPr="005C5B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рублей;</w:t>
            </w:r>
          </w:p>
          <w:p w:rsidR="00984DED" w:rsidRPr="005C5BEC" w:rsidRDefault="00860A02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C5B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2029 </w:t>
            </w:r>
            <w:r w:rsidR="00984DED" w:rsidRPr="005C5B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год – </w:t>
            </w:r>
            <w:r w:rsidR="005C5BEC" w:rsidRPr="005C5B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5 270 000</w:t>
            </w:r>
            <w:r w:rsidR="00984DED" w:rsidRPr="005C5B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рублей</w:t>
            </w:r>
            <w:r w:rsidR="005C5BEC" w:rsidRPr="005C5B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  <w:p w:rsidR="00984DED" w:rsidRPr="00C535FA" w:rsidRDefault="00984DED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При необходимости для выполнения мероприятий программы могут привлекаться средства из иных источников.</w:t>
            </w:r>
          </w:p>
        </w:tc>
      </w:tr>
      <w:tr w:rsidR="00984DED" w:rsidRPr="00C535FA" w:rsidTr="004F140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DED" w:rsidRPr="00C535FA" w:rsidRDefault="00984DED" w:rsidP="00984DE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Ожидаемые результаты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4DED" w:rsidRPr="00C535FA" w:rsidRDefault="00984DED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Результатом реализации Программы должно стать устранение основных нарушений пожарной безопасности, создание условий для жизни и здоровья обучающихся, воспитанников, работников образовательных учреждений:</w:t>
            </w:r>
          </w:p>
          <w:p w:rsidR="00984DED" w:rsidRPr="00C535FA" w:rsidRDefault="00984DED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оснащение образовательных учреждений района аварийным эвакуационным освещением (100%);</w:t>
            </w:r>
          </w:p>
          <w:p w:rsidR="00984DED" w:rsidRPr="00C535FA" w:rsidRDefault="00984DED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ремонт систем АПС (автоматическая пожарная сигнализация) и СОУЭ (оповещение и управление эвакуацией людей при пожаре), а также их обслуживание (100%);</w:t>
            </w:r>
          </w:p>
          <w:p w:rsidR="00984DED" w:rsidRPr="00C535FA" w:rsidRDefault="00984DED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проведение огнезащитной обработки сгораемых конструкций в образовательных учреждениях района согласно требованиям (100%);</w:t>
            </w:r>
          </w:p>
          <w:p w:rsidR="00984DED" w:rsidRPr="00C535FA" w:rsidRDefault="00984DED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обеспечение надлежащего состояния системы противопожарного водоснабжения в образовательных учреждениях района (100%);</w:t>
            </w:r>
          </w:p>
          <w:p w:rsidR="00984DED" w:rsidRPr="00C535FA" w:rsidRDefault="00984DED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приведение электрических сетей в соответствие с требованиями Правил устройства электроустановок, проверка электрооборудования и электроприборов полностью и частично</w:t>
            </w:r>
          </w:p>
          <w:p w:rsidR="00984DED" w:rsidRPr="00C535FA" w:rsidRDefault="00984DED" w:rsidP="00984DE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Повышение безопасности образовательных учреждений, снижение риска возникновения пожаров, травматизма, гибели людей, уничтожения муниципального имущества</w:t>
            </w:r>
          </w:p>
        </w:tc>
      </w:tr>
      <w:tr w:rsidR="00984DED" w:rsidRPr="00C535FA" w:rsidTr="004F140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DED" w:rsidRPr="00C535FA" w:rsidRDefault="00984DED" w:rsidP="00984DE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Организация контроля над реализацией Программы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DED" w:rsidRPr="00C535FA" w:rsidRDefault="00984DED" w:rsidP="00860A0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Администрация </w:t>
            </w:r>
            <w:r w:rsidR="00860A02" w:rsidRPr="00C535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местного самоуправления Дигорского муниципального района</w:t>
            </w:r>
          </w:p>
        </w:tc>
      </w:tr>
    </w:tbl>
    <w:p w:rsidR="00984DED" w:rsidRDefault="00984DED" w:rsidP="004F140B">
      <w:pPr>
        <w:keepNext/>
        <w:keepLines/>
        <w:widowControl/>
        <w:numPr>
          <w:ilvl w:val="0"/>
          <w:numId w:val="2"/>
        </w:numPr>
        <w:tabs>
          <w:tab w:val="left" w:pos="2384"/>
        </w:tabs>
        <w:ind w:left="2020" w:right="-141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</w:pPr>
      <w:bookmarkStart w:id="1" w:name="bookmark1"/>
      <w:r w:rsidRPr="00C535F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lastRenderedPageBreak/>
        <w:t>Обоснование необходимости принятия Программы</w:t>
      </w:r>
      <w:bookmarkEnd w:id="1"/>
    </w:p>
    <w:p w:rsidR="00C535FA" w:rsidRPr="00C535FA" w:rsidRDefault="00C535FA" w:rsidP="00C535FA">
      <w:pPr>
        <w:keepNext/>
        <w:keepLines/>
        <w:widowControl/>
        <w:tabs>
          <w:tab w:val="left" w:pos="2384"/>
        </w:tabs>
        <w:ind w:left="2020" w:right="-141"/>
        <w:jc w:val="both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:rsidR="00984DED" w:rsidRPr="00C535FA" w:rsidRDefault="00860A02" w:rsidP="00984DED">
      <w:p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>На территории Дигорского района</w:t>
      </w:r>
      <w:r w:rsidR="00984DED"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основные и дополнительные общеобразовате</w:t>
      </w: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льные программы реализуются в 23</w:t>
      </w:r>
      <w:r w:rsidR="00984DED"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образовательных учреждениях, из них:</w:t>
      </w:r>
    </w:p>
    <w:p w:rsidR="00984DED" w:rsidRPr="00C535FA" w:rsidRDefault="00984DED" w:rsidP="00984DED">
      <w:pPr>
        <w:widowControl/>
        <w:numPr>
          <w:ilvl w:val="0"/>
          <w:numId w:val="5"/>
        </w:num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общ</w:t>
      </w:r>
      <w:r w:rsidR="00860A02"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еобразовательные учреждения - 10</w:t>
      </w: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984DED" w:rsidRPr="00C535FA" w:rsidRDefault="00984DED" w:rsidP="00984DED">
      <w:pPr>
        <w:widowControl/>
        <w:numPr>
          <w:ilvl w:val="0"/>
          <w:numId w:val="5"/>
        </w:num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дошкольные</w:t>
      </w:r>
      <w:r w:rsidR="00860A02"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образовательные учреждения - 10</w:t>
      </w: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984DED" w:rsidRPr="00C535FA" w:rsidRDefault="00984DED" w:rsidP="00984DED">
      <w:pPr>
        <w:widowControl/>
        <w:numPr>
          <w:ilvl w:val="0"/>
          <w:numId w:val="5"/>
        </w:num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учреждения дополнительного образования </w:t>
      </w:r>
      <w:r w:rsidR="00860A02" w:rsidRPr="00C535FA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- 3</w:t>
      </w: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984DED" w:rsidRPr="00C535FA" w:rsidRDefault="00984DED" w:rsidP="00984DED">
      <w:pPr>
        <w:tabs>
          <w:tab w:val="left" w:pos="142"/>
          <w:tab w:val="left" w:pos="709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>В соответствии со статьями 28 и 41 Закона Российской Федерации от 29.12.2012 г. №</w:t>
      </w:r>
      <w:r w:rsidR="00860A02"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273-Ф3 "Об образовании в Российской Федерации», образовательное учреждение обязано обеспечить здоровые условия учебы и труда, несет ответственность за жизнь и здоровье обучающихся, воспитанников и работников образовательного учреждения. </w:t>
      </w:r>
    </w:p>
    <w:p w:rsidR="00984DED" w:rsidRPr="00C535FA" w:rsidRDefault="00984DED" w:rsidP="00984DED">
      <w:pPr>
        <w:shd w:val="clear" w:color="auto" w:fill="FFFFFF"/>
        <w:tabs>
          <w:tab w:val="left" w:pos="142"/>
          <w:tab w:val="left" w:pos="709"/>
        </w:tabs>
        <w:spacing w:line="277" w:lineRule="exact"/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>Федеральным законом Российской Федерации от 21.12.1994 г. №</w:t>
      </w:r>
      <w:r w:rsidR="00860A02"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69-ФЗ "О пожарной безопасности" (с изменениями на 11 июня 2021 года) (редакция, действующая с 1 июля 2021 года), правила пожарной безопасности для общеобразовательных школ, профессионально-технических училищ, школ-интернатов, детских домов, дошкольных, внешкольных и других учебно-воспитательных учреждений устанавливают требования пожарной безопасности. Невыполнение требований пожарной безопасности создает угрозу жизни и здоровья учащихся, воспитанников, работников муниципальных образовательных учреждений и является основанием для отказа в выдаче разрешения на проведение учебного процесса в новом учебном году или для отзыва выданного разрешения уполномоченными на то органами власти.</w:t>
      </w:r>
    </w:p>
    <w:p w:rsidR="00984DED" w:rsidRPr="00C535FA" w:rsidRDefault="00984DED" w:rsidP="00984DED">
      <w:pPr>
        <w:shd w:val="clear" w:color="auto" w:fill="FFFFFF"/>
        <w:tabs>
          <w:tab w:val="left" w:pos="142"/>
          <w:tab w:val="left" w:pos="709"/>
        </w:tabs>
        <w:spacing w:line="277" w:lineRule="exact"/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>Основными мероприятиями, требующими значительных финансовых средств, являются:</w:t>
      </w:r>
    </w:p>
    <w:p w:rsidR="00984DED" w:rsidRPr="00C535FA" w:rsidRDefault="00984DED" w:rsidP="00984DED">
      <w:pPr>
        <w:widowControl/>
        <w:numPr>
          <w:ilvl w:val="0"/>
          <w:numId w:val="7"/>
        </w:numPr>
        <w:shd w:val="clear" w:color="auto" w:fill="FFFFFF"/>
        <w:tabs>
          <w:tab w:val="left" w:pos="142"/>
          <w:tab w:val="left" w:pos="709"/>
        </w:tabs>
        <w:spacing w:line="277" w:lineRule="exact"/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ремонт и замена неисправностей автоматической пожарной сигнализации, системы оповещения о пожаре, а также их обслуживание (далее - АПС); </w:t>
      </w:r>
    </w:p>
    <w:p w:rsidR="00984DED" w:rsidRPr="00C535FA" w:rsidRDefault="00984DED" w:rsidP="00984DED">
      <w:pPr>
        <w:widowControl/>
        <w:numPr>
          <w:ilvl w:val="0"/>
          <w:numId w:val="7"/>
        </w:numPr>
        <w:shd w:val="clear" w:color="auto" w:fill="FFFFFF"/>
        <w:tabs>
          <w:tab w:val="left" w:pos="142"/>
          <w:tab w:val="left" w:pos="709"/>
        </w:tabs>
        <w:spacing w:line="277" w:lineRule="exact"/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замена устаревших электросетей, установка аварийного эвакуационного освещения; </w:t>
      </w:r>
    </w:p>
    <w:p w:rsidR="00984DED" w:rsidRPr="00C535FA" w:rsidRDefault="00984DED" w:rsidP="00984DED">
      <w:pPr>
        <w:widowControl/>
        <w:numPr>
          <w:ilvl w:val="0"/>
          <w:numId w:val="7"/>
        </w:numPr>
        <w:shd w:val="clear" w:color="auto" w:fill="FFFFFF"/>
        <w:tabs>
          <w:tab w:val="left" w:pos="142"/>
          <w:tab w:val="left" w:pos="709"/>
        </w:tabs>
        <w:spacing w:line="277" w:lineRule="exact"/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огнезащитная обработка сгораемых конструкций в образовательных учреждениях района; </w:t>
      </w:r>
    </w:p>
    <w:p w:rsidR="00984DED" w:rsidRPr="00C535FA" w:rsidRDefault="00984DED" w:rsidP="00984DED">
      <w:pPr>
        <w:widowControl/>
        <w:numPr>
          <w:ilvl w:val="0"/>
          <w:numId w:val="7"/>
        </w:numPr>
        <w:shd w:val="clear" w:color="auto" w:fill="FFFFFF"/>
        <w:tabs>
          <w:tab w:val="left" w:pos="142"/>
          <w:tab w:val="left" w:pos="709"/>
        </w:tabs>
        <w:spacing w:line="277" w:lineRule="exact"/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обеспечение надлежащего состояния системы противопожарного водоснабжения в образовательных учреждениях района.</w:t>
      </w:r>
    </w:p>
    <w:p w:rsidR="00984DED" w:rsidRPr="00C535FA" w:rsidRDefault="00984DED" w:rsidP="00984DED">
      <w:pPr>
        <w:tabs>
          <w:tab w:val="left" w:pos="142"/>
          <w:tab w:val="left" w:pos="3607"/>
        </w:tabs>
        <w:ind w:right="-141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984DED" w:rsidRPr="00C535FA" w:rsidRDefault="00984DED" w:rsidP="00984DED">
      <w:pPr>
        <w:tabs>
          <w:tab w:val="left" w:pos="142"/>
          <w:tab w:val="left" w:pos="3607"/>
        </w:tabs>
        <w:ind w:right="-141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2.Цели   Программы:</w:t>
      </w:r>
    </w:p>
    <w:p w:rsidR="00C535FA" w:rsidRPr="00C535FA" w:rsidRDefault="00C535FA" w:rsidP="00984DED">
      <w:pPr>
        <w:tabs>
          <w:tab w:val="left" w:pos="142"/>
          <w:tab w:val="left" w:pos="3607"/>
        </w:tabs>
        <w:ind w:right="-141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984DED" w:rsidRPr="00C535FA" w:rsidRDefault="00984DED" w:rsidP="00984DED">
      <w:pPr>
        <w:widowControl/>
        <w:numPr>
          <w:ilvl w:val="0"/>
          <w:numId w:val="5"/>
        </w:num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обеспечение пожарной безопасности муниципальных образовательных учре</w:t>
      </w:r>
      <w:r w:rsidR="00860A02"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ждений Дигорского района</w:t>
      </w: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(да</w:t>
      </w:r>
      <w:r w:rsidR="00860A02"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лее - образовательные организации</w:t>
      </w: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);</w:t>
      </w:r>
    </w:p>
    <w:p w:rsidR="00984DED" w:rsidRPr="00C535FA" w:rsidRDefault="00984DED" w:rsidP="00984DED">
      <w:pPr>
        <w:widowControl/>
        <w:numPr>
          <w:ilvl w:val="0"/>
          <w:numId w:val="5"/>
        </w:num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создание безопасных условий для жизни и здоровья обучающихся, воспитанников, работников образовательных учреждений;</w:t>
      </w:r>
    </w:p>
    <w:p w:rsidR="00984DED" w:rsidRPr="00C535FA" w:rsidRDefault="00984DED" w:rsidP="00984DED">
      <w:pPr>
        <w:widowControl/>
        <w:numPr>
          <w:ilvl w:val="0"/>
          <w:numId w:val="5"/>
        </w:num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снижение рисков возникновения пожаров в образовательных учреждениях района;</w:t>
      </w:r>
    </w:p>
    <w:p w:rsidR="00984DED" w:rsidRPr="00C535FA" w:rsidRDefault="00984DED" w:rsidP="00984DED">
      <w:pPr>
        <w:widowControl/>
        <w:numPr>
          <w:ilvl w:val="0"/>
          <w:numId w:val="5"/>
        </w:num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защита муниципального имущества образовательных учреждений от пожара.</w:t>
      </w:r>
    </w:p>
    <w:p w:rsidR="00984DED" w:rsidRPr="00C535FA" w:rsidRDefault="00984DED" w:rsidP="00984DED">
      <w:pPr>
        <w:tabs>
          <w:tab w:val="left" w:pos="142"/>
        </w:tabs>
        <w:ind w:right="-141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3. Задачи программы:</w:t>
      </w:r>
    </w:p>
    <w:p w:rsidR="00C535FA" w:rsidRPr="00C535FA" w:rsidRDefault="00C535FA" w:rsidP="00984DED">
      <w:pPr>
        <w:tabs>
          <w:tab w:val="left" w:pos="142"/>
        </w:tabs>
        <w:ind w:right="-141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984DED" w:rsidRPr="00C535FA" w:rsidRDefault="00984DED" w:rsidP="00984DED">
      <w:pPr>
        <w:widowControl/>
        <w:numPr>
          <w:ilvl w:val="0"/>
          <w:numId w:val="5"/>
        </w:num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 оснащение образовательных учреждений района автоматическими пожарными сигнализациями, аварийным эвакуационным освещением;</w:t>
      </w:r>
    </w:p>
    <w:p w:rsidR="00984DED" w:rsidRPr="00C535FA" w:rsidRDefault="00984DED" w:rsidP="00984DED">
      <w:pPr>
        <w:widowControl/>
        <w:numPr>
          <w:ilvl w:val="0"/>
          <w:numId w:val="5"/>
        </w:num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совершенствование противопожарной пропаганды в учреждениях образования;</w:t>
      </w:r>
    </w:p>
    <w:p w:rsidR="00984DED" w:rsidRPr="00C535FA" w:rsidRDefault="00984DED" w:rsidP="00984DED">
      <w:pPr>
        <w:widowControl/>
        <w:numPr>
          <w:ilvl w:val="0"/>
          <w:numId w:val="5"/>
        </w:num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обучение руководителей и специалистов по программе пожарно-технического минимума;</w:t>
      </w:r>
    </w:p>
    <w:p w:rsidR="00984DED" w:rsidRPr="00C535FA" w:rsidRDefault="00984DED" w:rsidP="00984DED">
      <w:pPr>
        <w:widowControl/>
        <w:numPr>
          <w:ilvl w:val="0"/>
          <w:numId w:val="5"/>
        </w:num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ремонт систем: автоматической пожарной сигнализации, оповещения и управления эвакуацией людей при пожаре (АПС и СОУЭ), а также их обслуживание;</w:t>
      </w:r>
    </w:p>
    <w:p w:rsidR="00984DED" w:rsidRPr="00C535FA" w:rsidRDefault="00984DED" w:rsidP="00984DED">
      <w:pPr>
        <w:widowControl/>
        <w:numPr>
          <w:ilvl w:val="0"/>
          <w:numId w:val="5"/>
        </w:num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проведение огнезащитной обработки сгораемых конструкций в образовательных учреждениях района;</w:t>
      </w:r>
    </w:p>
    <w:p w:rsidR="00984DED" w:rsidRPr="00C535FA" w:rsidRDefault="00984DED" w:rsidP="00984DED">
      <w:pPr>
        <w:widowControl/>
        <w:numPr>
          <w:ilvl w:val="0"/>
          <w:numId w:val="5"/>
        </w:num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приведение электрических сетей в соответствие с требованиями Правил устройства электроустановок, поверка электрооборудования и электроприборов.</w:t>
      </w:r>
    </w:p>
    <w:p w:rsidR="00984DED" w:rsidRPr="00C535FA" w:rsidRDefault="00984DED" w:rsidP="00984DED">
      <w:pPr>
        <w:widowControl/>
        <w:numPr>
          <w:ilvl w:val="0"/>
          <w:numId w:val="5"/>
        </w:num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обеспечение надлежащего состояния систем противопожарного водоснабжения</w:t>
      </w:r>
    </w:p>
    <w:p w:rsidR="00984DED" w:rsidRPr="00C535FA" w:rsidRDefault="00984DED" w:rsidP="00984DED">
      <w:p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984DED" w:rsidRPr="00C535FA" w:rsidRDefault="00984DED" w:rsidP="00984DED">
      <w:pPr>
        <w:tabs>
          <w:tab w:val="left" w:pos="142"/>
        </w:tabs>
        <w:ind w:right="-14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4.Сроки реализации программы</w:t>
      </w:r>
    </w:p>
    <w:p w:rsidR="00C535FA" w:rsidRPr="00C535FA" w:rsidRDefault="00C535FA" w:rsidP="00984DED">
      <w:pPr>
        <w:tabs>
          <w:tab w:val="left" w:pos="142"/>
        </w:tabs>
        <w:ind w:right="-14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984DED" w:rsidRPr="00C535FA" w:rsidRDefault="00860A02" w:rsidP="00984DED">
      <w:p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Сроки реализации программы: 2027 - 2029</w:t>
      </w:r>
      <w:r w:rsidR="00984DED"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годы.</w:t>
      </w:r>
    </w:p>
    <w:p w:rsidR="00984DED" w:rsidRPr="00C535FA" w:rsidRDefault="00984DED" w:rsidP="00984DED">
      <w:p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Программ</w:t>
      </w:r>
      <w:r w:rsidR="00860A02"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 реализуется в один этап с 2027 по 2029</w:t>
      </w: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год, в ходе которого планируется завершение основных организационных мероприятий и выполнение мероприятий капитального характера.</w:t>
      </w:r>
    </w:p>
    <w:p w:rsidR="00984DED" w:rsidRPr="00C535FA" w:rsidRDefault="00984DED" w:rsidP="00984DED">
      <w:p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984DED" w:rsidRPr="00C535FA" w:rsidRDefault="00984DED" w:rsidP="00984DED">
      <w:pPr>
        <w:keepNext/>
        <w:keepLines/>
        <w:tabs>
          <w:tab w:val="left" w:pos="142"/>
        </w:tabs>
        <w:ind w:left="720" w:right="-141"/>
        <w:jc w:val="both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bookmarkStart w:id="2" w:name="bookmark2"/>
      <w:r w:rsidRPr="00C535F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                                   5.Ресурсное обеспечение Программы</w:t>
      </w:r>
      <w:bookmarkEnd w:id="2"/>
    </w:p>
    <w:p w:rsidR="00C535FA" w:rsidRPr="00C535FA" w:rsidRDefault="00C535FA" w:rsidP="00984DED">
      <w:pPr>
        <w:keepNext/>
        <w:keepLines/>
        <w:tabs>
          <w:tab w:val="left" w:pos="142"/>
        </w:tabs>
        <w:ind w:left="720" w:right="-141"/>
        <w:jc w:val="both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984DED" w:rsidRPr="00C535FA" w:rsidRDefault="00984DED" w:rsidP="00984DED">
      <w:p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Программа реализуется за счет средств бюджета </w:t>
      </w:r>
      <w:r w:rsidR="00FD5E0E"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Дигорского района.</w:t>
      </w:r>
    </w:p>
    <w:p w:rsidR="00984DED" w:rsidRPr="00C535FA" w:rsidRDefault="00984DED" w:rsidP="00984DED">
      <w:p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Общий объем средств, необходимы</w:t>
      </w:r>
      <w:r w:rsidR="00FD5E0E"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 на реализацию Программы в 2027-2029</w:t>
      </w: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годах составляет: </w:t>
      </w:r>
      <w:r w:rsidR="005C5BEC" w:rsidRPr="005C5BE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15 405 </w:t>
      </w:r>
      <w:r w:rsidR="004A6B80" w:rsidRPr="005C5BE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shd w:val="clear" w:color="auto" w:fill="FFFFFF"/>
        </w:rPr>
        <w:t>000 рублей</w:t>
      </w:r>
      <w:r w:rsidRPr="00C535F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shd w:val="clear" w:color="auto" w:fill="FFFFFF"/>
        </w:rPr>
        <w:t>,</w:t>
      </w: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том числе по годам:</w:t>
      </w:r>
    </w:p>
    <w:p w:rsidR="005C5BEC" w:rsidRPr="005C5BEC" w:rsidRDefault="005C5BEC" w:rsidP="005C5BEC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2027 год – </w:t>
      </w:r>
      <w:r w:rsidRPr="005C5BE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4 990 000 рублей;</w:t>
      </w:r>
    </w:p>
    <w:p w:rsidR="005C5BEC" w:rsidRPr="005C5BEC" w:rsidRDefault="005C5BEC" w:rsidP="005C5BEC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C5BE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2028 год – 5 145 000 рублей;</w:t>
      </w:r>
    </w:p>
    <w:p w:rsidR="005C5BEC" w:rsidRPr="005C5BEC" w:rsidRDefault="005C5BEC" w:rsidP="005C5BEC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C5BE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2029 год –  5 270 000 рублей.</w:t>
      </w:r>
    </w:p>
    <w:p w:rsidR="00984DED" w:rsidRPr="00C535FA" w:rsidRDefault="00984DED" w:rsidP="00FD5E0E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Объемы финансовых средств, предусмотренных на реализацию Программы, подлежат ежегодному уточнению при формировании б</w:t>
      </w:r>
      <w:r w:rsidR="00FD5E0E"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юджета Дигорского района</w:t>
      </w: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 очередной финансовый год. Объемы финансирования по направлениям Программы распределены по видам работ. Расшифровка объемов работ и их финанс</w:t>
      </w:r>
      <w:r w:rsidR="00FD5E0E"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ирования приведена в приложении</w:t>
      </w: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№</w:t>
      </w:r>
      <w:r w:rsidR="00FD5E0E"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</w:t>
      </w:r>
      <w:r w:rsidR="00FD5E0E"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984DED" w:rsidRPr="00C535FA" w:rsidRDefault="00984DED" w:rsidP="00984DED">
      <w:pPr>
        <w:keepNext/>
        <w:keepLines/>
        <w:tabs>
          <w:tab w:val="left" w:pos="142"/>
        </w:tabs>
        <w:ind w:left="720" w:right="-141"/>
        <w:jc w:val="both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bookmarkStart w:id="3" w:name="bookmark3"/>
      <w:r w:rsidRPr="00C535F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                                   </w:t>
      </w:r>
    </w:p>
    <w:p w:rsidR="00984DED" w:rsidRPr="00C535FA" w:rsidRDefault="00984DED" w:rsidP="00984DED">
      <w:pPr>
        <w:keepNext/>
        <w:keepLines/>
        <w:tabs>
          <w:tab w:val="left" w:pos="142"/>
        </w:tabs>
        <w:ind w:left="720" w:right="-141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6.Механизм реализации Программы</w:t>
      </w:r>
      <w:bookmarkEnd w:id="3"/>
    </w:p>
    <w:p w:rsidR="00C535FA" w:rsidRPr="00C535FA" w:rsidRDefault="00C535FA" w:rsidP="00984DED">
      <w:pPr>
        <w:keepNext/>
        <w:keepLines/>
        <w:tabs>
          <w:tab w:val="left" w:pos="142"/>
        </w:tabs>
        <w:ind w:left="720" w:right="-141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984DED" w:rsidRPr="00C535FA" w:rsidRDefault="00984DED" w:rsidP="00984DED">
      <w:pPr>
        <w:tabs>
          <w:tab w:val="left" w:pos="142"/>
          <w:tab w:val="right" w:pos="9400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Механизм реализации Программы основан на обеспечении достижения запланированных результатов и величин показателей, установленных в Программе.</w:t>
      </w:r>
    </w:p>
    <w:p w:rsidR="00984DED" w:rsidRPr="00C535FA" w:rsidRDefault="00984DED" w:rsidP="00984DED">
      <w:p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Ответственными исполнителями Программы являются образовательные организации    </w:t>
      </w: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Сергокалинского </w:t>
      </w: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района.</w:t>
      </w:r>
    </w:p>
    <w:p w:rsidR="00984DED" w:rsidRPr="00C535FA" w:rsidRDefault="00984DED" w:rsidP="00984DED">
      <w:p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Реализация Программы осуществляется в соответствии с Федеральным законом </w:t>
      </w: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от 05 апреля 2013 г. №</w:t>
      </w:r>
      <w:r w:rsidR="00FD5E0E"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44-ФЗ «О контрактной системе в сфере закупок товаров, работ, услуг для обеспечения государственных и муниципальных нужд» (с изменениями на 2 июля 2021 года) (редакция, действующая с 13 июля 2021 года).</w:t>
      </w:r>
    </w:p>
    <w:p w:rsidR="00984DED" w:rsidRPr="00C535FA" w:rsidRDefault="00984DED" w:rsidP="00984DED">
      <w:p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Реализация Программы осуществляется путем выполнения мероприятий, направленных на укрепление материально - технической базы образовательных учреждений в области обеспечения пожарной безопасности, что будет способствовать снижению рисков возникновения пожаров, созданию условий для безопасного пребывания участников образовательного процесса, защите имущества образовательных учреждений района от пожара.</w:t>
      </w:r>
    </w:p>
    <w:p w:rsidR="00984DED" w:rsidRPr="00C535FA" w:rsidRDefault="00984DED" w:rsidP="00984DED">
      <w:p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Реализация Программы предусматривает целевое использование денежных средств на выполнение установленных мероприятий, а также регулярное проведение мониторинга достигаемых результатов и эффективности расходования бюджетных средств.</w:t>
      </w:r>
    </w:p>
    <w:p w:rsidR="00984DED" w:rsidRPr="00C535FA" w:rsidRDefault="00984DED" w:rsidP="00984DED">
      <w:p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984DED" w:rsidRPr="00C535FA" w:rsidRDefault="00984DED" w:rsidP="00984DED">
      <w:pPr>
        <w:keepNext/>
        <w:keepLines/>
        <w:tabs>
          <w:tab w:val="left" w:pos="142"/>
        </w:tabs>
        <w:ind w:right="-141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bookmarkStart w:id="4" w:name="bookmark4"/>
      <w:r w:rsidRPr="00C535F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7. Система организации и контроля над ходом реализации Программы</w:t>
      </w:r>
      <w:bookmarkEnd w:id="4"/>
    </w:p>
    <w:p w:rsidR="00C535FA" w:rsidRPr="00C535FA" w:rsidRDefault="00C535FA" w:rsidP="00984DED">
      <w:pPr>
        <w:keepNext/>
        <w:keepLines/>
        <w:tabs>
          <w:tab w:val="left" w:pos="142"/>
        </w:tabs>
        <w:ind w:right="-141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984DED" w:rsidRPr="00C535FA" w:rsidRDefault="00984DED" w:rsidP="00984DED">
      <w:p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Управление реализацией Программы осуществляет исполнитель в лице Админис</w:t>
      </w:r>
      <w:r w:rsidR="00FD5E0E"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трации местного самоуправления Дигорского муниципального района</w:t>
      </w: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В целях осуществления текущего конт</w:t>
      </w:r>
      <w:r w:rsidR="00FD5E0E"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роля за исполнением Программы ОО</w:t>
      </w: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ежеквартально, в срок до 10 числа месяца, следующего за отчётным, предоставляет информацию о ходе реализации программных мероприятий, а также о финансировании и освоении бюджетных средств, выделяемых на реализацию Программы.</w:t>
      </w:r>
    </w:p>
    <w:p w:rsidR="00984DED" w:rsidRPr="00C535FA" w:rsidRDefault="00984DED" w:rsidP="00984DED">
      <w:p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Отчет о выполнении Программы предоставляется до 1 января ежегодно.</w:t>
      </w:r>
    </w:p>
    <w:p w:rsidR="00984DED" w:rsidRPr="00C535FA" w:rsidRDefault="00984DED" w:rsidP="00984DED">
      <w:pPr>
        <w:widowControl/>
        <w:tabs>
          <w:tab w:val="left" w:pos="142"/>
        </w:tabs>
        <w:ind w:right="-141"/>
        <w:contextualSpacing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984DED" w:rsidRPr="00C535FA" w:rsidRDefault="00984DED" w:rsidP="00984DED">
      <w:pPr>
        <w:widowControl/>
        <w:numPr>
          <w:ilvl w:val="0"/>
          <w:numId w:val="8"/>
        </w:numPr>
        <w:tabs>
          <w:tab w:val="left" w:pos="142"/>
        </w:tabs>
        <w:ind w:right="-141"/>
        <w:contextualSpacing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C535FA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Ожидаемые результаты</w:t>
      </w:r>
    </w:p>
    <w:p w:rsidR="00C535FA" w:rsidRPr="00C535FA" w:rsidRDefault="00C535FA" w:rsidP="00C535FA">
      <w:pPr>
        <w:widowControl/>
        <w:tabs>
          <w:tab w:val="left" w:pos="142"/>
        </w:tabs>
        <w:ind w:left="720" w:right="-141"/>
        <w:contextualSpacing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984DED" w:rsidRPr="00C535FA" w:rsidRDefault="00984DED" w:rsidP="00984DED">
      <w:p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Результатом реализации Программы должно стать устранение основных нарушений пожарной безопасности, создание безопасных условий для жизни и здоровья обучающихся, воспитанников, работников образовательных учреждений:</w:t>
      </w:r>
    </w:p>
    <w:p w:rsidR="00984DED" w:rsidRPr="00C535FA" w:rsidRDefault="00984DED" w:rsidP="00984DED">
      <w:pPr>
        <w:widowControl/>
        <w:numPr>
          <w:ilvl w:val="0"/>
          <w:numId w:val="5"/>
        </w:num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оснащение образовательных учреждений района аварийным эвакуационным освещением (100%);</w:t>
      </w:r>
    </w:p>
    <w:p w:rsidR="00984DED" w:rsidRPr="00C535FA" w:rsidRDefault="00984DED" w:rsidP="00984DED">
      <w:pPr>
        <w:widowControl/>
        <w:numPr>
          <w:ilvl w:val="0"/>
          <w:numId w:val="5"/>
        </w:num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модернизация, ремонт систем автоматической пожарной сигнализацией и системой оповещения и управления эвакуацией людей при пожаре (АПС и СОУЭ) (100%);</w:t>
      </w:r>
    </w:p>
    <w:p w:rsidR="00984DED" w:rsidRPr="00C535FA" w:rsidRDefault="00984DED" w:rsidP="00984DED">
      <w:pPr>
        <w:widowControl/>
        <w:numPr>
          <w:ilvl w:val="0"/>
          <w:numId w:val="5"/>
        </w:num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проведение огнезащитной обработки сгораемых конструкций в образовательных учреждениях района согласно требованиям (100%);</w:t>
      </w:r>
    </w:p>
    <w:p w:rsidR="00984DED" w:rsidRPr="00C535FA" w:rsidRDefault="00984DED" w:rsidP="00984DED">
      <w:pPr>
        <w:widowControl/>
        <w:numPr>
          <w:ilvl w:val="0"/>
          <w:numId w:val="5"/>
        </w:num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обеспечение надлежащего состояния системы противопожарного водоснабжения в ОУ района (100%);</w:t>
      </w:r>
    </w:p>
    <w:p w:rsidR="00984DED" w:rsidRPr="00C535FA" w:rsidRDefault="00984DED" w:rsidP="00984DED">
      <w:pPr>
        <w:widowControl/>
        <w:numPr>
          <w:ilvl w:val="0"/>
          <w:numId w:val="5"/>
        </w:num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приведение электрических сетей в соответствие с требованиями Правил устройства электроустановок, поверка электрооборудования и электроприборов (полностью и частично).</w:t>
      </w:r>
    </w:p>
    <w:p w:rsidR="00984DED" w:rsidRPr="00C535FA" w:rsidRDefault="00984DED" w:rsidP="00984DED">
      <w:pPr>
        <w:widowControl/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Повышение безопасности образовательных учреждений, снижение риска возникновения пожаров, травматизма, гибели людей.</w:t>
      </w:r>
    </w:p>
    <w:p w:rsidR="00984DED" w:rsidRPr="00C535FA" w:rsidRDefault="00984DED" w:rsidP="00984DED">
      <w:pPr>
        <w:widowControl/>
        <w:spacing w:line="330" w:lineRule="atLeast"/>
        <w:ind w:firstLine="480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35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Оценка эффективности расходования бюджетных средств проводится по итогам реализации Программы.</w:t>
      </w:r>
    </w:p>
    <w:p w:rsidR="001F012E" w:rsidRPr="001F012E" w:rsidRDefault="001F012E" w:rsidP="001F012E">
      <w:pPr>
        <w:widowControl/>
        <w:ind w:left="4536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  <w:sectPr w:rsidR="001F012E" w:rsidRPr="001F012E" w:rsidSect="00BF1979">
          <w:headerReference w:type="default" r:id="rId9"/>
          <w:type w:val="nextColumn"/>
          <w:pgSz w:w="11906" w:h="16838"/>
          <w:pgMar w:top="1701" w:right="1134" w:bottom="851" w:left="1134" w:header="709" w:footer="709" w:gutter="0"/>
          <w:cols w:space="720"/>
          <w:titlePg/>
          <w:docGrid w:linePitch="326"/>
        </w:sectPr>
      </w:pPr>
    </w:p>
    <w:p w:rsidR="00984DED" w:rsidRPr="00984DED" w:rsidRDefault="001F7AC9" w:rsidP="001F7AC9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                                                        </w:t>
      </w:r>
      <w:r w:rsidR="00FD5E0E">
        <w:rPr>
          <w:rFonts w:ascii="Times New Roman" w:eastAsia="Times New Roman" w:hAnsi="Times New Roman" w:cs="Times New Roman"/>
          <w:color w:val="auto"/>
          <w:lang w:bidi="ar-SA"/>
        </w:rPr>
        <w:t>Приложение № 1</w:t>
      </w:r>
      <w:r w:rsidR="00984DED" w:rsidRPr="00984DED">
        <w:rPr>
          <w:rFonts w:ascii="Times New Roman" w:eastAsia="Times New Roman" w:hAnsi="Times New Roman" w:cs="Times New Roman"/>
          <w:color w:val="auto"/>
          <w:lang w:bidi="ar-SA"/>
        </w:rPr>
        <w:br/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      к муниципальной программе</w:t>
      </w:r>
      <w:r>
        <w:rPr>
          <w:rFonts w:ascii="Times New Roman" w:eastAsia="Times New Roman" w:hAnsi="Times New Roman" w:cs="Times New Roman"/>
          <w:color w:val="auto"/>
          <w:lang w:bidi="ar-SA"/>
        </w:rPr>
        <w:br/>
        <w:t xml:space="preserve">                                                                       "</w:t>
      </w:r>
      <w:r w:rsidR="00984DED" w:rsidRPr="00984DED">
        <w:rPr>
          <w:rFonts w:ascii="Times New Roman" w:eastAsia="Times New Roman" w:hAnsi="Times New Roman" w:cs="Times New Roman"/>
          <w:color w:val="auto"/>
          <w:lang w:bidi="ar-SA"/>
        </w:rPr>
        <w:t xml:space="preserve">Пожарная безопасность в </w:t>
      </w:r>
    </w:p>
    <w:p w:rsidR="00FD5E0E" w:rsidRDefault="001F7AC9" w:rsidP="001F7AC9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          </w:t>
      </w:r>
      <w:r w:rsidR="00FD5E0E">
        <w:rPr>
          <w:rFonts w:ascii="Times New Roman" w:eastAsia="Times New Roman" w:hAnsi="Times New Roman" w:cs="Times New Roman"/>
          <w:color w:val="auto"/>
          <w:lang w:bidi="ar-SA"/>
        </w:rPr>
        <w:t>образовательных организациях</w:t>
      </w:r>
    </w:p>
    <w:p w:rsidR="00984DED" w:rsidRPr="00984DED" w:rsidRDefault="001F7AC9" w:rsidP="001F7AC9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                           </w:t>
      </w:r>
      <w:r w:rsidR="00FD5E0E">
        <w:rPr>
          <w:rFonts w:ascii="Times New Roman" w:eastAsia="Times New Roman" w:hAnsi="Times New Roman" w:cs="Times New Roman"/>
          <w:color w:val="auto"/>
          <w:lang w:bidi="ar-SA"/>
        </w:rPr>
        <w:t xml:space="preserve">Дигорского района на 2027 </w:t>
      </w:r>
      <w:r w:rsidR="00984DED" w:rsidRPr="00984DED">
        <w:rPr>
          <w:rFonts w:ascii="Times New Roman" w:eastAsia="Times New Roman" w:hAnsi="Times New Roman" w:cs="Times New Roman"/>
          <w:color w:val="auto"/>
          <w:lang w:bidi="ar-SA"/>
        </w:rPr>
        <w:t>-</w:t>
      </w:r>
      <w:r w:rsidR="00FD5E0E">
        <w:rPr>
          <w:rFonts w:ascii="Times New Roman" w:eastAsia="Times New Roman" w:hAnsi="Times New Roman" w:cs="Times New Roman"/>
          <w:color w:val="auto"/>
          <w:lang w:bidi="ar-SA"/>
        </w:rPr>
        <w:t xml:space="preserve"> 2029</w:t>
      </w:r>
      <w:r w:rsidR="00984DED" w:rsidRPr="00984DED">
        <w:rPr>
          <w:rFonts w:ascii="Times New Roman" w:eastAsia="Times New Roman" w:hAnsi="Times New Roman" w:cs="Times New Roman"/>
          <w:color w:val="auto"/>
          <w:lang w:bidi="ar-SA"/>
        </w:rPr>
        <w:t xml:space="preserve"> годы "</w:t>
      </w:r>
    </w:p>
    <w:p w:rsidR="00FD5E0E" w:rsidRDefault="00FD5E0E" w:rsidP="00FD5E0E">
      <w:pPr>
        <w:widowControl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FD5E0E" w:rsidRPr="00FD5E0E" w:rsidRDefault="00FD5E0E" w:rsidP="00FD5E0E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Расшифровка объемов работ и их финансирование</w:t>
      </w:r>
    </w:p>
    <w:p w:rsidR="00FD5E0E" w:rsidRDefault="00FD5E0E" w:rsidP="00FD5E0E">
      <w:pPr>
        <w:jc w:val="center"/>
        <w:rPr>
          <w:rFonts w:ascii="Times New Roman" w:hAnsi="Times New Roman" w:cs="Times New Roman"/>
          <w:b/>
        </w:rPr>
      </w:pPr>
    </w:p>
    <w:tbl>
      <w:tblPr>
        <w:tblStyle w:val="afe"/>
        <w:tblW w:w="1089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6492"/>
        <w:gridCol w:w="1276"/>
        <w:gridCol w:w="1279"/>
        <w:gridCol w:w="1277"/>
      </w:tblGrid>
      <w:tr w:rsidR="00FD5E0E" w:rsidTr="00FD5E0E"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4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383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финансирования (т.р.) ПБ</w:t>
            </w:r>
          </w:p>
        </w:tc>
      </w:tr>
      <w:tr w:rsidR="00FD5E0E" w:rsidTr="00FD5E0E"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5E0E" w:rsidRDefault="00FD5E0E" w:rsidP="00FD5E0E">
            <w:pPr>
              <w:rPr>
                <w:b/>
                <w:sz w:val="24"/>
                <w:szCs w:val="24"/>
              </w:rPr>
            </w:pPr>
          </w:p>
        </w:tc>
        <w:tc>
          <w:tcPr>
            <w:tcW w:w="649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5E0E" w:rsidRDefault="00FD5E0E" w:rsidP="00FD5E0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2027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2028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2029</w:t>
            </w:r>
          </w:p>
        </w:tc>
      </w:tr>
      <w:tr w:rsidR="00FD5E0E" w:rsidTr="00FD5E0E">
        <w:tc>
          <w:tcPr>
            <w:tcW w:w="108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МБОУ СОШ № 1 г. Дигора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автоматической пожарной сигнализации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Приобретение огнетушителей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1455E">
              <w:rPr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Обслуживание системы Стрелец – Мониторинг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замер сопротивления электропроводки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/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5F235A" w:rsidRDefault="00FD5E0E" w:rsidP="00FD5E0E">
            <w:pPr>
              <w:rPr>
                <w:sz w:val="24"/>
                <w:szCs w:val="24"/>
              </w:rPr>
            </w:pPr>
            <w:r w:rsidRPr="005F235A">
              <w:rPr>
                <w:sz w:val="24"/>
                <w:szCs w:val="24"/>
              </w:rPr>
              <w:t>45,0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Противопожарная обработка чердачных помещений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  <w:r w:rsidRPr="0021455E">
              <w:rPr>
                <w:sz w:val="24"/>
                <w:szCs w:val="24"/>
              </w:rPr>
              <w:t>120,0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/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АПС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Pr="00023188" w:rsidRDefault="00FD5E0E" w:rsidP="00FD5E0E">
            <w:pPr>
              <w:rPr>
                <w:sz w:val="24"/>
                <w:szCs w:val="24"/>
              </w:rPr>
            </w:pPr>
            <w:r w:rsidRPr="00023188">
              <w:rPr>
                <w:sz w:val="24"/>
                <w:szCs w:val="24"/>
              </w:rPr>
              <w:t>100,0</w:t>
            </w:r>
          </w:p>
        </w:tc>
      </w:tr>
      <w:tr w:rsidR="00FD5E0E" w:rsidTr="00FD5E0E">
        <w:tc>
          <w:tcPr>
            <w:tcW w:w="108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МБОУ СОШ № 2 г. Дигора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автоматической пожарной сигнализации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1455E">
              <w:rPr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системы Стрелец – Мониторинг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замер сопротивления электропроводки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/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/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АПС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/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/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Противопожарная обработка деревянных чердачных конструкций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/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AA1C41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Pr="00AA1C41">
              <w:rPr>
                <w:sz w:val="24"/>
                <w:szCs w:val="24"/>
              </w:rPr>
              <w:t>0,0</w:t>
            </w:r>
          </w:p>
        </w:tc>
      </w:tr>
      <w:tr w:rsidR="00FD5E0E" w:rsidTr="00FD5E0E">
        <w:tc>
          <w:tcPr>
            <w:tcW w:w="108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МБОУ ООШ № 3 г. Дигора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автоматической пожарной сигнализации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1455E">
              <w:rPr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системы Стрелец – Мониторинг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замер сопротивления электропроводки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/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5F235A" w:rsidRDefault="00FD5E0E" w:rsidP="00FD5E0E">
            <w:pPr>
              <w:rPr>
                <w:sz w:val="24"/>
                <w:szCs w:val="24"/>
              </w:rPr>
            </w:pPr>
            <w:r w:rsidRPr="005F235A">
              <w:rPr>
                <w:sz w:val="24"/>
                <w:szCs w:val="24"/>
              </w:rPr>
              <w:t>45,0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Противопожарная обработка деревянных чердачных конструкций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/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AA1C41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AA1C41">
              <w:rPr>
                <w:sz w:val="24"/>
                <w:szCs w:val="24"/>
              </w:rPr>
              <w:t>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АПС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Pr="00023188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023188"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</w:tr>
      <w:tr w:rsidR="00FD5E0E" w:rsidTr="00FD5E0E">
        <w:tc>
          <w:tcPr>
            <w:tcW w:w="108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МБОУ ООШ с. Урсдон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автоматической пожарной сигнализации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1455E">
              <w:rPr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системы Стрелец – Мониторинг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FD5E0E" w:rsidTr="00FD5E0E">
        <w:tc>
          <w:tcPr>
            <w:tcW w:w="108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МБОУ СОШ с. Карман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автоматической пожарной сигнализации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1455E">
              <w:rPr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системы Стрелец – Мониторинг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FD5E0E" w:rsidTr="00FD5E0E">
        <w:tc>
          <w:tcPr>
            <w:tcW w:w="108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МБОУ ООШ с. Синдзикау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автоматической пожарной сигнализации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1455E">
              <w:rPr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системы Стрелец – Мониторинг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замер сопротивления электропроводки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/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5F235A" w:rsidRDefault="00FD5E0E" w:rsidP="00FD5E0E">
            <w:pPr>
              <w:rPr>
                <w:sz w:val="24"/>
                <w:szCs w:val="24"/>
              </w:rPr>
            </w:pPr>
            <w:r w:rsidRPr="005F235A">
              <w:rPr>
                <w:sz w:val="24"/>
                <w:szCs w:val="24"/>
              </w:rPr>
              <w:t>45,0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АПС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/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Pr="00023188" w:rsidRDefault="00FD5E0E" w:rsidP="00FD5E0E">
            <w:pPr>
              <w:rPr>
                <w:sz w:val="24"/>
                <w:szCs w:val="24"/>
              </w:rPr>
            </w:pPr>
            <w:r w:rsidRPr="00023188">
              <w:rPr>
                <w:sz w:val="24"/>
                <w:szCs w:val="24"/>
              </w:rPr>
              <w:t>100,0</w:t>
            </w:r>
          </w:p>
        </w:tc>
      </w:tr>
      <w:tr w:rsidR="00FD5E0E" w:rsidTr="00FD5E0E">
        <w:tc>
          <w:tcPr>
            <w:tcW w:w="108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МБОУ ООШ № 1 с. Дур – Дур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автоматической пожарной сигнализации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1455E">
              <w:rPr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системы Стрелец – Мониторинг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Противопожарная обработка деревянных чердачных конструкций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электропроводки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</w:tr>
      <w:tr w:rsidR="00FD5E0E" w:rsidTr="00FD5E0E">
        <w:tc>
          <w:tcPr>
            <w:tcW w:w="108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МБОУ СОШ № 2 с. Дур – Дур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автоматической пожарной сигнализации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9B2C04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  <w:r w:rsidRPr="009B2C04">
              <w:rPr>
                <w:sz w:val="24"/>
                <w:szCs w:val="24"/>
              </w:rPr>
              <w:t>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9B2C04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системы Стрелец – Мониторинг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9B2C04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  <w:r w:rsidRPr="009B2C04">
              <w:rPr>
                <w:sz w:val="24"/>
                <w:szCs w:val="24"/>
              </w:rPr>
              <w:t>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FD5E0E" w:rsidTr="00FD5E0E">
        <w:tc>
          <w:tcPr>
            <w:tcW w:w="108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МБОУ ООШ с. Мостиздах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автоматической пожарной сигнализации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243369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43369">
              <w:rPr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системы Стрелец – Мониторинг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АПС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Противопожарная обработка деревянных чердачных конструкций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FD5E0E" w:rsidTr="00FD5E0E">
        <w:tc>
          <w:tcPr>
            <w:tcW w:w="108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МБОУ СОШ ст. Николаевская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Противопожарная обработка деревянных чердачных конструкций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автоматической пожарной сигнализации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1455E">
              <w:rPr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системы Стрелец – Мониторинг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замер сопротивления электропроводки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/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5F235A" w:rsidRDefault="00FD5E0E" w:rsidP="00FD5E0E">
            <w:pPr>
              <w:rPr>
                <w:sz w:val="24"/>
                <w:szCs w:val="24"/>
              </w:rPr>
            </w:pPr>
            <w:r w:rsidRPr="005F235A">
              <w:rPr>
                <w:sz w:val="24"/>
                <w:szCs w:val="24"/>
              </w:rPr>
              <w:t>45,0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АПС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21455E"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/>
        </w:tc>
      </w:tr>
      <w:tr w:rsidR="00FD5E0E" w:rsidTr="00FD5E0E">
        <w:tc>
          <w:tcPr>
            <w:tcW w:w="70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по школам: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2515,0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2460,0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2610,0</w:t>
            </w:r>
          </w:p>
        </w:tc>
      </w:tr>
      <w:tr w:rsidR="00FD5E0E" w:rsidTr="00FD5E0E">
        <w:tc>
          <w:tcPr>
            <w:tcW w:w="108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 ДОУ д/с № 1 «Дюймовочка»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автоматической пожарной сигнализации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  <w:r w:rsidRPr="0021455E">
              <w:rPr>
                <w:sz w:val="24"/>
                <w:szCs w:val="24"/>
              </w:rPr>
              <w:t>30,0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системы Стрелец – Мониторинг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АПС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</w:tr>
      <w:tr w:rsidR="00FD5E0E" w:rsidTr="00FD5E0E">
        <w:tc>
          <w:tcPr>
            <w:tcW w:w="108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 ДОУ д/с № 2 «Красная шапочка»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автоматической пожарной сигнализации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  <w:r w:rsidRPr="0021455E">
              <w:rPr>
                <w:sz w:val="24"/>
                <w:szCs w:val="24"/>
              </w:rPr>
              <w:t>30,0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системы Стрелец – Мониторинг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FD5E0E" w:rsidTr="00FD5E0E">
        <w:tc>
          <w:tcPr>
            <w:tcW w:w="108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 ДОУ д/с № 3 «Карапуз»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автоматической пожарной сигнализации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  <w:r w:rsidRPr="0021455E">
              <w:rPr>
                <w:sz w:val="24"/>
                <w:szCs w:val="24"/>
              </w:rPr>
              <w:t>30,0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системы Стрелец – Мониторинг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замер сопротивления электропроводки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Противопожарная обработка деревянных чердачных конструкций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АПС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</w:tr>
      <w:tr w:rsidR="00FD5E0E" w:rsidTr="00FD5E0E">
        <w:tc>
          <w:tcPr>
            <w:tcW w:w="108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 ДОУ д/с № 4 «Буратино»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автоматической пожарной сигнализации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  <w:r w:rsidRPr="0021455E">
              <w:rPr>
                <w:sz w:val="24"/>
                <w:szCs w:val="24"/>
              </w:rPr>
              <w:t>30,0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системы Стрелец – Мониторинг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АПС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/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замер сопротивления электропроводки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/>
        </w:tc>
      </w:tr>
      <w:tr w:rsidR="00FD5E0E" w:rsidTr="00FD5E0E">
        <w:tc>
          <w:tcPr>
            <w:tcW w:w="108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 ДОУ д/с № 5 «Улыбка»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автоматической пожарной сигнализации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  <w:r w:rsidRPr="0021455E">
              <w:rPr>
                <w:sz w:val="24"/>
                <w:szCs w:val="24"/>
              </w:rPr>
              <w:t>30,0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системы Стрелец – Мониторинг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FD5E0E" w:rsidTr="00FD5E0E">
        <w:tc>
          <w:tcPr>
            <w:tcW w:w="108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МБ ДОУ д/с № 6 «Ручеек»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автоматической пожарной сигнализации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  <w:r w:rsidRPr="0021455E">
              <w:rPr>
                <w:sz w:val="24"/>
                <w:szCs w:val="24"/>
              </w:rPr>
              <w:t>30,0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системы Стрелец – Мониторинг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Противопожарная обработка деревянных чердачных конструкций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</w:tr>
      <w:tr w:rsidR="00FD5E0E" w:rsidTr="00FD5E0E">
        <w:tc>
          <w:tcPr>
            <w:tcW w:w="108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Филиал МБ ДОУ д/с № 6 (7) «Березка»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автоматической пожарной сигнализации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21455E">
              <w:rPr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системы Стрелец – Мониторинг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1C4931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  <w:r w:rsidRPr="001C4931">
              <w:rPr>
                <w:sz w:val="24"/>
                <w:szCs w:val="24"/>
              </w:rPr>
              <w:t>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замер сопротивления электропроводки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/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/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Противопожарная обработка деревянных чердачных конструкций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/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21455E">
              <w:rPr>
                <w:sz w:val="24"/>
                <w:szCs w:val="24"/>
              </w:rPr>
              <w:t>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АПС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Pr="00243369" w:rsidRDefault="00FD5E0E" w:rsidP="00FD5E0E">
            <w:pPr>
              <w:rPr>
                <w:sz w:val="24"/>
                <w:szCs w:val="24"/>
              </w:rPr>
            </w:pPr>
            <w:r w:rsidRPr="00243369">
              <w:rPr>
                <w:sz w:val="24"/>
                <w:szCs w:val="24"/>
              </w:rPr>
              <w:t>80,0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</w:p>
        </w:tc>
      </w:tr>
      <w:tr w:rsidR="00FD5E0E" w:rsidTr="00FD5E0E">
        <w:tc>
          <w:tcPr>
            <w:tcW w:w="108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 ДОУ д/с № 8 «Колосок»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автоматической пожарной сигнализации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  <w:r w:rsidRPr="0021455E">
              <w:rPr>
                <w:sz w:val="24"/>
                <w:szCs w:val="24"/>
              </w:rPr>
              <w:t>30,0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системы Стрелец – Мониторинг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FD5E0E" w:rsidTr="00FD5E0E">
        <w:tc>
          <w:tcPr>
            <w:tcW w:w="108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 ДОУ д/с № 9 «Калинка»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автоматической пожарной сигнализации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  <w:r w:rsidRPr="0021455E">
              <w:rPr>
                <w:sz w:val="24"/>
                <w:szCs w:val="24"/>
              </w:rPr>
              <w:t>30,0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замер сопротивления электропроводки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/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/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системы Стрелец – Мониторинг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Противопожарная обработка деревянных чердачных конструкций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АПС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FD5E0E" w:rsidTr="00FD5E0E">
        <w:tc>
          <w:tcPr>
            <w:tcW w:w="108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 ДОУ д/с № 10 «Аленушка»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автоматической пожарной сигнализации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21455E">
              <w:rPr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замер сопротивления электропроводки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1C4931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1C4931">
              <w:rPr>
                <w:sz w:val="24"/>
                <w:szCs w:val="24"/>
              </w:rPr>
              <w:t>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системы Стрелец – Мониторинг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АПС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D5E0E" w:rsidRDefault="00FD5E0E" w:rsidP="00FD5E0E"/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/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ограждения на кровле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D5E0E" w:rsidRPr="0071316B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71316B">
              <w:rPr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/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Противопожарная обработка деревянных чердачных конструкций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D5E0E" w:rsidRPr="0071316B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413A3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413A3E">
              <w:rPr>
                <w:sz w:val="24"/>
                <w:szCs w:val="24"/>
              </w:rPr>
              <w:t>0,0</w:t>
            </w:r>
          </w:p>
        </w:tc>
      </w:tr>
      <w:tr w:rsidR="00FD5E0E" w:rsidTr="00FD5E0E">
        <w:tc>
          <w:tcPr>
            <w:tcW w:w="70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по детским садам: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D5E0E" w:rsidRDefault="00FD5E0E" w:rsidP="00FD5E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2135,0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D5E0E" w:rsidRDefault="00FD5E0E" w:rsidP="00FD5E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2310,0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2130,0</w:t>
            </w:r>
          </w:p>
        </w:tc>
      </w:tr>
      <w:tr w:rsidR="00FD5E0E" w:rsidTr="00FD5E0E">
        <w:tc>
          <w:tcPr>
            <w:tcW w:w="108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МАО УДО ДЮСШ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автоматической пожарной сигнализации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  <w:r w:rsidRPr="0021455E">
              <w:rPr>
                <w:sz w:val="24"/>
                <w:szCs w:val="24"/>
              </w:rPr>
              <w:t>30,0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системы Стрелец – Мониторинг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замер сопротивления электропроводки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/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/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Pr="00023188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АПС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/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Pr="00023188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023188">
              <w:rPr>
                <w:sz w:val="24"/>
                <w:szCs w:val="24"/>
              </w:rPr>
              <w:t>0,0</w:t>
            </w:r>
          </w:p>
        </w:tc>
      </w:tr>
      <w:tr w:rsidR="00FD5E0E" w:rsidTr="00FD5E0E">
        <w:tc>
          <w:tcPr>
            <w:tcW w:w="108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МБУ ДО ДДТ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автоматической пожарной сигнализации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21455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21455E">
              <w:rPr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системы Стрелец – Мониторинг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 АПС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/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Pr="005F235A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5F235A">
              <w:rPr>
                <w:sz w:val="24"/>
                <w:szCs w:val="24"/>
              </w:rPr>
              <w:t>0,0</w:t>
            </w:r>
          </w:p>
        </w:tc>
      </w:tr>
      <w:tr w:rsidR="00FD5E0E" w:rsidTr="00FD5E0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замер сопротивления электропроводки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/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/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FD5E0E" w:rsidTr="00FD5E0E">
        <w:tc>
          <w:tcPr>
            <w:tcW w:w="70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по дополнительному образованию: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D5E0E" w:rsidRDefault="00FD5E0E" w:rsidP="00FD5E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D5E0E" w:rsidRDefault="00FD5E0E" w:rsidP="00FD5E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530,0</w:t>
            </w:r>
          </w:p>
        </w:tc>
      </w:tr>
      <w:tr w:rsidR="00FD5E0E" w:rsidTr="00FD5E0E">
        <w:tc>
          <w:tcPr>
            <w:tcW w:w="70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E0E" w:rsidRDefault="00FD5E0E" w:rsidP="00FD5E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4990,0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D5E0E" w:rsidRDefault="00FD5E0E" w:rsidP="00FD5E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5145,0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E0E" w:rsidRDefault="00FD5E0E" w:rsidP="00FD5E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5270,0</w:t>
            </w:r>
          </w:p>
        </w:tc>
      </w:tr>
    </w:tbl>
    <w:p w:rsidR="00FD5E0E" w:rsidRDefault="00FD5E0E" w:rsidP="00FD5E0E">
      <w:pPr>
        <w:rPr>
          <w:rFonts w:ascii="Times New Roman" w:hAnsi="Times New Roman" w:cs="Times New Roman"/>
          <w:sz w:val="28"/>
          <w:szCs w:val="28"/>
        </w:rPr>
      </w:pPr>
    </w:p>
    <w:sectPr w:rsidR="00FD5E0E" w:rsidSect="00C535FA">
      <w:pgSz w:w="11906" w:h="16838"/>
      <w:pgMar w:top="1134" w:right="142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2BA" w:rsidRDefault="00F602BA">
      <w:r>
        <w:separator/>
      </w:r>
    </w:p>
  </w:endnote>
  <w:endnote w:type="continuationSeparator" w:id="0">
    <w:p w:rsidR="00F602BA" w:rsidRDefault="00F60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2BA" w:rsidRDefault="00F602BA"/>
  </w:footnote>
  <w:footnote w:type="continuationSeparator" w:id="0">
    <w:p w:rsidR="00F602BA" w:rsidRDefault="00F602B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E0E" w:rsidRDefault="00FD5E0E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BF1979">
      <w:rPr>
        <w:noProof/>
      </w:rPr>
      <w:t>3</w:t>
    </w:r>
    <w:r>
      <w:fldChar w:fldCharType="end"/>
    </w:r>
  </w:p>
  <w:p w:rsidR="00FD5E0E" w:rsidRDefault="00FD5E0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B55D2"/>
    <w:multiLevelType w:val="hybridMultilevel"/>
    <w:tmpl w:val="36BE954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F2083"/>
    <w:multiLevelType w:val="hybridMultilevel"/>
    <w:tmpl w:val="C0088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FA274A"/>
    <w:multiLevelType w:val="multilevel"/>
    <w:tmpl w:val="DEFE606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9F22F32"/>
    <w:multiLevelType w:val="hybridMultilevel"/>
    <w:tmpl w:val="D06A1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A164A"/>
    <w:multiLevelType w:val="hybridMultilevel"/>
    <w:tmpl w:val="8C0C1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B710B"/>
    <w:multiLevelType w:val="hybridMultilevel"/>
    <w:tmpl w:val="0B4E2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441EA"/>
    <w:multiLevelType w:val="hybridMultilevel"/>
    <w:tmpl w:val="C5D6468C"/>
    <w:lvl w:ilvl="0" w:tplc="9D2E5B52">
      <w:start w:val="2018"/>
      <w:numFmt w:val="decimal"/>
      <w:lvlText w:val="%1"/>
      <w:lvlJc w:val="left"/>
      <w:pPr>
        <w:ind w:left="840" w:hanging="48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35202A"/>
    <w:multiLevelType w:val="hybridMultilevel"/>
    <w:tmpl w:val="248A3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6961E9"/>
    <w:multiLevelType w:val="hybridMultilevel"/>
    <w:tmpl w:val="3F5ABA7A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B48DD"/>
    <w:multiLevelType w:val="hybridMultilevel"/>
    <w:tmpl w:val="D9B820E0"/>
    <w:lvl w:ilvl="0" w:tplc="86DAD8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4218D4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27855732"/>
    <w:multiLevelType w:val="hybridMultilevel"/>
    <w:tmpl w:val="AB2890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787778"/>
    <w:multiLevelType w:val="hybridMultilevel"/>
    <w:tmpl w:val="162264D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2FC6057D"/>
    <w:multiLevelType w:val="hybridMultilevel"/>
    <w:tmpl w:val="98300F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FE645F2"/>
    <w:multiLevelType w:val="hybridMultilevel"/>
    <w:tmpl w:val="C5B40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535A5D"/>
    <w:multiLevelType w:val="multilevel"/>
    <w:tmpl w:val="B9F8E0D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2F799E"/>
    <w:multiLevelType w:val="hybridMultilevel"/>
    <w:tmpl w:val="6326305C"/>
    <w:lvl w:ilvl="0" w:tplc="A4D063E4">
      <w:start w:val="1"/>
      <w:numFmt w:val="decimal"/>
      <w:lvlText w:val="%1."/>
      <w:lvlJc w:val="left"/>
      <w:pPr>
        <w:ind w:left="375" w:hanging="360"/>
      </w:pPr>
      <w:rPr>
        <w:b w:val="0"/>
        <w:color w:val="auto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453EDF"/>
    <w:multiLevelType w:val="hybridMultilevel"/>
    <w:tmpl w:val="B0145F42"/>
    <w:lvl w:ilvl="0" w:tplc="EA58D1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3FFE41C7"/>
    <w:multiLevelType w:val="hybridMultilevel"/>
    <w:tmpl w:val="871838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3811B6"/>
    <w:multiLevelType w:val="multilevel"/>
    <w:tmpl w:val="2832948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43281E9E"/>
    <w:multiLevelType w:val="hybridMultilevel"/>
    <w:tmpl w:val="90E4046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43D61C4C"/>
    <w:multiLevelType w:val="hybridMultilevel"/>
    <w:tmpl w:val="A1FE341A"/>
    <w:lvl w:ilvl="0" w:tplc="9DF8C1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0E45EB"/>
    <w:multiLevelType w:val="hybridMultilevel"/>
    <w:tmpl w:val="05BA3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6F5F4D"/>
    <w:multiLevelType w:val="hybridMultilevel"/>
    <w:tmpl w:val="8D3EEFBC"/>
    <w:lvl w:ilvl="0" w:tplc="9DF8C1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355680"/>
    <w:multiLevelType w:val="hybridMultilevel"/>
    <w:tmpl w:val="693EEA0C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5" w15:restartNumberingAfterBreak="0">
    <w:nsid w:val="4D5B62F1"/>
    <w:multiLevelType w:val="hybridMultilevel"/>
    <w:tmpl w:val="07966C04"/>
    <w:lvl w:ilvl="0" w:tplc="0419000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EA7281"/>
    <w:multiLevelType w:val="multilevel"/>
    <w:tmpl w:val="FFA288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27772C0"/>
    <w:multiLevelType w:val="hybridMultilevel"/>
    <w:tmpl w:val="50CCF6D0"/>
    <w:lvl w:ilvl="0" w:tplc="5374DAD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6746914"/>
    <w:multiLevelType w:val="hybridMultilevel"/>
    <w:tmpl w:val="76121DFE"/>
    <w:lvl w:ilvl="0" w:tplc="5B44978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F8009C"/>
    <w:multiLevelType w:val="multilevel"/>
    <w:tmpl w:val="20F4AD1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688339C8"/>
    <w:multiLevelType w:val="multilevel"/>
    <w:tmpl w:val="C0FAF17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68BE1B85"/>
    <w:multiLevelType w:val="hybridMultilevel"/>
    <w:tmpl w:val="FC781750"/>
    <w:lvl w:ilvl="0" w:tplc="0A8CF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481F4C"/>
    <w:multiLevelType w:val="hybridMultilevel"/>
    <w:tmpl w:val="E1A89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E86524"/>
    <w:multiLevelType w:val="hybridMultilevel"/>
    <w:tmpl w:val="A6F20E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6F6267"/>
    <w:multiLevelType w:val="hybridMultilevel"/>
    <w:tmpl w:val="9DDA3B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7826C2"/>
    <w:multiLevelType w:val="hybridMultilevel"/>
    <w:tmpl w:val="14BCCEC4"/>
    <w:lvl w:ilvl="0" w:tplc="9DF8C1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F7138E"/>
    <w:multiLevelType w:val="hybridMultilevel"/>
    <w:tmpl w:val="7BF859F0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9"/>
  </w:num>
  <w:num w:numId="4">
    <w:abstractNumId w:val="17"/>
  </w:num>
  <w:num w:numId="5">
    <w:abstractNumId w:val="19"/>
  </w:num>
  <w:num w:numId="6">
    <w:abstractNumId w:val="35"/>
  </w:num>
  <w:num w:numId="7">
    <w:abstractNumId w:val="21"/>
  </w:num>
  <w:num w:numId="8">
    <w:abstractNumId w:val="0"/>
  </w:num>
  <w:num w:numId="9">
    <w:abstractNumId w:val="10"/>
  </w:num>
  <w:num w:numId="10">
    <w:abstractNumId w:val="9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4"/>
  </w:num>
  <w:num w:numId="14">
    <w:abstractNumId w:val="13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23"/>
  </w:num>
  <w:num w:numId="20">
    <w:abstractNumId w:val="18"/>
  </w:num>
  <w:num w:numId="21">
    <w:abstractNumId w:val="28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20"/>
  </w:num>
  <w:num w:numId="25">
    <w:abstractNumId w:val="24"/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5"/>
  </w:num>
  <w:num w:numId="32">
    <w:abstractNumId w:val="33"/>
  </w:num>
  <w:num w:numId="33">
    <w:abstractNumId w:val="4"/>
  </w:num>
  <w:num w:numId="34">
    <w:abstractNumId w:val="34"/>
  </w:num>
  <w:num w:numId="35">
    <w:abstractNumId w:val="31"/>
  </w:num>
  <w:num w:numId="36">
    <w:abstractNumId w:val="30"/>
  </w:num>
  <w:num w:numId="37">
    <w:abstractNumId w:val="6"/>
    <w:lvlOverride w:ilvl="0">
      <w:startOverride w:val="20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9"/>
  </w:num>
  <w:num w:numId="39">
    <w:abstractNumId w:val="3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</w:num>
  <w:num w:numId="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0"/>
    <w:rsid w:val="0000752E"/>
    <w:rsid w:val="00036157"/>
    <w:rsid w:val="00041513"/>
    <w:rsid w:val="00092BD5"/>
    <w:rsid w:val="00094FF1"/>
    <w:rsid w:val="000E0C8E"/>
    <w:rsid w:val="000E3290"/>
    <w:rsid w:val="001102C6"/>
    <w:rsid w:val="00120F68"/>
    <w:rsid w:val="00127EB1"/>
    <w:rsid w:val="001310A0"/>
    <w:rsid w:val="00146E91"/>
    <w:rsid w:val="001507C7"/>
    <w:rsid w:val="00181DA8"/>
    <w:rsid w:val="0018615A"/>
    <w:rsid w:val="00192EA5"/>
    <w:rsid w:val="00197082"/>
    <w:rsid w:val="001C5B3C"/>
    <w:rsid w:val="001C6708"/>
    <w:rsid w:val="001E122E"/>
    <w:rsid w:val="001F012E"/>
    <w:rsid w:val="001F7AC9"/>
    <w:rsid w:val="00244BF3"/>
    <w:rsid w:val="00257A2A"/>
    <w:rsid w:val="002619C1"/>
    <w:rsid w:val="002709B7"/>
    <w:rsid w:val="00295852"/>
    <w:rsid w:val="002C0968"/>
    <w:rsid w:val="002D6214"/>
    <w:rsid w:val="00311514"/>
    <w:rsid w:val="0031562E"/>
    <w:rsid w:val="003514B6"/>
    <w:rsid w:val="003657DE"/>
    <w:rsid w:val="00375F85"/>
    <w:rsid w:val="003B449E"/>
    <w:rsid w:val="003B499A"/>
    <w:rsid w:val="003B4BC8"/>
    <w:rsid w:val="003C1B1C"/>
    <w:rsid w:val="003D51DC"/>
    <w:rsid w:val="003E4F78"/>
    <w:rsid w:val="003F1916"/>
    <w:rsid w:val="00420219"/>
    <w:rsid w:val="00437540"/>
    <w:rsid w:val="0044480D"/>
    <w:rsid w:val="004514AE"/>
    <w:rsid w:val="004517A0"/>
    <w:rsid w:val="00483CBE"/>
    <w:rsid w:val="00487B50"/>
    <w:rsid w:val="0049281E"/>
    <w:rsid w:val="00494E05"/>
    <w:rsid w:val="004A6B80"/>
    <w:rsid w:val="004B0B34"/>
    <w:rsid w:val="004B60A6"/>
    <w:rsid w:val="004D4073"/>
    <w:rsid w:val="004D565C"/>
    <w:rsid w:val="004F0284"/>
    <w:rsid w:val="004F140B"/>
    <w:rsid w:val="00511AC2"/>
    <w:rsid w:val="005120D0"/>
    <w:rsid w:val="00535400"/>
    <w:rsid w:val="005554DB"/>
    <w:rsid w:val="00561867"/>
    <w:rsid w:val="005840AF"/>
    <w:rsid w:val="005978F1"/>
    <w:rsid w:val="005A05FB"/>
    <w:rsid w:val="005A4B8E"/>
    <w:rsid w:val="005C37A6"/>
    <w:rsid w:val="005C5BEC"/>
    <w:rsid w:val="005C76C1"/>
    <w:rsid w:val="005F1ED7"/>
    <w:rsid w:val="00632950"/>
    <w:rsid w:val="0063635C"/>
    <w:rsid w:val="0064146D"/>
    <w:rsid w:val="006461A8"/>
    <w:rsid w:val="00681FB5"/>
    <w:rsid w:val="00683C74"/>
    <w:rsid w:val="00696981"/>
    <w:rsid w:val="006B6D6D"/>
    <w:rsid w:val="006C03EE"/>
    <w:rsid w:val="006C6BBE"/>
    <w:rsid w:val="006C75D5"/>
    <w:rsid w:val="006F3D0D"/>
    <w:rsid w:val="006F78C0"/>
    <w:rsid w:val="00714B6F"/>
    <w:rsid w:val="007162B7"/>
    <w:rsid w:val="007171B7"/>
    <w:rsid w:val="00726F9C"/>
    <w:rsid w:val="00747CEF"/>
    <w:rsid w:val="00760878"/>
    <w:rsid w:val="00765603"/>
    <w:rsid w:val="007700F0"/>
    <w:rsid w:val="0077578B"/>
    <w:rsid w:val="007B6F51"/>
    <w:rsid w:val="007C3E8F"/>
    <w:rsid w:val="007C7709"/>
    <w:rsid w:val="007F4101"/>
    <w:rsid w:val="00801224"/>
    <w:rsid w:val="0080185D"/>
    <w:rsid w:val="00823010"/>
    <w:rsid w:val="008407AF"/>
    <w:rsid w:val="00846FF8"/>
    <w:rsid w:val="00860A02"/>
    <w:rsid w:val="00870910"/>
    <w:rsid w:val="0089227B"/>
    <w:rsid w:val="00894C92"/>
    <w:rsid w:val="008954D7"/>
    <w:rsid w:val="008B7F68"/>
    <w:rsid w:val="008C16EC"/>
    <w:rsid w:val="008E6D8A"/>
    <w:rsid w:val="00900CB4"/>
    <w:rsid w:val="0092283D"/>
    <w:rsid w:val="00926704"/>
    <w:rsid w:val="00932562"/>
    <w:rsid w:val="00935CED"/>
    <w:rsid w:val="009824D4"/>
    <w:rsid w:val="0098265A"/>
    <w:rsid w:val="00984DED"/>
    <w:rsid w:val="00985752"/>
    <w:rsid w:val="009A1DDB"/>
    <w:rsid w:val="009C2692"/>
    <w:rsid w:val="009E2272"/>
    <w:rsid w:val="00A05F86"/>
    <w:rsid w:val="00A514D2"/>
    <w:rsid w:val="00A53286"/>
    <w:rsid w:val="00A70C51"/>
    <w:rsid w:val="00A75F49"/>
    <w:rsid w:val="00A83E12"/>
    <w:rsid w:val="00AA03BB"/>
    <w:rsid w:val="00AF0C50"/>
    <w:rsid w:val="00AF160E"/>
    <w:rsid w:val="00B07FAB"/>
    <w:rsid w:val="00B17EBC"/>
    <w:rsid w:val="00B527A1"/>
    <w:rsid w:val="00B532ED"/>
    <w:rsid w:val="00B55183"/>
    <w:rsid w:val="00B731D0"/>
    <w:rsid w:val="00B823B9"/>
    <w:rsid w:val="00B825B2"/>
    <w:rsid w:val="00B96B1B"/>
    <w:rsid w:val="00BC5A81"/>
    <w:rsid w:val="00BD04DA"/>
    <w:rsid w:val="00BE09FE"/>
    <w:rsid w:val="00BE101F"/>
    <w:rsid w:val="00BF1979"/>
    <w:rsid w:val="00BF1BAD"/>
    <w:rsid w:val="00BF3EE3"/>
    <w:rsid w:val="00C13704"/>
    <w:rsid w:val="00C535FA"/>
    <w:rsid w:val="00C555DA"/>
    <w:rsid w:val="00C57BBE"/>
    <w:rsid w:val="00C75CDD"/>
    <w:rsid w:val="00C835C2"/>
    <w:rsid w:val="00CA2375"/>
    <w:rsid w:val="00CA258C"/>
    <w:rsid w:val="00CC6854"/>
    <w:rsid w:val="00CD0E0B"/>
    <w:rsid w:val="00CE79F0"/>
    <w:rsid w:val="00D179E8"/>
    <w:rsid w:val="00D30A05"/>
    <w:rsid w:val="00D33896"/>
    <w:rsid w:val="00D44EA6"/>
    <w:rsid w:val="00D66F78"/>
    <w:rsid w:val="00D91748"/>
    <w:rsid w:val="00DB6F56"/>
    <w:rsid w:val="00DE1D57"/>
    <w:rsid w:val="00DE2CE6"/>
    <w:rsid w:val="00DE3FE2"/>
    <w:rsid w:val="00DE50F0"/>
    <w:rsid w:val="00DF0567"/>
    <w:rsid w:val="00DF12B5"/>
    <w:rsid w:val="00E0375F"/>
    <w:rsid w:val="00E06A26"/>
    <w:rsid w:val="00E11F49"/>
    <w:rsid w:val="00E32C24"/>
    <w:rsid w:val="00E4239F"/>
    <w:rsid w:val="00E47C93"/>
    <w:rsid w:val="00E62232"/>
    <w:rsid w:val="00E87AC4"/>
    <w:rsid w:val="00E97341"/>
    <w:rsid w:val="00EA62C8"/>
    <w:rsid w:val="00EA72C7"/>
    <w:rsid w:val="00EB62C3"/>
    <w:rsid w:val="00EE4472"/>
    <w:rsid w:val="00EF5778"/>
    <w:rsid w:val="00F30BF0"/>
    <w:rsid w:val="00F602BA"/>
    <w:rsid w:val="00F72017"/>
    <w:rsid w:val="00F872D0"/>
    <w:rsid w:val="00FA263E"/>
    <w:rsid w:val="00FC01E3"/>
    <w:rsid w:val="00FD5E0E"/>
    <w:rsid w:val="00FE386B"/>
    <w:rsid w:val="00FE4421"/>
    <w:rsid w:val="00FE4EFD"/>
    <w:rsid w:val="00FF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E4C6B"/>
  <w15:docId w15:val="{438C7889-F8A8-458D-9F65-187B542EA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B80"/>
    <w:rPr>
      <w:color w:val="000000"/>
    </w:rPr>
  </w:style>
  <w:style w:type="paragraph" w:styleId="1">
    <w:name w:val="heading 1"/>
    <w:basedOn w:val="a"/>
    <w:next w:val="a"/>
    <w:link w:val="10"/>
    <w:qFormat/>
    <w:rsid w:val="00D44EA6"/>
    <w:pPr>
      <w:widowControl/>
      <w:spacing w:before="120" w:after="120" w:line="276" w:lineRule="auto"/>
      <w:outlineLvl w:val="0"/>
    </w:pPr>
    <w:rPr>
      <w:rFonts w:ascii="XO Thames" w:eastAsia="Times New Roman" w:hAnsi="XO Thames" w:cs="Times New Roman"/>
      <w:b/>
      <w:color w:val="auto"/>
      <w:sz w:val="32"/>
      <w:szCs w:val="20"/>
      <w:lang w:val="x-none" w:eastAsia="x-none" w:bidi="ar-SA"/>
    </w:rPr>
  </w:style>
  <w:style w:type="paragraph" w:styleId="2">
    <w:name w:val="heading 2"/>
    <w:basedOn w:val="a"/>
    <w:next w:val="a"/>
    <w:link w:val="20"/>
    <w:qFormat/>
    <w:rsid w:val="00D44EA6"/>
    <w:pPr>
      <w:widowControl/>
      <w:spacing w:before="120" w:after="120" w:line="276" w:lineRule="auto"/>
      <w:outlineLvl w:val="1"/>
    </w:pPr>
    <w:rPr>
      <w:rFonts w:ascii="XO Thames" w:eastAsia="Times New Roman" w:hAnsi="XO Thames" w:cs="Times New Roman"/>
      <w:b/>
      <w:color w:val="00A0FF"/>
      <w:sz w:val="26"/>
      <w:szCs w:val="20"/>
      <w:lang w:val="x-none" w:eastAsia="x-none" w:bidi="ar-SA"/>
    </w:rPr>
  </w:style>
  <w:style w:type="paragraph" w:styleId="3">
    <w:name w:val="heading 3"/>
    <w:basedOn w:val="a"/>
    <w:next w:val="a"/>
    <w:link w:val="30"/>
    <w:qFormat/>
    <w:rsid w:val="00D44EA6"/>
    <w:pPr>
      <w:widowControl/>
      <w:spacing w:after="200" w:line="276" w:lineRule="auto"/>
      <w:outlineLvl w:val="2"/>
    </w:pPr>
    <w:rPr>
      <w:rFonts w:ascii="XO Thames" w:eastAsia="Times New Roman" w:hAnsi="XO Thames" w:cs="Times New Roman"/>
      <w:b/>
      <w:i/>
      <w:sz w:val="20"/>
      <w:szCs w:val="20"/>
      <w:lang w:val="x-none" w:eastAsia="x-none" w:bidi="ar-SA"/>
    </w:rPr>
  </w:style>
  <w:style w:type="paragraph" w:styleId="4">
    <w:name w:val="heading 4"/>
    <w:basedOn w:val="a"/>
    <w:next w:val="a"/>
    <w:link w:val="40"/>
    <w:qFormat/>
    <w:rsid w:val="00D44EA6"/>
    <w:pPr>
      <w:widowControl/>
      <w:spacing w:before="120" w:after="120" w:line="276" w:lineRule="auto"/>
      <w:outlineLvl w:val="3"/>
    </w:pPr>
    <w:rPr>
      <w:rFonts w:ascii="XO Thames" w:eastAsia="Times New Roman" w:hAnsi="XO Thames" w:cs="Times New Roman"/>
      <w:b/>
      <w:color w:val="595959"/>
      <w:sz w:val="26"/>
      <w:szCs w:val="20"/>
      <w:lang w:val="x-none" w:eastAsia="x-none" w:bidi="ar-SA"/>
    </w:rPr>
  </w:style>
  <w:style w:type="paragraph" w:styleId="5">
    <w:name w:val="heading 5"/>
    <w:basedOn w:val="a"/>
    <w:next w:val="a"/>
    <w:link w:val="50"/>
    <w:qFormat/>
    <w:rsid w:val="00D44EA6"/>
    <w:pPr>
      <w:widowControl/>
      <w:spacing w:before="120" w:after="120" w:line="276" w:lineRule="auto"/>
      <w:outlineLvl w:val="4"/>
    </w:pPr>
    <w:rPr>
      <w:rFonts w:ascii="XO Thames" w:eastAsia="Times New Roman" w:hAnsi="XO Thames" w:cs="Times New Roman"/>
      <w:b/>
      <w:sz w:val="22"/>
      <w:szCs w:val="20"/>
      <w:lang w:val="x-none" w:eastAsia="x-none" w:bidi="ar-SA"/>
    </w:rPr>
  </w:style>
  <w:style w:type="paragraph" w:styleId="6">
    <w:name w:val="heading 6"/>
    <w:basedOn w:val="a"/>
    <w:next w:val="a"/>
    <w:link w:val="60"/>
    <w:qFormat/>
    <w:rsid w:val="001F012E"/>
    <w:pPr>
      <w:keepNext/>
      <w:widowControl/>
      <w:jc w:val="both"/>
      <w:outlineLvl w:val="5"/>
    </w:pPr>
    <w:rPr>
      <w:rFonts w:ascii="Times New Roman" w:eastAsia="Times New Roman" w:hAnsi="Times New Roman" w:cs="Times New Roman"/>
      <w:b/>
      <w:color w:val="auto"/>
      <w:szCs w:val="20"/>
      <w:lang w:bidi="ar-SA"/>
    </w:rPr>
  </w:style>
  <w:style w:type="paragraph" w:styleId="7">
    <w:name w:val="heading 7"/>
    <w:basedOn w:val="a"/>
    <w:next w:val="a"/>
    <w:link w:val="70"/>
    <w:qFormat/>
    <w:rsid w:val="001F012E"/>
    <w:pPr>
      <w:keepNext/>
      <w:widowControl/>
      <w:jc w:val="both"/>
      <w:outlineLvl w:val="6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paragraph" w:styleId="8">
    <w:name w:val="heading 8"/>
    <w:basedOn w:val="a"/>
    <w:next w:val="a"/>
    <w:link w:val="80"/>
    <w:qFormat/>
    <w:rsid w:val="001F012E"/>
    <w:pPr>
      <w:keepNext/>
      <w:widowControl/>
      <w:outlineLvl w:val="7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paragraph" w:styleId="9">
    <w:name w:val="heading 9"/>
    <w:basedOn w:val="a"/>
    <w:next w:val="a"/>
    <w:link w:val="90"/>
    <w:qFormat/>
    <w:rsid w:val="001F012E"/>
    <w:pPr>
      <w:keepNext/>
      <w:widowControl/>
      <w:tabs>
        <w:tab w:val="num" w:pos="1584"/>
      </w:tabs>
      <w:ind w:left="1584" w:hanging="144"/>
      <w:jc w:val="center"/>
      <w:outlineLvl w:val="8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2323"/>
      <w:u w:val="non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6F75D5"/>
      <w:sz w:val="11"/>
      <w:szCs w:val="11"/>
      <w:u w:val="none"/>
    </w:rPr>
  </w:style>
  <w:style w:type="character" w:customStyle="1" w:styleId="33">
    <w:name w:val="Заголовок №3_"/>
    <w:basedOn w:val="a0"/>
    <w:link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2323"/>
      <w:sz w:val="32"/>
      <w:szCs w:val="32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2323"/>
      <w:sz w:val="36"/>
      <w:szCs w:val="36"/>
      <w:u w:val="single"/>
    </w:rPr>
  </w:style>
  <w:style w:type="character" w:customStyle="1" w:styleId="25">
    <w:name w:val="Основной текст (2)_"/>
    <w:basedOn w:val="a0"/>
    <w:link w:val="26"/>
    <w:rPr>
      <w:rFonts w:ascii="Arial" w:eastAsia="Arial" w:hAnsi="Arial" w:cs="Arial"/>
      <w:b w:val="0"/>
      <w:bCs w:val="0"/>
      <w:i w:val="0"/>
      <w:iCs w:val="0"/>
      <w:smallCaps w:val="0"/>
      <w:strike w:val="0"/>
      <w:color w:val="232323"/>
      <w:sz w:val="18"/>
      <w:szCs w:val="18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2323"/>
      <w:sz w:val="48"/>
      <w:szCs w:val="4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2323"/>
      <w:u w:val="none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color w:val="232323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220"/>
      <w:ind w:left="2600" w:firstLine="20"/>
    </w:pPr>
    <w:rPr>
      <w:rFonts w:ascii="Times New Roman" w:eastAsia="Times New Roman" w:hAnsi="Times New Roman" w:cs="Times New Roman"/>
      <w:b/>
      <w:bCs/>
      <w:color w:val="6F75D5"/>
      <w:sz w:val="11"/>
      <w:szCs w:val="11"/>
    </w:rPr>
  </w:style>
  <w:style w:type="paragraph" w:customStyle="1" w:styleId="34">
    <w:name w:val="Заголовок №3"/>
    <w:basedOn w:val="a"/>
    <w:link w:val="33"/>
    <w:pPr>
      <w:shd w:val="clear" w:color="auto" w:fill="FFFFFF"/>
      <w:jc w:val="center"/>
      <w:outlineLvl w:val="2"/>
    </w:pPr>
    <w:rPr>
      <w:rFonts w:ascii="Times New Roman" w:eastAsia="Times New Roman" w:hAnsi="Times New Roman" w:cs="Times New Roman"/>
      <w:b/>
      <w:bCs/>
      <w:color w:val="232323"/>
      <w:sz w:val="32"/>
      <w:szCs w:val="32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after="60" w:line="271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232323"/>
      <w:sz w:val="36"/>
      <w:szCs w:val="36"/>
      <w:u w:val="single"/>
    </w:rPr>
  </w:style>
  <w:style w:type="paragraph" w:customStyle="1" w:styleId="26">
    <w:name w:val="Основной текст (2)"/>
    <w:basedOn w:val="a"/>
    <w:link w:val="25"/>
    <w:pPr>
      <w:shd w:val="clear" w:color="auto" w:fill="FFFFFF"/>
      <w:spacing w:after="440"/>
    </w:pPr>
    <w:rPr>
      <w:rFonts w:ascii="Arial" w:eastAsia="Arial" w:hAnsi="Arial" w:cs="Arial"/>
      <w:color w:val="232323"/>
      <w:sz w:val="18"/>
      <w:szCs w:val="18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after="360"/>
      <w:jc w:val="center"/>
      <w:outlineLvl w:val="0"/>
    </w:pPr>
    <w:rPr>
      <w:rFonts w:ascii="Times New Roman" w:eastAsia="Times New Roman" w:hAnsi="Times New Roman" w:cs="Times New Roman"/>
      <w:b/>
      <w:bCs/>
      <w:color w:val="232323"/>
      <w:sz w:val="48"/>
      <w:szCs w:val="48"/>
    </w:rPr>
  </w:style>
  <w:style w:type="paragraph" w:customStyle="1" w:styleId="a5">
    <w:name w:val="Другое"/>
    <w:basedOn w:val="a"/>
    <w:link w:val="a4"/>
    <w:pPr>
      <w:shd w:val="clear" w:color="auto" w:fill="FFFFFF"/>
      <w:ind w:firstLine="400"/>
    </w:pPr>
    <w:rPr>
      <w:rFonts w:ascii="Times New Roman" w:eastAsia="Times New Roman" w:hAnsi="Times New Roman" w:cs="Times New Roman"/>
      <w:color w:val="232323"/>
    </w:rPr>
  </w:style>
  <w:style w:type="paragraph" w:styleId="a6">
    <w:name w:val="Balloon Text"/>
    <w:basedOn w:val="a"/>
    <w:link w:val="a7"/>
    <w:unhideWhenUsed/>
    <w:rsid w:val="00D66F7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D66F78"/>
    <w:rPr>
      <w:rFonts w:ascii="Segoe UI" w:hAnsi="Segoe UI" w:cs="Segoe UI"/>
      <w:color w:val="000000"/>
      <w:sz w:val="18"/>
      <w:szCs w:val="18"/>
    </w:rPr>
  </w:style>
  <w:style w:type="character" w:styleId="a8">
    <w:name w:val="Hyperlink"/>
    <w:aliases w:val=" Знак Знак12"/>
    <w:basedOn w:val="a0"/>
    <w:unhideWhenUsed/>
    <w:rsid w:val="00681FB5"/>
    <w:rPr>
      <w:color w:val="0000FF"/>
      <w:u w:val="single"/>
    </w:rPr>
  </w:style>
  <w:style w:type="numbering" w:customStyle="1" w:styleId="14">
    <w:name w:val="Нет списка1"/>
    <w:next w:val="a2"/>
    <w:uiPriority w:val="99"/>
    <w:semiHidden/>
    <w:unhideWhenUsed/>
    <w:rsid w:val="00D179E8"/>
  </w:style>
  <w:style w:type="character" w:customStyle="1" w:styleId="15">
    <w:name w:val="Просмотренная гиперссылка1"/>
    <w:basedOn w:val="a0"/>
    <w:uiPriority w:val="99"/>
    <w:semiHidden/>
    <w:unhideWhenUsed/>
    <w:rsid w:val="00D179E8"/>
    <w:rPr>
      <w:color w:val="800080"/>
      <w:u w:val="single"/>
    </w:rPr>
  </w:style>
  <w:style w:type="paragraph" w:styleId="HTML">
    <w:name w:val="HTML Preformatted"/>
    <w:basedOn w:val="a"/>
    <w:link w:val="HTML0"/>
    <w:unhideWhenUsed/>
    <w:rsid w:val="00D179E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color w:val="auto"/>
      <w:sz w:val="20"/>
      <w:szCs w:val="20"/>
      <w:lang w:val="x-none" w:eastAsia="x-none" w:bidi="ar-SA"/>
    </w:rPr>
  </w:style>
  <w:style w:type="character" w:customStyle="1" w:styleId="HTML0">
    <w:name w:val="Стандартный HTML Знак"/>
    <w:basedOn w:val="a0"/>
    <w:link w:val="HTML"/>
    <w:rsid w:val="00D179E8"/>
    <w:rPr>
      <w:rFonts w:ascii="Courier New" w:eastAsia="Times New Roman" w:hAnsi="Courier New" w:cs="Times New Roman"/>
      <w:sz w:val="20"/>
      <w:szCs w:val="20"/>
      <w:lang w:val="x-none" w:eastAsia="x-none" w:bidi="ar-SA"/>
    </w:rPr>
  </w:style>
  <w:style w:type="paragraph" w:styleId="a9">
    <w:name w:val="footnote text"/>
    <w:basedOn w:val="a"/>
    <w:link w:val="aa"/>
    <w:semiHidden/>
    <w:unhideWhenUsed/>
    <w:rsid w:val="00D179E8"/>
    <w:pPr>
      <w:widowControl/>
      <w:suppressAutoHyphens/>
    </w:pPr>
    <w:rPr>
      <w:rFonts w:ascii="Times New Roman" w:eastAsia="Times New Roman" w:hAnsi="Times New Roman" w:cs="Times New Roman"/>
      <w:color w:val="auto"/>
      <w:sz w:val="20"/>
      <w:szCs w:val="20"/>
      <w:lang w:val="x-none" w:eastAsia="ar-SA" w:bidi="ar-SA"/>
    </w:rPr>
  </w:style>
  <w:style w:type="character" w:customStyle="1" w:styleId="aa">
    <w:name w:val="Текст сноски Знак"/>
    <w:basedOn w:val="a0"/>
    <w:link w:val="a9"/>
    <w:semiHidden/>
    <w:rsid w:val="00D179E8"/>
    <w:rPr>
      <w:rFonts w:ascii="Times New Roman" w:eastAsia="Times New Roman" w:hAnsi="Times New Roman" w:cs="Times New Roman"/>
      <w:sz w:val="20"/>
      <w:szCs w:val="20"/>
      <w:lang w:val="x-none" w:eastAsia="ar-SA" w:bidi="ar-SA"/>
    </w:rPr>
  </w:style>
  <w:style w:type="paragraph" w:styleId="ab">
    <w:name w:val="header"/>
    <w:basedOn w:val="a"/>
    <w:link w:val="ac"/>
    <w:uiPriority w:val="99"/>
    <w:unhideWhenUsed/>
    <w:rsid w:val="00D179E8"/>
    <w:pPr>
      <w:tabs>
        <w:tab w:val="center" w:pos="4677"/>
        <w:tab w:val="right" w:pos="9355"/>
      </w:tabs>
    </w:pPr>
    <w:rPr>
      <w:rFonts w:ascii="Arial" w:eastAsia="Times New Roman" w:hAnsi="Arial" w:cs="Times New Roman"/>
      <w:color w:val="auto"/>
      <w:sz w:val="20"/>
      <w:szCs w:val="20"/>
      <w:lang w:val="x-none" w:eastAsia="x-none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D179E8"/>
    <w:rPr>
      <w:rFonts w:ascii="Arial" w:eastAsia="Times New Roman" w:hAnsi="Arial" w:cs="Times New Roman"/>
      <w:sz w:val="20"/>
      <w:szCs w:val="20"/>
      <w:lang w:val="x-none" w:eastAsia="x-none" w:bidi="ar-SA"/>
    </w:rPr>
  </w:style>
  <w:style w:type="character" w:customStyle="1" w:styleId="ad">
    <w:name w:val="Абзац списка Знак"/>
    <w:link w:val="ae"/>
    <w:locked/>
    <w:rsid w:val="00D179E8"/>
    <w:rPr>
      <w:rFonts w:ascii="Arial" w:hAnsi="Arial" w:cs="Arial"/>
      <w:lang w:val="x-none" w:eastAsia="x-none"/>
    </w:rPr>
  </w:style>
  <w:style w:type="paragraph" w:styleId="ae">
    <w:name w:val="List Paragraph"/>
    <w:basedOn w:val="a"/>
    <w:link w:val="ad"/>
    <w:qFormat/>
    <w:rsid w:val="00D179E8"/>
    <w:pPr>
      <w:ind w:left="720"/>
      <w:contextualSpacing/>
    </w:pPr>
    <w:rPr>
      <w:rFonts w:ascii="Arial" w:hAnsi="Arial" w:cs="Arial"/>
      <w:color w:val="auto"/>
      <w:lang w:val="x-none" w:eastAsia="x-none"/>
    </w:rPr>
  </w:style>
  <w:style w:type="character" w:customStyle="1" w:styleId="ConsPlusNormal1">
    <w:name w:val="ConsPlusNormal1"/>
    <w:link w:val="ConsPlusNormal"/>
    <w:locked/>
    <w:rsid w:val="00D179E8"/>
    <w:rPr>
      <w:szCs w:val="22"/>
    </w:rPr>
  </w:style>
  <w:style w:type="paragraph" w:customStyle="1" w:styleId="ConsPlusNormal">
    <w:name w:val="ConsPlusNormal"/>
    <w:link w:val="ConsPlusNormal1"/>
    <w:rsid w:val="00D179E8"/>
    <w:pPr>
      <w:ind w:firstLine="720"/>
    </w:pPr>
    <w:rPr>
      <w:szCs w:val="22"/>
    </w:rPr>
  </w:style>
  <w:style w:type="character" w:customStyle="1" w:styleId="ConsPlusNonformat1">
    <w:name w:val="ConsPlusNonformat1"/>
    <w:link w:val="ConsPlusNonformat"/>
    <w:locked/>
    <w:rsid w:val="00D179E8"/>
    <w:rPr>
      <w:rFonts w:ascii="Courier New" w:hAnsi="Courier New" w:cs="Calibri"/>
      <w:color w:val="000000"/>
      <w:sz w:val="22"/>
      <w:szCs w:val="22"/>
    </w:rPr>
  </w:style>
  <w:style w:type="paragraph" w:customStyle="1" w:styleId="ConsPlusNonformat">
    <w:name w:val="ConsPlusNonformat"/>
    <w:link w:val="ConsPlusNonformat1"/>
    <w:rsid w:val="00D179E8"/>
    <w:rPr>
      <w:rFonts w:ascii="Courier New" w:hAnsi="Courier New" w:cs="Calibri"/>
      <w:color w:val="000000"/>
      <w:sz w:val="22"/>
      <w:szCs w:val="22"/>
    </w:rPr>
  </w:style>
  <w:style w:type="character" w:customStyle="1" w:styleId="ConsPlusTitle1">
    <w:name w:val="ConsPlusTitle1"/>
    <w:link w:val="ConsPlusTitle"/>
    <w:locked/>
    <w:rsid w:val="00D179E8"/>
    <w:rPr>
      <w:b/>
      <w:szCs w:val="22"/>
    </w:rPr>
  </w:style>
  <w:style w:type="paragraph" w:customStyle="1" w:styleId="ConsPlusTitle">
    <w:name w:val="ConsPlusTitle"/>
    <w:link w:val="ConsPlusTitle1"/>
    <w:rsid w:val="00D179E8"/>
    <w:rPr>
      <w:b/>
      <w:szCs w:val="22"/>
    </w:rPr>
  </w:style>
  <w:style w:type="character" w:styleId="af">
    <w:name w:val="footnote reference"/>
    <w:aliases w:val="Знак Знак14, Знак Знак14"/>
    <w:unhideWhenUsed/>
    <w:rsid w:val="00D179E8"/>
    <w:rPr>
      <w:rFonts w:ascii="Times New Roman" w:hAnsi="Times New Roman" w:cs="Times New Roman" w:hint="default"/>
      <w:vertAlign w:val="superscript"/>
    </w:rPr>
  </w:style>
  <w:style w:type="character" w:styleId="af0">
    <w:name w:val="FollowedHyperlink"/>
    <w:basedOn w:val="a0"/>
    <w:unhideWhenUsed/>
    <w:rsid w:val="00D179E8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D44EA6"/>
    <w:rPr>
      <w:rFonts w:ascii="XO Thames" w:eastAsia="Times New Roman" w:hAnsi="XO Thames" w:cs="Times New Roman"/>
      <w:b/>
      <w:sz w:val="32"/>
      <w:szCs w:val="20"/>
      <w:lang w:val="x-none" w:eastAsia="x-none" w:bidi="ar-SA"/>
    </w:rPr>
  </w:style>
  <w:style w:type="character" w:customStyle="1" w:styleId="20">
    <w:name w:val="Заголовок 2 Знак"/>
    <w:basedOn w:val="a0"/>
    <w:link w:val="2"/>
    <w:rsid w:val="00D44EA6"/>
    <w:rPr>
      <w:rFonts w:ascii="XO Thames" w:eastAsia="Times New Roman" w:hAnsi="XO Thames" w:cs="Times New Roman"/>
      <w:b/>
      <w:color w:val="00A0FF"/>
      <w:sz w:val="26"/>
      <w:szCs w:val="20"/>
      <w:lang w:val="x-none" w:eastAsia="x-none" w:bidi="ar-SA"/>
    </w:rPr>
  </w:style>
  <w:style w:type="character" w:customStyle="1" w:styleId="30">
    <w:name w:val="Заголовок 3 Знак"/>
    <w:basedOn w:val="a0"/>
    <w:link w:val="3"/>
    <w:rsid w:val="00D44EA6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 w:bidi="ar-SA"/>
    </w:rPr>
  </w:style>
  <w:style w:type="character" w:customStyle="1" w:styleId="40">
    <w:name w:val="Заголовок 4 Знак"/>
    <w:basedOn w:val="a0"/>
    <w:link w:val="4"/>
    <w:rsid w:val="00D44EA6"/>
    <w:rPr>
      <w:rFonts w:ascii="XO Thames" w:eastAsia="Times New Roman" w:hAnsi="XO Thames" w:cs="Times New Roman"/>
      <w:b/>
      <w:color w:val="595959"/>
      <w:sz w:val="26"/>
      <w:szCs w:val="20"/>
      <w:lang w:val="x-none" w:eastAsia="x-none" w:bidi="ar-SA"/>
    </w:rPr>
  </w:style>
  <w:style w:type="character" w:customStyle="1" w:styleId="50">
    <w:name w:val="Заголовок 5 Знак"/>
    <w:basedOn w:val="a0"/>
    <w:link w:val="5"/>
    <w:rsid w:val="00D44EA6"/>
    <w:rPr>
      <w:rFonts w:ascii="XO Thames" w:eastAsia="Times New Roman" w:hAnsi="XO Thames" w:cs="Times New Roman"/>
      <w:b/>
      <w:color w:val="000000"/>
      <w:sz w:val="22"/>
      <w:szCs w:val="20"/>
      <w:lang w:val="x-none" w:eastAsia="x-none" w:bidi="ar-SA"/>
    </w:rPr>
  </w:style>
  <w:style w:type="numbering" w:customStyle="1" w:styleId="27">
    <w:name w:val="Нет списка2"/>
    <w:next w:val="a2"/>
    <w:semiHidden/>
    <w:rsid w:val="00D44EA6"/>
  </w:style>
  <w:style w:type="character" w:customStyle="1" w:styleId="16">
    <w:name w:val="Обычный1"/>
    <w:rsid w:val="00D44EA6"/>
    <w:rPr>
      <w:rFonts w:ascii="Arial" w:hAnsi="Arial"/>
      <w:sz w:val="20"/>
    </w:rPr>
  </w:style>
  <w:style w:type="paragraph" w:styleId="28">
    <w:name w:val="toc 2"/>
    <w:basedOn w:val="a"/>
    <w:next w:val="a"/>
    <w:link w:val="29"/>
    <w:rsid w:val="00D44EA6"/>
    <w:pPr>
      <w:widowControl/>
      <w:spacing w:after="200" w:line="276" w:lineRule="auto"/>
      <w:ind w:left="200"/>
    </w:pPr>
    <w:rPr>
      <w:rFonts w:ascii="Calibri" w:eastAsia="Times New Roman" w:hAnsi="Calibri" w:cs="Times New Roman"/>
      <w:sz w:val="22"/>
      <w:szCs w:val="20"/>
      <w:lang w:bidi="ar-SA"/>
    </w:rPr>
  </w:style>
  <w:style w:type="character" w:customStyle="1" w:styleId="29">
    <w:name w:val="Оглавление 2 Знак"/>
    <w:link w:val="28"/>
    <w:locked/>
    <w:rsid w:val="00D44EA6"/>
    <w:rPr>
      <w:rFonts w:ascii="Calibri" w:eastAsia="Times New Roman" w:hAnsi="Calibri" w:cs="Times New Roman"/>
      <w:color w:val="000000"/>
      <w:sz w:val="22"/>
      <w:szCs w:val="20"/>
      <w:lang w:bidi="ar-SA"/>
    </w:rPr>
  </w:style>
  <w:style w:type="paragraph" w:styleId="41">
    <w:name w:val="toc 4"/>
    <w:basedOn w:val="a"/>
    <w:next w:val="a"/>
    <w:link w:val="42"/>
    <w:rsid w:val="00D44EA6"/>
    <w:pPr>
      <w:widowControl/>
      <w:spacing w:after="200" w:line="276" w:lineRule="auto"/>
      <w:ind w:left="600"/>
    </w:pPr>
    <w:rPr>
      <w:rFonts w:ascii="Calibri" w:eastAsia="Times New Roman" w:hAnsi="Calibri" w:cs="Times New Roman"/>
      <w:sz w:val="22"/>
      <w:szCs w:val="20"/>
      <w:lang w:bidi="ar-SA"/>
    </w:rPr>
  </w:style>
  <w:style w:type="character" w:customStyle="1" w:styleId="42">
    <w:name w:val="Оглавление 4 Знак"/>
    <w:link w:val="41"/>
    <w:locked/>
    <w:rsid w:val="00D44EA6"/>
    <w:rPr>
      <w:rFonts w:ascii="Calibri" w:eastAsia="Times New Roman" w:hAnsi="Calibri" w:cs="Times New Roman"/>
      <w:color w:val="000000"/>
      <w:sz w:val="22"/>
      <w:szCs w:val="20"/>
      <w:lang w:bidi="ar-SA"/>
    </w:rPr>
  </w:style>
  <w:style w:type="paragraph" w:styleId="af1">
    <w:name w:val="footer"/>
    <w:basedOn w:val="a"/>
    <w:link w:val="af2"/>
    <w:rsid w:val="00D44EA6"/>
    <w:pPr>
      <w:tabs>
        <w:tab w:val="center" w:pos="4677"/>
        <w:tab w:val="right" w:pos="9355"/>
      </w:tabs>
    </w:pPr>
    <w:rPr>
      <w:rFonts w:ascii="Arial" w:eastAsia="Times New Roman" w:hAnsi="Arial" w:cs="Times New Roman"/>
      <w:color w:val="auto"/>
      <w:sz w:val="20"/>
      <w:szCs w:val="20"/>
      <w:lang w:val="x-none" w:eastAsia="x-none" w:bidi="ar-SA"/>
    </w:rPr>
  </w:style>
  <w:style w:type="character" w:customStyle="1" w:styleId="af2">
    <w:name w:val="Нижний колонтитул Знак"/>
    <w:basedOn w:val="a0"/>
    <w:link w:val="af1"/>
    <w:rsid w:val="00D44EA6"/>
    <w:rPr>
      <w:rFonts w:ascii="Arial" w:eastAsia="Times New Roman" w:hAnsi="Arial" w:cs="Times New Roman"/>
      <w:sz w:val="20"/>
      <w:szCs w:val="20"/>
      <w:lang w:val="x-none" w:eastAsia="x-none" w:bidi="ar-SA"/>
    </w:rPr>
  </w:style>
  <w:style w:type="paragraph" w:styleId="61">
    <w:name w:val="toc 6"/>
    <w:basedOn w:val="a"/>
    <w:next w:val="a"/>
    <w:link w:val="62"/>
    <w:rsid w:val="00D44EA6"/>
    <w:pPr>
      <w:widowControl/>
      <w:spacing w:after="200" w:line="276" w:lineRule="auto"/>
      <w:ind w:left="1000"/>
    </w:pPr>
    <w:rPr>
      <w:rFonts w:ascii="Calibri" w:eastAsia="Times New Roman" w:hAnsi="Calibri" w:cs="Times New Roman"/>
      <w:sz w:val="22"/>
      <w:szCs w:val="20"/>
      <w:lang w:bidi="ar-SA"/>
    </w:rPr>
  </w:style>
  <w:style w:type="character" w:customStyle="1" w:styleId="62">
    <w:name w:val="Оглавление 6 Знак"/>
    <w:link w:val="61"/>
    <w:locked/>
    <w:rsid w:val="00D44EA6"/>
    <w:rPr>
      <w:rFonts w:ascii="Calibri" w:eastAsia="Times New Roman" w:hAnsi="Calibri" w:cs="Times New Roman"/>
      <w:color w:val="000000"/>
      <w:sz w:val="22"/>
      <w:szCs w:val="20"/>
      <w:lang w:bidi="ar-SA"/>
    </w:rPr>
  </w:style>
  <w:style w:type="paragraph" w:styleId="71">
    <w:name w:val="toc 7"/>
    <w:basedOn w:val="a"/>
    <w:next w:val="a"/>
    <w:link w:val="72"/>
    <w:rsid w:val="00D44EA6"/>
    <w:pPr>
      <w:widowControl/>
      <w:spacing w:after="200" w:line="276" w:lineRule="auto"/>
      <w:ind w:left="1200"/>
    </w:pPr>
    <w:rPr>
      <w:rFonts w:ascii="Calibri" w:eastAsia="Times New Roman" w:hAnsi="Calibri" w:cs="Times New Roman"/>
      <w:sz w:val="22"/>
      <w:szCs w:val="20"/>
      <w:lang w:bidi="ar-SA"/>
    </w:rPr>
  </w:style>
  <w:style w:type="character" w:customStyle="1" w:styleId="72">
    <w:name w:val="Оглавление 7 Знак"/>
    <w:link w:val="71"/>
    <w:locked/>
    <w:rsid w:val="00D44EA6"/>
    <w:rPr>
      <w:rFonts w:ascii="Calibri" w:eastAsia="Times New Roman" w:hAnsi="Calibri" w:cs="Times New Roman"/>
      <w:color w:val="000000"/>
      <w:sz w:val="22"/>
      <w:szCs w:val="20"/>
      <w:lang w:bidi="ar-SA"/>
    </w:rPr>
  </w:style>
  <w:style w:type="paragraph" w:customStyle="1" w:styleId="17">
    <w:name w:val="Основной шрифт абзаца1"/>
    <w:rsid w:val="00D44EA6"/>
    <w:pPr>
      <w:widowControl/>
      <w:spacing w:after="200" w:line="276" w:lineRule="auto"/>
    </w:pPr>
    <w:rPr>
      <w:rFonts w:ascii="Calibri" w:eastAsia="Times New Roman" w:hAnsi="Calibri" w:cs="Times New Roman"/>
      <w:color w:val="000000"/>
      <w:sz w:val="22"/>
      <w:szCs w:val="20"/>
      <w:lang w:bidi="ar-SA"/>
    </w:rPr>
  </w:style>
  <w:style w:type="paragraph" w:styleId="35">
    <w:name w:val="toc 3"/>
    <w:basedOn w:val="a"/>
    <w:next w:val="a"/>
    <w:link w:val="36"/>
    <w:rsid w:val="00D44EA6"/>
    <w:pPr>
      <w:widowControl/>
      <w:spacing w:after="200" w:line="276" w:lineRule="auto"/>
      <w:ind w:left="400"/>
    </w:pPr>
    <w:rPr>
      <w:rFonts w:ascii="Calibri" w:eastAsia="Times New Roman" w:hAnsi="Calibri" w:cs="Times New Roman"/>
      <w:sz w:val="22"/>
      <w:szCs w:val="20"/>
      <w:lang w:bidi="ar-SA"/>
    </w:rPr>
  </w:style>
  <w:style w:type="character" w:customStyle="1" w:styleId="36">
    <w:name w:val="Оглавление 3 Знак"/>
    <w:link w:val="35"/>
    <w:locked/>
    <w:rsid w:val="00D44EA6"/>
    <w:rPr>
      <w:rFonts w:ascii="Calibri" w:eastAsia="Times New Roman" w:hAnsi="Calibri" w:cs="Times New Roman"/>
      <w:color w:val="000000"/>
      <w:sz w:val="22"/>
      <w:szCs w:val="20"/>
      <w:lang w:bidi="ar-SA"/>
    </w:rPr>
  </w:style>
  <w:style w:type="paragraph" w:customStyle="1" w:styleId="Footnote">
    <w:name w:val="Footnote"/>
    <w:basedOn w:val="a"/>
    <w:link w:val="Footnote1"/>
    <w:rsid w:val="00D44EA6"/>
    <w:rPr>
      <w:rFonts w:ascii="Arial" w:eastAsia="Times New Roman" w:hAnsi="Arial" w:cs="Times New Roman"/>
      <w:color w:val="auto"/>
      <w:sz w:val="20"/>
      <w:szCs w:val="20"/>
      <w:lang w:val="x-none" w:eastAsia="x-none" w:bidi="ar-SA"/>
    </w:rPr>
  </w:style>
  <w:style w:type="character" w:customStyle="1" w:styleId="Footnote1">
    <w:name w:val="Footnote1"/>
    <w:link w:val="Footnote"/>
    <w:locked/>
    <w:rsid w:val="00D44EA6"/>
    <w:rPr>
      <w:rFonts w:ascii="Arial" w:eastAsia="Times New Roman" w:hAnsi="Arial" w:cs="Times New Roman"/>
      <w:sz w:val="20"/>
      <w:szCs w:val="20"/>
      <w:lang w:val="x-none" w:eastAsia="x-none" w:bidi="ar-SA"/>
    </w:rPr>
  </w:style>
  <w:style w:type="paragraph" w:styleId="18">
    <w:name w:val="toc 1"/>
    <w:basedOn w:val="a"/>
    <w:next w:val="a"/>
    <w:link w:val="19"/>
    <w:rsid w:val="00D44EA6"/>
    <w:pPr>
      <w:widowControl/>
      <w:spacing w:after="200" w:line="276" w:lineRule="auto"/>
    </w:pPr>
    <w:rPr>
      <w:rFonts w:ascii="XO Thames" w:eastAsia="Times New Roman" w:hAnsi="XO Thames" w:cs="Times New Roman"/>
      <w:b/>
      <w:color w:val="auto"/>
      <w:sz w:val="20"/>
      <w:szCs w:val="20"/>
      <w:lang w:val="x-none" w:eastAsia="x-none" w:bidi="ar-SA"/>
    </w:rPr>
  </w:style>
  <w:style w:type="character" w:customStyle="1" w:styleId="19">
    <w:name w:val="Оглавление 1 Знак"/>
    <w:link w:val="18"/>
    <w:locked/>
    <w:rsid w:val="00D44EA6"/>
    <w:rPr>
      <w:rFonts w:ascii="XO Thames" w:eastAsia="Times New Roman" w:hAnsi="XO Thames" w:cs="Times New Roman"/>
      <w:b/>
      <w:sz w:val="20"/>
      <w:szCs w:val="20"/>
      <w:lang w:val="x-none" w:eastAsia="x-none" w:bidi="ar-SA"/>
    </w:rPr>
  </w:style>
  <w:style w:type="paragraph" w:customStyle="1" w:styleId="HeaderandFooter">
    <w:name w:val="Header and Footer"/>
    <w:link w:val="HeaderandFooter1"/>
    <w:rsid w:val="00D44EA6"/>
    <w:pPr>
      <w:widowControl/>
      <w:spacing w:after="200" w:line="360" w:lineRule="auto"/>
    </w:pPr>
    <w:rPr>
      <w:rFonts w:ascii="XO Thames" w:eastAsia="Times New Roman" w:hAnsi="XO Thames" w:cs="Calibri"/>
      <w:color w:val="000000"/>
      <w:sz w:val="22"/>
      <w:szCs w:val="22"/>
      <w:lang w:bidi="ar-SA"/>
    </w:rPr>
  </w:style>
  <w:style w:type="character" w:customStyle="1" w:styleId="HeaderandFooter1">
    <w:name w:val="Header and Footer1"/>
    <w:link w:val="HeaderandFooter"/>
    <w:locked/>
    <w:rsid w:val="00D44EA6"/>
    <w:rPr>
      <w:rFonts w:ascii="XO Thames" w:eastAsia="Times New Roman" w:hAnsi="XO Thames" w:cs="Calibri"/>
      <w:color w:val="000000"/>
      <w:sz w:val="22"/>
      <w:szCs w:val="22"/>
      <w:lang w:bidi="ar-SA"/>
    </w:rPr>
  </w:style>
  <w:style w:type="paragraph" w:styleId="91">
    <w:name w:val="toc 9"/>
    <w:basedOn w:val="a"/>
    <w:next w:val="a"/>
    <w:link w:val="92"/>
    <w:rsid w:val="00D44EA6"/>
    <w:pPr>
      <w:widowControl/>
      <w:spacing w:after="200" w:line="276" w:lineRule="auto"/>
      <w:ind w:left="1600"/>
    </w:pPr>
    <w:rPr>
      <w:rFonts w:ascii="Calibri" w:eastAsia="Times New Roman" w:hAnsi="Calibri" w:cs="Times New Roman"/>
      <w:sz w:val="22"/>
      <w:szCs w:val="20"/>
      <w:lang w:bidi="ar-SA"/>
    </w:rPr>
  </w:style>
  <w:style w:type="character" w:customStyle="1" w:styleId="92">
    <w:name w:val="Оглавление 9 Знак"/>
    <w:link w:val="91"/>
    <w:locked/>
    <w:rsid w:val="00D44EA6"/>
    <w:rPr>
      <w:rFonts w:ascii="Calibri" w:eastAsia="Times New Roman" w:hAnsi="Calibri" w:cs="Times New Roman"/>
      <w:color w:val="000000"/>
      <w:sz w:val="22"/>
      <w:szCs w:val="20"/>
      <w:lang w:bidi="ar-SA"/>
    </w:rPr>
  </w:style>
  <w:style w:type="paragraph" w:styleId="81">
    <w:name w:val="toc 8"/>
    <w:basedOn w:val="a"/>
    <w:next w:val="a"/>
    <w:link w:val="82"/>
    <w:rsid w:val="00D44EA6"/>
    <w:pPr>
      <w:widowControl/>
      <w:spacing w:after="200" w:line="276" w:lineRule="auto"/>
      <w:ind w:left="1400"/>
    </w:pPr>
    <w:rPr>
      <w:rFonts w:ascii="Calibri" w:eastAsia="Times New Roman" w:hAnsi="Calibri" w:cs="Times New Roman"/>
      <w:sz w:val="22"/>
      <w:szCs w:val="20"/>
      <w:lang w:bidi="ar-SA"/>
    </w:rPr>
  </w:style>
  <w:style w:type="character" w:customStyle="1" w:styleId="82">
    <w:name w:val="Оглавление 8 Знак"/>
    <w:link w:val="81"/>
    <w:locked/>
    <w:rsid w:val="00D44EA6"/>
    <w:rPr>
      <w:rFonts w:ascii="Calibri" w:eastAsia="Times New Roman" w:hAnsi="Calibri" w:cs="Times New Roman"/>
      <w:color w:val="000000"/>
      <w:sz w:val="22"/>
      <w:szCs w:val="20"/>
      <w:lang w:bidi="ar-SA"/>
    </w:rPr>
  </w:style>
  <w:style w:type="paragraph" w:styleId="37">
    <w:name w:val="Body Text Indent 3"/>
    <w:basedOn w:val="a"/>
    <w:link w:val="38"/>
    <w:rsid w:val="00D44EA6"/>
    <w:pPr>
      <w:widowControl/>
      <w:ind w:left="1418" w:hanging="141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 w:bidi="ar-SA"/>
    </w:rPr>
  </w:style>
  <w:style w:type="character" w:customStyle="1" w:styleId="38">
    <w:name w:val="Основной текст с отступом 3 Знак"/>
    <w:basedOn w:val="a0"/>
    <w:link w:val="37"/>
    <w:rsid w:val="00D44EA6"/>
    <w:rPr>
      <w:rFonts w:ascii="Times New Roman" w:eastAsia="Times New Roman" w:hAnsi="Times New Roman" w:cs="Times New Roman"/>
      <w:sz w:val="28"/>
      <w:szCs w:val="20"/>
      <w:lang w:val="x-none" w:eastAsia="x-none" w:bidi="ar-SA"/>
    </w:rPr>
  </w:style>
  <w:style w:type="paragraph" w:styleId="51">
    <w:name w:val="toc 5"/>
    <w:basedOn w:val="a"/>
    <w:next w:val="a"/>
    <w:link w:val="52"/>
    <w:rsid w:val="00D44EA6"/>
    <w:pPr>
      <w:widowControl/>
      <w:spacing w:after="200" w:line="276" w:lineRule="auto"/>
      <w:ind w:left="800"/>
    </w:pPr>
    <w:rPr>
      <w:rFonts w:ascii="Calibri" w:eastAsia="Times New Roman" w:hAnsi="Calibri" w:cs="Times New Roman"/>
      <w:sz w:val="22"/>
      <w:szCs w:val="20"/>
      <w:lang w:bidi="ar-SA"/>
    </w:rPr>
  </w:style>
  <w:style w:type="character" w:customStyle="1" w:styleId="52">
    <w:name w:val="Оглавление 5 Знак"/>
    <w:link w:val="51"/>
    <w:locked/>
    <w:rsid w:val="00D44EA6"/>
    <w:rPr>
      <w:rFonts w:ascii="Calibri" w:eastAsia="Times New Roman" w:hAnsi="Calibri" w:cs="Times New Roman"/>
      <w:color w:val="000000"/>
      <w:sz w:val="22"/>
      <w:szCs w:val="20"/>
      <w:lang w:bidi="ar-SA"/>
    </w:rPr>
  </w:style>
  <w:style w:type="paragraph" w:customStyle="1" w:styleId="ConsPlusCell">
    <w:name w:val="ConsPlusCell"/>
    <w:link w:val="ConsPlusCell1"/>
    <w:rsid w:val="00D44EA6"/>
    <w:pPr>
      <w:widowControl/>
    </w:pPr>
    <w:rPr>
      <w:rFonts w:ascii="Courier New" w:eastAsia="Times New Roman" w:hAnsi="Courier New" w:cs="Calibri"/>
      <w:color w:val="000000"/>
      <w:sz w:val="22"/>
      <w:szCs w:val="22"/>
      <w:lang w:bidi="ar-SA"/>
    </w:rPr>
  </w:style>
  <w:style w:type="character" w:customStyle="1" w:styleId="ConsPlusCell1">
    <w:name w:val="ConsPlusCell1"/>
    <w:link w:val="ConsPlusCell"/>
    <w:locked/>
    <w:rsid w:val="00D44EA6"/>
    <w:rPr>
      <w:rFonts w:ascii="Courier New" w:eastAsia="Times New Roman" w:hAnsi="Courier New" w:cs="Calibri"/>
      <w:color w:val="000000"/>
      <w:sz w:val="22"/>
      <w:szCs w:val="22"/>
      <w:lang w:bidi="ar-SA"/>
    </w:rPr>
  </w:style>
  <w:style w:type="paragraph" w:styleId="af3">
    <w:name w:val="Subtitle"/>
    <w:basedOn w:val="a"/>
    <w:next w:val="a"/>
    <w:link w:val="af4"/>
    <w:qFormat/>
    <w:rsid w:val="00D44EA6"/>
    <w:pPr>
      <w:widowControl/>
      <w:spacing w:after="200" w:line="276" w:lineRule="auto"/>
    </w:pPr>
    <w:rPr>
      <w:rFonts w:ascii="XO Thames" w:eastAsia="Times New Roman" w:hAnsi="XO Thames" w:cs="Times New Roman"/>
      <w:i/>
      <w:color w:val="616161"/>
      <w:szCs w:val="20"/>
      <w:lang w:val="x-none" w:eastAsia="x-none" w:bidi="ar-SA"/>
    </w:rPr>
  </w:style>
  <w:style w:type="character" w:customStyle="1" w:styleId="af4">
    <w:name w:val="Подзаголовок Знак"/>
    <w:basedOn w:val="a0"/>
    <w:link w:val="af3"/>
    <w:rsid w:val="00D44EA6"/>
    <w:rPr>
      <w:rFonts w:ascii="XO Thames" w:eastAsia="Times New Roman" w:hAnsi="XO Thames" w:cs="Times New Roman"/>
      <w:i/>
      <w:color w:val="616161"/>
      <w:szCs w:val="20"/>
      <w:lang w:val="x-none" w:eastAsia="x-none" w:bidi="ar-SA"/>
    </w:rPr>
  </w:style>
  <w:style w:type="paragraph" w:customStyle="1" w:styleId="toc10">
    <w:name w:val="toc 10"/>
    <w:next w:val="a"/>
    <w:link w:val="toc101"/>
    <w:rsid w:val="00D44EA6"/>
    <w:pPr>
      <w:widowControl/>
      <w:spacing w:after="200" w:line="276" w:lineRule="auto"/>
      <w:ind w:left="1800"/>
    </w:pPr>
    <w:rPr>
      <w:rFonts w:ascii="Calibri" w:eastAsia="Times New Roman" w:hAnsi="Calibri" w:cs="Times New Roman"/>
      <w:color w:val="000000"/>
      <w:sz w:val="22"/>
      <w:szCs w:val="20"/>
      <w:lang w:bidi="ar-SA"/>
    </w:rPr>
  </w:style>
  <w:style w:type="character" w:customStyle="1" w:styleId="toc101">
    <w:name w:val="toc 101"/>
    <w:link w:val="toc10"/>
    <w:locked/>
    <w:rsid w:val="00D44EA6"/>
    <w:rPr>
      <w:rFonts w:ascii="Calibri" w:eastAsia="Times New Roman" w:hAnsi="Calibri" w:cs="Times New Roman"/>
      <w:color w:val="000000"/>
      <w:sz w:val="22"/>
      <w:szCs w:val="20"/>
      <w:lang w:bidi="ar-SA"/>
    </w:rPr>
  </w:style>
  <w:style w:type="character" w:customStyle="1" w:styleId="af5">
    <w:name w:val="Заголовок Знак"/>
    <w:link w:val="af6"/>
    <w:uiPriority w:val="10"/>
    <w:locked/>
    <w:rsid w:val="00D44EA6"/>
    <w:rPr>
      <w:rFonts w:ascii="XO Thames" w:hAnsi="XO Thames"/>
      <w:b/>
      <w:sz w:val="52"/>
      <w:lang w:val="x-none" w:eastAsia="x-none" w:bidi="ar-SA"/>
    </w:rPr>
  </w:style>
  <w:style w:type="paragraph" w:styleId="af7">
    <w:name w:val="annotation text"/>
    <w:basedOn w:val="a"/>
    <w:link w:val="af8"/>
    <w:semiHidden/>
    <w:unhideWhenUsed/>
    <w:rsid w:val="00D44EA6"/>
    <w:rPr>
      <w:rFonts w:ascii="Arial" w:eastAsia="Times New Roman" w:hAnsi="Arial" w:cs="Times New Roman"/>
      <w:color w:val="auto"/>
      <w:sz w:val="20"/>
      <w:szCs w:val="20"/>
      <w:lang w:val="x-none" w:eastAsia="x-none" w:bidi="ar-SA"/>
    </w:rPr>
  </w:style>
  <w:style w:type="character" w:customStyle="1" w:styleId="af8">
    <w:name w:val="Текст примечания Знак"/>
    <w:basedOn w:val="a0"/>
    <w:link w:val="af7"/>
    <w:semiHidden/>
    <w:rsid w:val="00D44EA6"/>
    <w:rPr>
      <w:rFonts w:ascii="Arial" w:eastAsia="Times New Roman" w:hAnsi="Arial" w:cs="Times New Roman"/>
      <w:sz w:val="20"/>
      <w:szCs w:val="20"/>
      <w:lang w:val="x-none" w:eastAsia="x-none" w:bidi="ar-SA"/>
    </w:rPr>
  </w:style>
  <w:style w:type="paragraph" w:styleId="af9">
    <w:name w:val="annotation subject"/>
    <w:basedOn w:val="af7"/>
    <w:next w:val="af7"/>
    <w:link w:val="afa"/>
    <w:semiHidden/>
    <w:unhideWhenUsed/>
    <w:rsid w:val="00D44EA6"/>
    <w:rPr>
      <w:b/>
      <w:bCs/>
    </w:rPr>
  </w:style>
  <w:style w:type="character" w:customStyle="1" w:styleId="afa">
    <w:name w:val="Тема примечания Знак"/>
    <w:basedOn w:val="af8"/>
    <w:link w:val="af9"/>
    <w:semiHidden/>
    <w:rsid w:val="00D44EA6"/>
    <w:rPr>
      <w:rFonts w:ascii="Arial" w:eastAsia="Times New Roman" w:hAnsi="Arial" w:cs="Times New Roman"/>
      <w:b/>
      <w:bCs/>
      <w:sz w:val="20"/>
      <w:szCs w:val="20"/>
      <w:lang w:val="x-none" w:eastAsia="x-none" w:bidi="ar-SA"/>
    </w:rPr>
  </w:style>
  <w:style w:type="paragraph" w:styleId="afb">
    <w:name w:val="Document Map"/>
    <w:basedOn w:val="a"/>
    <w:link w:val="afc"/>
    <w:semiHidden/>
    <w:rsid w:val="00D44EA6"/>
    <w:pPr>
      <w:shd w:val="clear" w:color="auto" w:fill="000080"/>
    </w:pPr>
    <w:rPr>
      <w:rFonts w:ascii="Tahoma" w:eastAsia="Times New Roman" w:hAnsi="Tahoma" w:cs="Tahoma"/>
      <w:sz w:val="20"/>
      <w:szCs w:val="20"/>
      <w:lang w:bidi="ar-SA"/>
    </w:rPr>
  </w:style>
  <w:style w:type="character" w:customStyle="1" w:styleId="afc">
    <w:name w:val="Схема документа Знак"/>
    <w:basedOn w:val="a0"/>
    <w:link w:val="afb"/>
    <w:semiHidden/>
    <w:rsid w:val="00D44EA6"/>
    <w:rPr>
      <w:rFonts w:ascii="Tahoma" w:eastAsia="Times New Roman" w:hAnsi="Tahoma" w:cs="Tahoma"/>
      <w:color w:val="000000"/>
      <w:sz w:val="20"/>
      <w:szCs w:val="20"/>
      <w:shd w:val="clear" w:color="auto" w:fill="000080"/>
      <w:lang w:bidi="ar-SA"/>
    </w:rPr>
  </w:style>
  <w:style w:type="character" w:customStyle="1" w:styleId="FootnoteTextChar">
    <w:name w:val="Footnote Text Char"/>
    <w:locked/>
    <w:rsid w:val="00D44EA6"/>
    <w:rPr>
      <w:rFonts w:ascii="Times New Roman" w:hAnsi="Times New Roman" w:cs="Times New Roman"/>
      <w:sz w:val="20"/>
      <w:szCs w:val="20"/>
      <w:lang w:val="x-none" w:eastAsia="ar-SA" w:bidi="ar-SA"/>
    </w:rPr>
  </w:style>
  <w:style w:type="paragraph" w:customStyle="1" w:styleId="1a">
    <w:name w:val="Абзац списка1"/>
    <w:basedOn w:val="a"/>
    <w:rsid w:val="00D44EA6"/>
    <w:pPr>
      <w:widowControl/>
      <w:spacing w:after="160" w:line="259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paragraph" w:styleId="af6">
    <w:name w:val="Title"/>
    <w:basedOn w:val="a"/>
    <w:next w:val="a"/>
    <w:link w:val="af5"/>
    <w:qFormat/>
    <w:rsid w:val="00D44EA6"/>
    <w:pPr>
      <w:pBdr>
        <w:bottom w:val="single" w:sz="8" w:space="4" w:color="4472C4" w:themeColor="accent1"/>
      </w:pBdr>
      <w:spacing w:after="300"/>
      <w:contextualSpacing/>
    </w:pPr>
    <w:rPr>
      <w:rFonts w:ascii="XO Thames" w:hAnsi="XO Thames"/>
      <w:b/>
      <w:color w:val="auto"/>
      <w:sz w:val="52"/>
      <w:lang w:val="x-none" w:eastAsia="x-none" w:bidi="ar-SA"/>
    </w:rPr>
  </w:style>
  <w:style w:type="character" w:customStyle="1" w:styleId="afd">
    <w:name w:val="Название Знак"/>
    <w:basedOn w:val="a0"/>
    <w:rsid w:val="00D44EA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60">
    <w:name w:val="Заголовок 6 Знак"/>
    <w:basedOn w:val="a0"/>
    <w:link w:val="6"/>
    <w:rsid w:val="001F012E"/>
    <w:rPr>
      <w:rFonts w:ascii="Times New Roman" w:eastAsia="Times New Roman" w:hAnsi="Times New Roman" w:cs="Times New Roman"/>
      <w:b/>
      <w:szCs w:val="20"/>
      <w:lang w:bidi="ar-SA"/>
    </w:rPr>
  </w:style>
  <w:style w:type="character" w:customStyle="1" w:styleId="70">
    <w:name w:val="Заголовок 7 Знак"/>
    <w:basedOn w:val="a0"/>
    <w:link w:val="7"/>
    <w:rsid w:val="001F012E"/>
    <w:rPr>
      <w:rFonts w:ascii="Times New Roman" w:eastAsia="Times New Roman" w:hAnsi="Times New Roman" w:cs="Times New Roman"/>
      <w:szCs w:val="20"/>
      <w:lang w:bidi="ar-SA"/>
    </w:rPr>
  </w:style>
  <w:style w:type="character" w:customStyle="1" w:styleId="80">
    <w:name w:val="Заголовок 8 Знак"/>
    <w:basedOn w:val="a0"/>
    <w:link w:val="8"/>
    <w:rsid w:val="001F012E"/>
    <w:rPr>
      <w:rFonts w:ascii="Times New Roman" w:eastAsia="Times New Roman" w:hAnsi="Times New Roman" w:cs="Times New Roman"/>
      <w:szCs w:val="20"/>
      <w:lang w:bidi="ar-SA"/>
    </w:rPr>
  </w:style>
  <w:style w:type="character" w:customStyle="1" w:styleId="90">
    <w:name w:val="Заголовок 9 Знак"/>
    <w:basedOn w:val="a0"/>
    <w:link w:val="9"/>
    <w:rsid w:val="001F012E"/>
    <w:rPr>
      <w:rFonts w:ascii="Times New Roman" w:eastAsia="Times New Roman" w:hAnsi="Times New Roman" w:cs="Times New Roman"/>
      <w:b/>
      <w:sz w:val="32"/>
      <w:szCs w:val="20"/>
      <w:lang w:bidi="ar-SA"/>
    </w:rPr>
  </w:style>
  <w:style w:type="numbering" w:customStyle="1" w:styleId="39">
    <w:name w:val="Нет списка3"/>
    <w:next w:val="a2"/>
    <w:uiPriority w:val="99"/>
    <w:semiHidden/>
    <w:unhideWhenUsed/>
    <w:rsid w:val="001F012E"/>
  </w:style>
  <w:style w:type="table" w:styleId="afe">
    <w:name w:val="Table Grid"/>
    <w:basedOn w:val="a1"/>
    <w:uiPriority w:val="59"/>
    <w:rsid w:val="001F012E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Body Text"/>
    <w:basedOn w:val="a"/>
    <w:link w:val="aff0"/>
    <w:rsid w:val="001F012E"/>
    <w:pPr>
      <w:widowControl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character" w:customStyle="1" w:styleId="aff0">
    <w:name w:val="Основной текст Знак"/>
    <w:basedOn w:val="a0"/>
    <w:link w:val="aff"/>
    <w:rsid w:val="001F012E"/>
    <w:rPr>
      <w:rFonts w:ascii="Times New Roman" w:eastAsia="Times New Roman" w:hAnsi="Times New Roman" w:cs="Times New Roman"/>
      <w:b/>
      <w:sz w:val="28"/>
      <w:szCs w:val="20"/>
      <w:lang w:bidi="ar-SA"/>
    </w:rPr>
  </w:style>
  <w:style w:type="paragraph" w:styleId="2a">
    <w:name w:val="Body Text 2"/>
    <w:basedOn w:val="a"/>
    <w:link w:val="2b"/>
    <w:rsid w:val="001F012E"/>
    <w:pPr>
      <w:widowControl/>
      <w:jc w:val="both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character" w:customStyle="1" w:styleId="2b">
    <w:name w:val="Основной текст 2 Знак"/>
    <w:basedOn w:val="a0"/>
    <w:link w:val="2a"/>
    <w:rsid w:val="001F012E"/>
    <w:rPr>
      <w:rFonts w:ascii="Times New Roman" w:eastAsia="Times New Roman" w:hAnsi="Times New Roman" w:cs="Times New Roman"/>
      <w:b/>
      <w:sz w:val="28"/>
      <w:szCs w:val="20"/>
      <w:lang w:bidi="ar-SA"/>
    </w:rPr>
  </w:style>
  <w:style w:type="paragraph" w:styleId="aff1">
    <w:name w:val="Body Text Indent"/>
    <w:basedOn w:val="a"/>
    <w:link w:val="aff2"/>
    <w:rsid w:val="001F01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f2">
    <w:name w:val="Основной текст с отступом Знак"/>
    <w:basedOn w:val="a0"/>
    <w:link w:val="aff1"/>
    <w:rsid w:val="001F012E"/>
    <w:rPr>
      <w:rFonts w:ascii="Times New Roman" w:eastAsia="Times New Roman" w:hAnsi="Times New Roman" w:cs="Times New Roman"/>
      <w:lang w:bidi="ar-SA"/>
    </w:rPr>
  </w:style>
  <w:style w:type="paragraph" w:styleId="3a">
    <w:name w:val="Body Text 3"/>
    <w:basedOn w:val="a"/>
    <w:link w:val="3b"/>
    <w:rsid w:val="001F012E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b">
    <w:name w:val="Основной текст 3 Знак"/>
    <w:basedOn w:val="a0"/>
    <w:link w:val="3a"/>
    <w:rsid w:val="001F012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customStyle="1" w:styleId="aff3">
    <w:name w:val="Стиль"/>
    <w:rsid w:val="001F012E"/>
    <w:pPr>
      <w:autoSpaceDE w:val="0"/>
      <w:autoSpaceDN w:val="0"/>
      <w:adjustRightInd w:val="0"/>
    </w:pPr>
    <w:rPr>
      <w:rFonts w:ascii="Times New Roman" w:eastAsia="Times New Roman" w:hAnsi="Times New Roman" w:cs="Times New Roman"/>
      <w:lang w:bidi="ar-SA"/>
    </w:rPr>
  </w:style>
  <w:style w:type="paragraph" w:customStyle="1" w:styleId="ConsNormal">
    <w:name w:val="ConsNormal"/>
    <w:link w:val="ConsNormal0"/>
    <w:rsid w:val="001F012E"/>
    <w:pPr>
      <w:widowControl/>
      <w:autoSpaceDE w:val="0"/>
      <w:autoSpaceDN w:val="0"/>
      <w:adjustRightInd w:val="0"/>
      <w:ind w:right="19772" w:firstLine="720"/>
    </w:pPr>
    <w:rPr>
      <w:rFonts w:ascii="Times New Roman" w:eastAsia="Times New Roman" w:hAnsi="Times New Roman" w:cs="Times New Roman"/>
      <w:sz w:val="22"/>
      <w:szCs w:val="22"/>
      <w:lang w:bidi="ar-SA"/>
    </w:rPr>
  </w:style>
  <w:style w:type="character" w:styleId="aff4">
    <w:name w:val="page number"/>
    <w:basedOn w:val="a0"/>
    <w:rsid w:val="001F012E"/>
  </w:style>
  <w:style w:type="paragraph" w:customStyle="1" w:styleId="aff5">
    <w:name w:val="Содержимое таблицы"/>
    <w:basedOn w:val="a"/>
    <w:rsid w:val="001F012E"/>
    <w:pPr>
      <w:suppressLineNumbers/>
      <w:suppressAutoHyphens/>
    </w:pPr>
    <w:rPr>
      <w:rFonts w:ascii="Times New Roman" w:eastAsia="Lucida Sans Unicode" w:hAnsi="Times New Roman" w:cs="Times New Roman"/>
      <w:color w:val="auto"/>
      <w:lang w:bidi="ar-SA"/>
    </w:rPr>
  </w:style>
  <w:style w:type="paragraph" w:customStyle="1" w:styleId="2c">
    <w:name w:val="Текст2"/>
    <w:basedOn w:val="a"/>
    <w:rsid w:val="001F012E"/>
    <w:pPr>
      <w:widowControl/>
    </w:pPr>
    <w:rPr>
      <w:rFonts w:ascii="Courier New" w:eastAsia="Times New Roman" w:hAnsi="Courier New" w:cs="Courier New"/>
      <w:color w:val="auto"/>
      <w:kern w:val="1"/>
      <w:szCs w:val="20"/>
      <w:lang w:bidi="ar-SA"/>
    </w:rPr>
  </w:style>
  <w:style w:type="paragraph" w:styleId="aff6">
    <w:name w:val="Normal (Web)"/>
    <w:basedOn w:val="a"/>
    <w:link w:val="aff7"/>
    <w:rsid w:val="001F012E"/>
    <w:pPr>
      <w:widowControl/>
      <w:spacing w:before="24" w:after="24"/>
    </w:pPr>
    <w:rPr>
      <w:rFonts w:ascii="Arial" w:eastAsia="Times New Roman" w:hAnsi="Arial" w:cs="Arial"/>
      <w:color w:val="332E2D"/>
      <w:spacing w:val="2"/>
      <w:lang w:bidi="ar-SA"/>
    </w:rPr>
  </w:style>
  <w:style w:type="character" w:styleId="aff8">
    <w:name w:val="Emphasis"/>
    <w:qFormat/>
    <w:rsid w:val="001F012E"/>
    <w:rPr>
      <w:i/>
      <w:iCs/>
    </w:rPr>
  </w:style>
  <w:style w:type="character" w:styleId="aff9">
    <w:name w:val="Strong"/>
    <w:qFormat/>
    <w:rsid w:val="001F012E"/>
    <w:rPr>
      <w:b/>
      <w:bCs/>
    </w:rPr>
  </w:style>
  <w:style w:type="paragraph" w:customStyle="1" w:styleId="rec">
    <w:name w:val="rec"/>
    <w:basedOn w:val="a"/>
    <w:rsid w:val="001F012E"/>
    <w:pPr>
      <w:widowControl/>
      <w:spacing w:before="100" w:beforeAutospacing="1" w:after="100" w:afterAutospacing="1" w:line="218" w:lineRule="atLeast"/>
    </w:pPr>
    <w:rPr>
      <w:rFonts w:ascii="Arial" w:eastAsia="Times New Roman" w:hAnsi="Arial" w:cs="Arial"/>
      <w:color w:val="333333"/>
      <w:sz w:val="20"/>
      <w:szCs w:val="20"/>
      <w:lang w:bidi="ar-SA"/>
    </w:rPr>
  </w:style>
  <w:style w:type="paragraph" w:customStyle="1" w:styleId="affa">
    <w:name w:val="Знак"/>
    <w:basedOn w:val="a"/>
    <w:rsid w:val="001F012E"/>
    <w:pPr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 w:bidi="ar-SA"/>
    </w:rPr>
  </w:style>
  <w:style w:type="paragraph" w:styleId="2d">
    <w:name w:val="Body Text Indent 2"/>
    <w:basedOn w:val="a"/>
    <w:link w:val="2e"/>
    <w:rsid w:val="001F012E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e">
    <w:name w:val="Основной текст с отступом 2 Знак"/>
    <w:basedOn w:val="a0"/>
    <w:link w:val="2d"/>
    <w:rsid w:val="001F012E"/>
    <w:rPr>
      <w:rFonts w:ascii="Times New Roman" w:eastAsia="Times New Roman" w:hAnsi="Times New Roman" w:cs="Times New Roman"/>
      <w:lang w:bidi="ar-SA"/>
    </w:rPr>
  </w:style>
  <w:style w:type="paragraph" w:customStyle="1" w:styleId="affb">
    <w:name w:val="Знак Знак Знак Знак"/>
    <w:basedOn w:val="a"/>
    <w:rsid w:val="001F012E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customStyle="1" w:styleId="1b">
    <w:name w:val="Без интервала1"/>
    <w:rsid w:val="001F012E"/>
    <w:pPr>
      <w:widowControl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character" w:customStyle="1" w:styleId="TextNPA">
    <w:name w:val="Text NPA"/>
    <w:rsid w:val="001F012E"/>
    <w:rPr>
      <w:rFonts w:ascii="Courier New" w:hAnsi="Courier New"/>
    </w:rPr>
  </w:style>
  <w:style w:type="paragraph" w:styleId="affc">
    <w:name w:val="No Spacing"/>
    <w:qFormat/>
    <w:rsid w:val="001F012E"/>
    <w:pPr>
      <w:widowControl/>
      <w:suppressAutoHyphens/>
    </w:pPr>
    <w:rPr>
      <w:rFonts w:ascii="Calibri" w:eastAsia="Calibri" w:hAnsi="Calibri" w:cs="Calibri"/>
      <w:sz w:val="22"/>
      <w:szCs w:val="22"/>
      <w:lang w:eastAsia="ar-SA" w:bidi="ar-SA"/>
    </w:rPr>
  </w:style>
  <w:style w:type="character" w:customStyle="1" w:styleId="ConsNormal0">
    <w:name w:val="ConsNormal Знак"/>
    <w:link w:val="ConsNormal"/>
    <w:rsid w:val="001F012E"/>
    <w:rPr>
      <w:rFonts w:ascii="Times New Roman" w:eastAsia="Times New Roman" w:hAnsi="Times New Roman" w:cs="Times New Roman"/>
      <w:sz w:val="22"/>
      <w:szCs w:val="22"/>
      <w:lang w:bidi="ar-SA"/>
    </w:rPr>
  </w:style>
  <w:style w:type="paragraph" w:customStyle="1" w:styleId="headertext">
    <w:name w:val="headertext"/>
    <w:basedOn w:val="a"/>
    <w:rsid w:val="001F012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f7">
    <w:name w:val="Обычный (веб) Знак"/>
    <w:link w:val="aff6"/>
    <w:rsid w:val="001F012E"/>
    <w:rPr>
      <w:rFonts w:ascii="Arial" w:eastAsia="Times New Roman" w:hAnsi="Arial" w:cs="Arial"/>
      <w:color w:val="332E2D"/>
      <w:spacing w:val="2"/>
      <w:lang w:bidi="ar-SA"/>
    </w:rPr>
  </w:style>
  <w:style w:type="paragraph" w:customStyle="1" w:styleId="1c">
    <w:name w:val="Знак1 Знак Знак Знак"/>
    <w:basedOn w:val="a"/>
    <w:rsid w:val="001F012E"/>
    <w:pPr>
      <w:widowControl/>
      <w:suppressAutoHyphens/>
      <w:spacing w:before="280" w:after="280"/>
    </w:pPr>
    <w:rPr>
      <w:rFonts w:ascii="Tahoma" w:eastAsia="Times New Roman" w:hAnsi="Tahoma" w:cs="Times New Roman"/>
      <w:color w:val="auto"/>
      <w:sz w:val="20"/>
      <w:szCs w:val="20"/>
      <w:lang w:val="en-US" w:eastAsia="ar-SA" w:bidi="ar-SA"/>
    </w:rPr>
  </w:style>
  <w:style w:type="paragraph" w:customStyle="1" w:styleId="consplusnormal0">
    <w:name w:val="consplusnormal"/>
    <w:basedOn w:val="a"/>
    <w:rsid w:val="001F012E"/>
    <w:pPr>
      <w:widowControl/>
      <w:suppressAutoHyphens/>
      <w:spacing w:after="240"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10">
    <w:name w:val="Основной текст с отступом 31"/>
    <w:basedOn w:val="a"/>
    <w:rsid w:val="001F012E"/>
    <w:pPr>
      <w:widowControl/>
      <w:suppressAutoHyphens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eastAsia="ar-SA" w:bidi="ar-SA"/>
    </w:rPr>
  </w:style>
  <w:style w:type="paragraph" w:customStyle="1" w:styleId="western">
    <w:name w:val="western"/>
    <w:basedOn w:val="a"/>
    <w:rsid w:val="001F012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default">
    <w:name w:val="default"/>
    <w:basedOn w:val="a"/>
    <w:rsid w:val="001F012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oterChar">
    <w:name w:val="Footer Char"/>
    <w:locked/>
    <w:rsid w:val="001F012E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2f">
    <w:name w:val="Абзац списка2"/>
    <w:basedOn w:val="a"/>
    <w:rsid w:val="001F012E"/>
    <w:pPr>
      <w:widowControl/>
      <w:ind w:left="720"/>
      <w:contextualSpacing/>
    </w:pPr>
    <w:rPr>
      <w:rFonts w:ascii="Times New Roman" w:eastAsia="Calibri" w:hAnsi="Times New Roman" w:cs="Times New Roman"/>
      <w:noProof/>
      <w:color w:val="auto"/>
      <w:lang w:val="en-US" w:bidi="ar-SA"/>
    </w:rPr>
  </w:style>
  <w:style w:type="character" w:customStyle="1" w:styleId="2105pt">
    <w:name w:val="Основной текст (2) + 10;5 pt"/>
    <w:rsid w:val="001F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table" w:customStyle="1" w:styleId="1d">
    <w:name w:val="Сетка таблицы1"/>
    <w:basedOn w:val="a1"/>
    <w:next w:val="afe"/>
    <w:uiPriority w:val="59"/>
    <w:rsid w:val="001F012E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0">
    <w:name w:val="Сетка таблицы2"/>
    <w:basedOn w:val="a1"/>
    <w:next w:val="afe"/>
    <w:uiPriority w:val="59"/>
    <w:rsid w:val="001F012E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2">
    <w:name w:val="ConsPlusNormal Знак"/>
    <w:locked/>
    <w:rsid w:val="001F012E"/>
    <w:rPr>
      <w:rFonts w:ascii="Arial" w:hAnsi="Arial" w:cs="Arial"/>
    </w:rPr>
  </w:style>
  <w:style w:type="paragraph" w:customStyle="1" w:styleId="311">
    <w:name w:val="Знак3 Знак Знак Знак Знак Знак1"/>
    <w:basedOn w:val="a"/>
    <w:rsid w:val="001F012E"/>
    <w:pPr>
      <w:widowControl/>
      <w:spacing w:after="160" w:line="240" w:lineRule="exact"/>
    </w:pPr>
    <w:rPr>
      <w:rFonts w:ascii="Verdana" w:eastAsia="Times New Roman" w:hAnsi="Verdana" w:cs="Verdana"/>
      <w:color w:val="auto"/>
      <w:lang w:val="en-US" w:eastAsia="en-US" w:bidi="ar-SA"/>
    </w:rPr>
  </w:style>
  <w:style w:type="character" w:customStyle="1" w:styleId="affd">
    <w:name w:val="Знак Знак"/>
    <w:rsid w:val="001F012E"/>
    <w:rPr>
      <w:b/>
      <w:sz w:val="36"/>
      <w:lang w:val="ru-RU" w:eastAsia="ru-RU" w:bidi="ar-SA"/>
    </w:rPr>
  </w:style>
  <w:style w:type="paragraph" w:customStyle="1" w:styleId="53">
    <w:name w:val="Основной текст5"/>
    <w:basedOn w:val="a"/>
    <w:rsid w:val="001F012E"/>
    <w:pPr>
      <w:shd w:val="clear" w:color="auto" w:fill="FFFFFF"/>
      <w:spacing w:line="277" w:lineRule="exact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3c">
    <w:name w:val="Основной текст3"/>
    <w:rsid w:val="001F012E"/>
    <w:rPr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customStyle="1" w:styleId="affe">
    <w:name w:val="Основной текст + Полужирный"/>
    <w:rsid w:val="001F012E"/>
    <w:rPr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paragraph" w:customStyle="1" w:styleId="formattext">
    <w:name w:val="formattext"/>
    <w:basedOn w:val="a"/>
    <w:rsid w:val="001F012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numbering" w:customStyle="1" w:styleId="43">
    <w:name w:val="Нет списка4"/>
    <w:next w:val="a2"/>
    <w:semiHidden/>
    <w:unhideWhenUsed/>
    <w:rsid w:val="00984DED"/>
  </w:style>
  <w:style w:type="table" w:customStyle="1" w:styleId="3d">
    <w:name w:val="Сетка таблицы3"/>
    <w:basedOn w:val="a1"/>
    <w:next w:val="afe"/>
    <w:uiPriority w:val="59"/>
    <w:rsid w:val="00984DE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">
    <w:name w:val="Знак Знак Знак Знак"/>
    <w:basedOn w:val="a"/>
    <w:rsid w:val="00984DED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customStyle="1" w:styleId="2f1">
    <w:name w:val="Без интервала2"/>
    <w:rsid w:val="00984DED"/>
    <w:pPr>
      <w:widowControl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paragraph" w:customStyle="1" w:styleId="1e">
    <w:name w:val="Знак1 Знак Знак Знак"/>
    <w:basedOn w:val="a"/>
    <w:rsid w:val="00984DED"/>
    <w:pPr>
      <w:widowControl/>
      <w:suppressAutoHyphens/>
      <w:spacing w:before="280" w:after="280"/>
    </w:pPr>
    <w:rPr>
      <w:rFonts w:ascii="Tahoma" w:eastAsia="Times New Roman" w:hAnsi="Tahoma" w:cs="Times New Roman"/>
      <w:color w:val="auto"/>
      <w:sz w:val="20"/>
      <w:szCs w:val="20"/>
      <w:lang w:val="en-US" w:eastAsia="ar-SA" w:bidi="ar-SA"/>
    </w:rPr>
  </w:style>
  <w:style w:type="paragraph" w:customStyle="1" w:styleId="3e">
    <w:name w:val="Абзац списка3"/>
    <w:basedOn w:val="a"/>
    <w:rsid w:val="00984DED"/>
    <w:pPr>
      <w:widowControl/>
      <w:ind w:left="720"/>
      <w:contextualSpacing/>
    </w:pPr>
    <w:rPr>
      <w:rFonts w:ascii="Times New Roman" w:eastAsia="Calibri" w:hAnsi="Times New Roman" w:cs="Times New Roman"/>
      <w:noProof/>
      <w:color w:val="auto"/>
      <w:lang w:val="en-US" w:bidi="ar-SA"/>
    </w:rPr>
  </w:style>
  <w:style w:type="character" w:customStyle="1" w:styleId="44">
    <w:name w:val="Основной текст (4)_"/>
    <w:link w:val="45"/>
    <w:rsid w:val="00984DED"/>
    <w:rPr>
      <w:b/>
      <w:bCs/>
      <w:sz w:val="28"/>
      <w:szCs w:val="28"/>
      <w:shd w:val="clear" w:color="auto" w:fill="FFFFFF"/>
    </w:rPr>
  </w:style>
  <w:style w:type="character" w:customStyle="1" w:styleId="216pt80">
    <w:name w:val="Основной текст (2) + 16 pt;Масштаб 80%"/>
    <w:rsid w:val="00984D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80"/>
      <w:position w:val="0"/>
      <w:sz w:val="32"/>
      <w:szCs w:val="32"/>
      <w:u w:val="none"/>
      <w:lang w:val="ru-RU" w:eastAsia="ru-RU" w:bidi="ru-RU"/>
    </w:rPr>
  </w:style>
  <w:style w:type="character" w:customStyle="1" w:styleId="110">
    <w:name w:val="Основной текст (11)_"/>
    <w:link w:val="111"/>
    <w:rsid w:val="00984DED"/>
    <w:rPr>
      <w:w w:val="80"/>
      <w:sz w:val="32"/>
      <w:szCs w:val="32"/>
      <w:shd w:val="clear" w:color="auto" w:fill="FFFFFF"/>
    </w:rPr>
  </w:style>
  <w:style w:type="paragraph" w:customStyle="1" w:styleId="45">
    <w:name w:val="Основной текст (4)"/>
    <w:basedOn w:val="a"/>
    <w:link w:val="44"/>
    <w:rsid w:val="00984DED"/>
    <w:pPr>
      <w:shd w:val="clear" w:color="auto" w:fill="FFFFFF"/>
      <w:spacing w:line="328" w:lineRule="exact"/>
      <w:ind w:hanging="320"/>
    </w:pPr>
    <w:rPr>
      <w:b/>
      <w:bCs/>
      <w:color w:val="auto"/>
      <w:sz w:val="28"/>
      <w:szCs w:val="28"/>
    </w:rPr>
  </w:style>
  <w:style w:type="paragraph" w:customStyle="1" w:styleId="111">
    <w:name w:val="Основной текст (11)"/>
    <w:basedOn w:val="a"/>
    <w:link w:val="110"/>
    <w:rsid w:val="00984DED"/>
    <w:pPr>
      <w:shd w:val="clear" w:color="auto" w:fill="FFFFFF"/>
      <w:spacing w:before="120" w:line="317" w:lineRule="exact"/>
      <w:jc w:val="both"/>
    </w:pPr>
    <w:rPr>
      <w:color w:val="auto"/>
      <w:w w:val="80"/>
      <w:sz w:val="32"/>
      <w:szCs w:val="32"/>
    </w:rPr>
  </w:style>
  <w:style w:type="numbering" w:customStyle="1" w:styleId="112">
    <w:name w:val="Нет списка11"/>
    <w:next w:val="a2"/>
    <w:uiPriority w:val="99"/>
    <w:semiHidden/>
    <w:unhideWhenUsed/>
    <w:rsid w:val="00984DED"/>
  </w:style>
  <w:style w:type="numbering" w:customStyle="1" w:styleId="1110">
    <w:name w:val="Нет списка111"/>
    <w:next w:val="a2"/>
    <w:uiPriority w:val="99"/>
    <w:semiHidden/>
    <w:unhideWhenUsed/>
    <w:rsid w:val="00984DED"/>
  </w:style>
  <w:style w:type="character" w:customStyle="1" w:styleId="54">
    <w:name w:val="Основной текст (5)_"/>
    <w:link w:val="55"/>
    <w:uiPriority w:val="99"/>
    <w:locked/>
    <w:rsid w:val="00984DED"/>
    <w:rPr>
      <w:b/>
      <w:bCs/>
      <w:shd w:val="clear" w:color="auto" w:fill="FFFFFF"/>
    </w:rPr>
  </w:style>
  <w:style w:type="paragraph" w:customStyle="1" w:styleId="55">
    <w:name w:val="Основной текст (5)"/>
    <w:basedOn w:val="a"/>
    <w:link w:val="54"/>
    <w:uiPriority w:val="99"/>
    <w:rsid w:val="00984DED"/>
    <w:pPr>
      <w:shd w:val="clear" w:color="auto" w:fill="FFFFFF"/>
      <w:spacing w:line="262" w:lineRule="exact"/>
      <w:ind w:hanging="380"/>
    </w:pPr>
    <w:rPr>
      <w:b/>
      <w:bCs/>
      <w:color w:val="auto"/>
    </w:rPr>
  </w:style>
  <w:style w:type="character" w:customStyle="1" w:styleId="26pt">
    <w:name w:val="Основной текст (2) + 6 pt"/>
    <w:uiPriority w:val="99"/>
    <w:rsid w:val="00984DED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afff0">
    <w:name w:val="Знак Знак"/>
    <w:rsid w:val="00984DED"/>
    <w:rPr>
      <w:b/>
      <w:sz w:val="3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1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D0D00-2F7A-42E6-A56B-A9D7466EA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11</Pages>
  <Words>2910</Words>
  <Characters>16592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13</cp:revision>
  <cp:lastPrinted>2026-08-25T06:36:00Z</cp:lastPrinted>
  <dcterms:created xsi:type="dcterms:W3CDTF">2026-08-21T13:39:00Z</dcterms:created>
  <dcterms:modified xsi:type="dcterms:W3CDTF">2026-08-27T06:06:00Z</dcterms:modified>
</cp:coreProperties>
</file>