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87" w:rsidRPr="007B4687" w:rsidRDefault="007B4687">
      <w:pPr>
        <w:pStyle w:val="20"/>
        <w:shd w:val="clear" w:color="auto" w:fill="auto"/>
        <w:spacing w:after="341"/>
        <w:ind w:left="100"/>
      </w:pPr>
      <w:r w:rsidRPr="007B4687">
        <w:t>РЕСПУБЛИКА СЕВЕРНАЯ ОСЕТИЯ-АЛАНИЯ</w:t>
      </w:r>
    </w:p>
    <w:p w:rsidR="007B4687" w:rsidRPr="007B4687" w:rsidRDefault="00762237">
      <w:pPr>
        <w:pStyle w:val="20"/>
        <w:shd w:val="clear" w:color="auto" w:fill="auto"/>
        <w:spacing w:after="341"/>
        <w:ind w:left="100"/>
      </w:pPr>
      <w:r w:rsidRPr="007B4687">
        <w:t xml:space="preserve">АДМИНИСТРАЦИЯ </w:t>
      </w:r>
      <w:r w:rsidR="007B4687" w:rsidRPr="007B4687">
        <w:t>МЕСТНОГО САМОУПРАВЛЕНИЯ</w:t>
      </w:r>
    </w:p>
    <w:p w:rsidR="007B4687" w:rsidRPr="007B4687" w:rsidRDefault="007B4687">
      <w:pPr>
        <w:pStyle w:val="20"/>
        <w:shd w:val="clear" w:color="auto" w:fill="auto"/>
        <w:spacing w:after="341"/>
        <w:ind w:left="100"/>
      </w:pPr>
      <w:r w:rsidRPr="007B4687">
        <w:t>МУНИЦИПАЛЬНОГО ОБРАЗОВАНИЯ</w:t>
      </w:r>
    </w:p>
    <w:p w:rsidR="007B4687" w:rsidRPr="007B4687" w:rsidRDefault="007B4687">
      <w:pPr>
        <w:pStyle w:val="20"/>
        <w:shd w:val="clear" w:color="auto" w:fill="auto"/>
        <w:spacing w:after="341"/>
        <w:ind w:left="100"/>
      </w:pPr>
      <w:r w:rsidRPr="007B4687">
        <w:t>ДИГОРСКИЙ РАЙОН</w:t>
      </w:r>
    </w:p>
    <w:p w:rsidR="00320CD3" w:rsidRPr="007B4687" w:rsidRDefault="00762237">
      <w:pPr>
        <w:pStyle w:val="20"/>
        <w:shd w:val="clear" w:color="auto" w:fill="auto"/>
        <w:spacing w:after="0" w:line="270" w:lineRule="exact"/>
        <w:ind w:left="100"/>
      </w:pPr>
      <w:r w:rsidRPr="007B4687">
        <w:t>ПОСТАНОВЛЕНИЕ</w:t>
      </w:r>
    </w:p>
    <w:p w:rsidR="0037197A" w:rsidRPr="007B4687" w:rsidRDefault="0037197A">
      <w:pPr>
        <w:pStyle w:val="1"/>
        <w:shd w:val="clear" w:color="auto" w:fill="auto"/>
        <w:spacing w:line="420" w:lineRule="exact"/>
      </w:pPr>
    </w:p>
    <w:p w:rsidR="002554FB" w:rsidRDefault="00762237" w:rsidP="007B4687">
      <w:pPr>
        <w:pStyle w:val="1"/>
        <w:shd w:val="clear" w:color="auto" w:fill="auto"/>
        <w:spacing w:line="420" w:lineRule="exact"/>
        <w:jc w:val="center"/>
      </w:pPr>
      <w:r w:rsidRPr="007B4687">
        <w:t xml:space="preserve">от </w:t>
      </w:r>
      <w:r w:rsidR="007B4687" w:rsidRPr="007B4687">
        <w:t>«23» МАЯ 2022 Г. №208</w:t>
      </w:r>
    </w:p>
    <w:p w:rsidR="002554FB" w:rsidRDefault="002554FB" w:rsidP="007B4687">
      <w:pPr>
        <w:pStyle w:val="1"/>
        <w:shd w:val="clear" w:color="auto" w:fill="auto"/>
        <w:spacing w:line="420" w:lineRule="exact"/>
        <w:jc w:val="center"/>
      </w:pPr>
    </w:p>
    <w:p w:rsidR="007B4687" w:rsidRPr="007B4687" w:rsidRDefault="007B4687" w:rsidP="007B4687">
      <w:pPr>
        <w:pStyle w:val="1"/>
        <w:shd w:val="clear" w:color="auto" w:fill="auto"/>
        <w:spacing w:line="420" w:lineRule="exact"/>
        <w:jc w:val="center"/>
      </w:pPr>
      <w:r w:rsidRPr="007B4687">
        <w:t>Г. ДИГОРА</w:t>
      </w:r>
    </w:p>
    <w:p w:rsidR="00320CD3" w:rsidRPr="007B4687" w:rsidRDefault="00320CD3" w:rsidP="009670D3">
      <w:pPr>
        <w:jc w:val="center"/>
        <w:rPr>
          <w:rFonts w:ascii="Times New Roman" w:hAnsi="Times New Roman" w:cs="Times New Roman"/>
          <w:sz w:val="0"/>
          <w:szCs w:val="0"/>
        </w:rPr>
      </w:pPr>
    </w:p>
    <w:p w:rsidR="00320CD3" w:rsidRPr="007B4687" w:rsidRDefault="00320CD3">
      <w:pPr>
        <w:rPr>
          <w:rFonts w:ascii="Times New Roman" w:hAnsi="Times New Roman" w:cs="Times New Roman"/>
          <w:sz w:val="2"/>
          <w:szCs w:val="2"/>
        </w:rPr>
      </w:pPr>
    </w:p>
    <w:p w:rsidR="00320CD3" w:rsidRPr="007B4687" w:rsidRDefault="00762237">
      <w:pPr>
        <w:pStyle w:val="20"/>
        <w:shd w:val="clear" w:color="auto" w:fill="auto"/>
        <w:spacing w:before="530" w:after="304"/>
      </w:pPr>
      <w:r w:rsidRPr="007B4687">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из состава земель, находящихся в собственности муниципального образования, юридическим лицам и гражданам»</w:t>
      </w:r>
    </w:p>
    <w:p w:rsidR="00320CD3" w:rsidRPr="007B4687" w:rsidRDefault="00762237">
      <w:pPr>
        <w:pStyle w:val="1"/>
        <w:shd w:val="clear" w:color="auto" w:fill="auto"/>
        <w:spacing w:after="338" w:line="317" w:lineRule="exact"/>
        <w:ind w:right="20" w:firstLine="540"/>
        <w:jc w:val="both"/>
      </w:pPr>
      <w:r w:rsidRPr="007B4687">
        <w:t>В соответствии с Федеральными законами от 27.07.2010 года № 210-ФЗ «Об организации предоставления государственных и муниципальных услуг», ФЗ РФ от 06.10.2003 года № 1Э1-ФЗ «Об общих принципах организации местного самоуправления в Российской Федерации»,</w:t>
      </w:r>
    </w:p>
    <w:p w:rsidR="00320CD3" w:rsidRPr="007B4687" w:rsidRDefault="00762237">
      <w:pPr>
        <w:pStyle w:val="1"/>
        <w:shd w:val="clear" w:color="auto" w:fill="auto"/>
        <w:spacing w:after="301" w:line="270" w:lineRule="exact"/>
        <w:jc w:val="center"/>
      </w:pPr>
      <w:r w:rsidRPr="007B4687">
        <w:t>постановляю:</w:t>
      </w:r>
    </w:p>
    <w:p w:rsidR="00320CD3" w:rsidRPr="007B4687" w:rsidRDefault="00762237">
      <w:pPr>
        <w:pStyle w:val="1"/>
        <w:numPr>
          <w:ilvl w:val="0"/>
          <w:numId w:val="1"/>
        </w:numPr>
        <w:shd w:val="clear" w:color="auto" w:fill="auto"/>
        <w:tabs>
          <w:tab w:val="left" w:pos="787"/>
        </w:tabs>
        <w:spacing w:line="322" w:lineRule="exact"/>
        <w:ind w:right="20" w:firstLine="540"/>
        <w:jc w:val="both"/>
      </w:pPr>
      <w:r w:rsidRPr="007B4687">
        <w:t>Утвердить прилагаемый административный регламент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из состава земель, находящихся в собственности муниципального образования, юридическим лицам и гражданам».</w:t>
      </w:r>
    </w:p>
    <w:p w:rsidR="00320CD3" w:rsidRPr="007B4687" w:rsidRDefault="00762237">
      <w:pPr>
        <w:pStyle w:val="1"/>
        <w:numPr>
          <w:ilvl w:val="0"/>
          <w:numId w:val="1"/>
        </w:numPr>
        <w:shd w:val="clear" w:color="auto" w:fill="auto"/>
        <w:tabs>
          <w:tab w:val="left" w:pos="830"/>
        </w:tabs>
        <w:spacing w:line="322" w:lineRule="exact"/>
        <w:ind w:right="20" w:firstLine="540"/>
        <w:jc w:val="both"/>
      </w:pPr>
      <w:r w:rsidRPr="007B4687">
        <w:t>Признать утратившим силу постановление от 04.03.2022 года № 57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безвозмездное пользование».</w:t>
      </w:r>
    </w:p>
    <w:p w:rsidR="00320CD3" w:rsidRPr="007B4687" w:rsidRDefault="00762237">
      <w:pPr>
        <w:pStyle w:val="1"/>
        <w:numPr>
          <w:ilvl w:val="0"/>
          <w:numId w:val="1"/>
        </w:numPr>
        <w:shd w:val="clear" w:color="auto" w:fill="auto"/>
        <w:tabs>
          <w:tab w:val="left" w:pos="989"/>
        </w:tabs>
        <w:spacing w:line="322" w:lineRule="exact"/>
        <w:ind w:right="20" w:firstLine="540"/>
        <w:jc w:val="both"/>
      </w:pPr>
      <w:r w:rsidRPr="007B4687">
        <w:t>Разместить настоящее постановление на официальном сайте администрации местного самоуправления муниципального образования Дигорский район.</w:t>
      </w:r>
      <w:r w:rsidRPr="007B4687">
        <w:br w:type="page"/>
      </w:r>
    </w:p>
    <w:p w:rsidR="00320CD3" w:rsidRPr="007B4687" w:rsidRDefault="00762237">
      <w:pPr>
        <w:pStyle w:val="1"/>
        <w:numPr>
          <w:ilvl w:val="0"/>
          <w:numId w:val="1"/>
        </w:numPr>
        <w:shd w:val="clear" w:color="auto" w:fill="auto"/>
        <w:tabs>
          <w:tab w:val="left" w:pos="865"/>
        </w:tabs>
        <w:spacing w:after="1061" w:line="322" w:lineRule="exact"/>
        <w:ind w:left="20" w:firstLine="500"/>
        <w:jc w:val="both"/>
      </w:pPr>
      <w:r w:rsidRPr="007B4687">
        <w:lastRenderedPageBreak/>
        <w:t>Контроль 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Гагулати М.А.</w:t>
      </w:r>
    </w:p>
    <w:p w:rsidR="00320CD3" w:rsidRPr="007B4687" w:rsidRDefault="00762237" w:rsidP="003C028C">
      <w:pPr>
        <w:pStyle w:val="1"/>
        <w:shd w:val="clear" w:color="auto" w:fill="auto"/>
        <w:tabs>
          <w:tab w:val="right" w:pos="7595"/>
        </w:tabs>
        <w:spacing w:line="270" w:lineRule="exact"/>
        <w:ind w:left="20"/>
      </w:pPr>
      <w:r w:rsidRPr="007B4687">
        <w:t>Глава администрации</w:t>
      </w:r>
      <w:r w:rsidR="003C028C" w:rsidRPr="007B4687">
        <w:t xml:space="preserve">                                                                              Р.С. Туккаев</w:t>
      </w:r>
    </w:p>
    <w:p w:rsidR="003C028C" w:rsidRPr="007B4687" w:rsidRDefault="003C028C" w:rsidP="003C028C">
      <w:pPr>
        <w:pStyle w:val="1"/>
        <w:shd w:val="clear" w:color="auto" w:fill="auto"/>
        <w:tabs>
          <w:tab w:val="right" w:pos="7595"/>
        </w:tabs>
        <w:spacing w:line="270" w:lineRule="exact"/>
        <w:ind w:left="20"/>
      </w:pPr>
    </w:p>
    <w:p w:rsidR="003C028C" w:rsidRPr="007B4687" w:rsidRDefault="003C028C" w:rsidP="003C028C">
      <w:pPr>
        <w:pStyle w:val="1"/>
        <w:shd w:val="clear" w:color="auto" w:fill="auto"/>
        <w:tabs>
          <w:tab w:val="right" w:pos="7595"/>
        </w:tabs>
        <w:spacing w:line="270" w:lineRule="exact"/>
        <w:ind w:left="20"/>
      </w:pPr>
    </w:p>
    <w:p w:rsidR="003C028C" w:rsidRPr="007B4687" w:rsidRDefault="003C028C" w:rsidP="003C028C">
      <w:pPr>
        <w:pStyle w:val="1"/>
        <w:shd w:val="clear" w:color="auto" w:fill="auto"/>
        <w:tabs>
          <w:tab w:val="right" w:pos="7595"/>
        </w:tabs>
        <w:spacing w:line="270" w:lineRule="exact"/>
        <w:ind w:left="20"/>
      </w:pPr>
    </w:p>
    <w:p w:rsidR="003C028C" w:rsidRPr="007B4687" w:rsidRDefault="003C028C" w:rsidP="003C028C">
      <w:pPr>
        <w:pStyle w:val="a8"/>
        <w:spacing w:before="0" w:after="0"/>
        <w:jc w:val="right"/>
        <w:rPr>
          <w:rStyle w:val="a7"/>
        </w:rPr>
      </w:pPr>
    </w:p>
    <w:p w:rsidR="003C028C" w:rsidRPr="007B4687" w:rsidRDefault="003C028C" w:rsidP="003C028C">
      <w:pPr>
        <w:pStyle w:val="a8"/>
        <w:spacing w:before="0" w:after="0"/>
        <w:jc w:val="center"/>
      </w:pPr>
      <w:r w:rsidRPr="007B4687">
        <w:rPr>
          <w:rStyle w:val="a7"/>
        </w:rPr>
        <w:t>Административный регламент</w:t>
      </w:r>
    </w:p>
    <w:p w:rsidR="003C028C" w:rsidRPr="007B4687" w:rsidRDefault="003C028C" w:rsidP="003C028C">
      <w:pPr>
        <w:pStyle w:val="a8"/>
        <w:spacing w:before="0" w:after="0"/>
        <w:jc w:val="center"/>
      </w:pPr>
      <w:r w:rsidRPr="007B4687">
        <w:rPr>
          <w:rStyle w:val="a7"/>
        </w:rPr>
        <w:t>по предоставлению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в собственности муниципального образования, юридическим лицам и гражданам"</w:t>
      </w:r>
    </w:p>
    <w:p w:rsidR="003C028C" w:rsidRPr="007B4687" w:rsidRDefault="003C028C" w:rsidP="003C028C">
      <w:pPr>
        <w:pStyle w:val="a8"/>
        <w:jc w:val="center"/>
        <w:rPr>
          <w:b/>
        </w:rPr>
      </w:pPr>
      <w:r w:rsidRPr="007B4687">
        <w:rPr>
          <w:b/>
        </w:rPr>
        <w:t> 1. Общие положения</w:t>
      </w:r>
    </w:p>
    <w:p w:rsidR="003C028C" w:rsidRPr="007B4687" w:rsidRDefault="003C028C" w:rsidP="003C028C">
      <w:pPr>
        <w:pStyle w:val="a8"/>
        <w:jc w:val="center"/>
      </w:pPr>
      <w:r w:rsidRPr="007B4687">
        <w:rPr>
          <w:b/>
        </w:rPr>
        <w:t>1.1. Предмет регулирования </w:t>
      </w:r>
      <w:r w:rsidRPr="007B4687">
        <w:t>1.1.1. Административный регламент по оказанию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из состава земель, находящихся в собственности муниципального образования, юридическим лицам и гражданам" (далее – регламент, муниципальная услуга) разработан в целях:</w:t>
      </w:r>
    </w:p>
    <w:p w:rsidR="003C028C" w:rsidRPr="007B4687" w:rsidRDefault="003C028C" w:rsidP="003C028C">
      <w:pPr>
        <w:pStyle w:val="a8"/>
        <w:spacing w:before="0" w:after="0"/>
        <w:ind w:firstLine="720"/>
        <w:jc w:val="both"/>
      </w:pPr>
      <w:r w:rsidRPr="007B4687">
        <w:t>- повышения качества предоставления указанной муниципальной услуги;</w:t>
      </w:r>
    </w:p>
    <w:p w:rsidR="003C028C" w:rsidRPr="007B4687" w:rsidRDefault="003C028C" w:rsidP="003C028C">
      <w:pPr>
        <w:pStyle w:val="a8"/>
        <w:spacing w:before="0" w:after="0"/>
        <w:ind w:firstLine="720"/>
        <w:jc w:val="both"/>
      </w:pPr>
      <w:r w:rsidRPr="007B4687">
        <w:t>- определения сроков и последовательности действий(административных процедур) при осуществлении полномочий администрацией местного самоуправления муниципального образования Дигорский район по предоставлению муниципальной услуги (далее – АМС МО Дигорский район, администрация, уполномоченный орган).</w:t>
      </w:r>
    </w:p>
    <w:p w:rsidR="003C028C" w:rsidRPr="007B4687" w:rsidRDefault="003C028C" w:rsidP="003C028C">
      <w:pPr>
        <w:pStyle w:val="a8"/>
        <w:spacing w:before="0" w:after="0"/>
        <w:ind w:firstLine="540"/>
        <w:jc w:val="both"/>
      </w:pPr>
      <w:r w:rsidRPr="007B4687">
        <w:t>1.1.2. Данный регламент не распространяется на предоставление земельных участков под индивидуальное жилищное строительство (ИЖС), жилищное строительство, комплексное освоение в целях жилищного строительства.</w:t>
      </w:r>
    </w:p>
    <w:p w:rsidR="003C028C" w:rsidRPr="007B4687" w:rsidRDefault="003C028C" w:rsidP="003C028C">
      <w:pPr>
        <w:pStyle w:val="a8"/>
        <w:spacing w:before="0" w:after="0"/>
        <w:ind w:firstLine="540"/>
        <w:jc w:val="both"/>
      </w:pPr>
    </w:p>
    <w:p w:rsidR="003C028C" w:rsidRPr="007B4687" w:rsidRDefault="003C028C" w:rsidP="003C028C">
      <w:pPr>
        <w:autoSpaceDE w:val="0"/>
        <w:autoSpaceDN w:val="0"/>
        <w:adjustRightInd w:val="0"/>
        <w:ind w:firstLine="540"/>
        <w:jc w:val="center"/>
        <w:rPr>
          <w:rFonts w:ascii="Times New Roman" w:hAnsi="Times New Roman" w:cs="Times New Roman"/>
          <w:b/>
          <w:bCs/>
        </w:rPr>
      </w:pPr>
      <w:r w:rsidRPr="007B4687">
        <w:rPr>
          <w:rFonts w:ascii="Times New Roman" w:hAnsi="Times New Roman" w:cs="Times New Roman"/>
        </w:rPr>
        <w:t>1.2</w:t>
      </w:r>
      <w:r w:rsidRPr="007B4687">
        <w:rPr>
          <w:rFonts w:ascii="Times New Roman" w:hAnsi="Times New Roman" w:cs="Times New Roman"/>
          <w:b/>
          <w:bCs/>
        </w:rPr>
        <w:t>. Сведения о заявителях.</w:t>
      </w:r>
    </w:p>
    <w:p w:rsidR="003C028C" w:rsidRPr="007B4687" w:rsidRDefault="003C028C" w:rsidP="003C028C">
      <w:pPr>
        <w:autoSpaceDE w:val="0"/>
        <w:autoSpaceDN w:val="0"/>
        <w:adjustRightInd w:val="0"/>
        <w:ind w:firstLine="540"/>
        <w:jc w:val="both"/>
        <w:rPr>
          <w:rFonts w:ascii="Times New Roman" w:hAnsi="Times New Roman" w:cs="Times New Roman"/>
          <w:b/>
          <w:bCs/>
        </w:rPr>
      </w:pP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1.2.1. Заявителями на получение муниципальной услуги могут выступать следующие категории граждан и юридических лиц:</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1.2.1.1. органы местного самоуправления на срок до одного года;</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1.2.1.2. муниципальные учреждения (бюджетные, казенные, автономные) на срок до одного года;</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1.2.1.3.казенные предприятия на срок до одного года;</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xml:space="preserve">1.2.1.5. </w:t>
      </w:r>
      <w:r w:rsidRPr="007B4687">
        <w:rPr>
          <w:rFonts w:ascii="Times New Roman" w:hAnsi="Times New Roman" w:cs="Times New Roman"/>
          <w:lang w:eastAsia="en-US"/>
        </w:rPr>
        <w:t xml:space="preserve">лица, с которыми в соответствии с Федеральным </w:t>
      </w:r>
      <w:hyperlink r:id="rId7" w:history="1">
        <w:r w:rsidRPr="007B4687">
          <w:rPr>
            <w:rFonts w:ascii="Times New Roman" w:hAnsi="Times New Roman" w:cs="Times New Roman"/>
            <w:lang w:eastAsia="en-US"/>
          </w:rPr>
          <w:t>законом</w:t>
        </w:r>
      </w:hyperlink>
      <w:r w:rsidRPr="007B4687">
        <w:rPr>
          <w:rFonts w:ascii="Times New Roman" w:hAnsi="Times New Roman" w:cs="Times New Roman"/>
          <w:lang w:eastAsia="en-US"/>
        </w:rPr>
        <w:t xml:space="preserve"> от 5 апреля </w:t>
      </w:r>
      <w:smartTag w:uri="urn:schemas-microsoft-com:office:smarttags" w:element="metricconverter">
        <w:smartTagPr>
          <w:attr w:name="ProductID" w:val="2013 г"/>
        </w:smartTagPr>
        <w:r w:rsidRPr="007B4687">
          <w:rPr>
            <w:rFonts w:ascii="Times New Roman" w:hAnsi="Times New Roman" w:cs="Times New Roman"/>
            <w:lang w:eastAsia="en-US"/>
          </w:rPr>
          <w:t>2013 г</w:t>
        </w:r>
      </w:smartTag>
      <w:r w:rsidRPr="007B4687">
        <w:rPr>
          <w:rFonts w:ascii="Times New Roman" w:hAnsi="Times New Roman" w:cs="Times New Roman"/>
          <w:lang w:eastAsia="en-US"/>
        </w:rPr>
        <w:t>.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муниципальных земельных участках, на срок исполнения этих договоров;</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lastRenderedPageBreak/>
        <w:t>1.2.1.6.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rPr>
        <w:t xml:space="preserve">1.2.1.7. </w:t>
      </w:r>
      <w:r w:rsidRPr="007B4687">
        <w:rPr>
          <w:rFonts w:ascii="Times New Roman" w:hAnsi="Times New Roman" w:cs="Times New Roman"/>
          <w:lang w:eastAsia="en-US"/>
        </w:rPr>
        <w:t>некоммерческие организации, созданные гражданами, для ведения огородничества или садоводства на срок не более чем пять лет;</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1.2.1.8. физические или юридические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lang w:eastAsia="en-US"/>
        </w:rPr>
        <w:t>1.2.1.9. физические или юридические лица, право безвозмездного пользования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земельных участков на срок, установленный Земельным кодексом в зависимости от основания возникновения права безвозмездного пользования на изъятый земельный участок.</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1.2.2. От имени заявителей могут выступать их представители, уполномоченные в установленном действующим законодательством порядке.</w:t>
      </w:r>
    </w:p>
    <w:p w:rsidR="003C028C" w:rsidRPr="007B4687" w:rsidRDefault="003C028C" w:rsidP="003C028C">
      <w:pPr>
        <w:autoSpaceDE w:val="0"/>
        <w:autoSpaceDN w:val="0"/>
        <w:adjustRightInd w:val="0"/>
        <w:jc w:val="both"/>
        <w:rPr>
          <w:rFonts w:ascii="Times New Roman" w:hAnsi="Times New Roman" w:cs="Times New Roman"/>
        </w:rPr>
      </w:pPr>
    </w:p>
    <w:p w:rsidR="003C028C" w:rsidRPr="007B4687" w:rsidRDefault="003C028C" w:rsidP="003C028C">
      <w:pPr>
        <w:autoSpaceDE w:val="0"/>
        <w:autoSpaceDN w:val="0"/>
        <w:adjustRightInd w:val="0"/>
        <w:ind w:firstLine="540"/>
        <w:jc w:val="both"/>
        <w:rPr>
          <w:rFonts w:ascii="Times New Roman" w:hAnsi="Times New Roman" w:cs="Times New Roman"/>
          <w:b/>
          <w:bCs/>
        </w:rPr>
      </w:pPr>
      <w:r w:rsidRPr="007B4687">
        <w:rPr>
          <w:rFonts w:ascii="Times New Roman" w:hAnsi="Times New Roman" w:cs="Times New Roman"/>
          <w:b/>
          <w:bCs/>
        </w:rPr>
        <w:t>1.3. Порядок информирования о порядке предоставления муниципальной услуги.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Информирование заявителей о порядке предоставления муниципальной услуги осуществляется:</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xml:space="preserve">1.3.1. </w:t>
      </w:r>
      <w:r w:rsidRPr="007B4687">
        <w:rPr>
          <w:rFonts w:ascii="Times New Roman" w:hAnsi="Times New Roman" w:cs="Times New Roman"/>
          <w:bCs/>
        </w:rPr>
        <w:t>Администрацией местного самоуправления муниципального образования Дигорский район</w:t>
      </w:r>
      <w:r w:rsidRPr="007B4687">
        <w:rPr>
          <w:rFonts w:ascii="Times New Roman" w:hAnsi="Times New Roman" w:cs="Times New Roman"/>
        </w:rPr>
        <w:t>, расположенной по адресу: РСО-Алания, Дигорский район, г.Дигора, ул.Сталина, д. 19а.</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График приема граждан: понедельник - пятница с 09.00 до 12.00 час., обеденный перерыв с 13.00 до 14.00 час.</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Справочный телефон: (886733)91-9-15</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lang w:val="en-US"/>
        </w:rPr>
        <w:t>E</w:t>
      </w:r>
      <w:r w:rsidRPr="007B4687">
        <w:rPr>
          <w:rFonts w:ascii="Times New Roman" w:hAnsi="Times New Roman" w:cs="Times New Roman"/>
        </w:rPr>
        <w:t>-</w:t>
      </w:r>
      <w:r w:rsidRPr="007B4687">
        <w:rPr>
          <w:rFonts w:ascii="Times New Roman" w:hAnsi="Times New Roman" w:cs="Times New Roman"/>
          <w:lang w:val="en-US"/>
        </w:rPr>
        <w:t>mail</w:t>
      </w:r>
      <w:r w:rsidRPr="007B4687">
        <w:rPr>
          <w:rFonts w:ascii="Times New Roman" w:hAnsi="Times New Roman" w:cs="Times New Roman"/>
        </w:rPr>
        <w:t xml:space="preserve">: </w:t>
      </w:r>
      <w:r w:rsidRPr="007B4687">
        <w:rPr>
          <w:rFonts w:ascii="Times New Roman" w:hAnsi="Times New Roman" w:cs="Times New Roman"/>
          <w:lang w:val="en-US"/>
        </w:rPr>
        <w:t>digora</w:t>
      </w:r>
      <w:r w:rsidRPr="007B4687">
        <w:rPr>
          <w:rFonts w:ascii="Times New Roman" w:hAnsi="Times New Roman" w:cs="Times New Roman"/>
        </w:rPr>
        <w:t>-5@</w:t>
      </w:r>
      <w:r w:rsidRPr="007B4687">
        <w:rPr>
          <w:rFonts w:ascii="Times New Roman" w:hAnsi="Times New Roman" w:cs="Times New Roman"/>
          <w:lang w:val="en-US"/>
        </w:rPr>
        <w:t>mail</w:t>
      </w:r>
      <w:r w:rsidRPr="007B4687">
        <w:rPr>
          <w:rFonts w:ascii="Times New Roman" w:hAnsi="Times New Roman" w:cs="Times New Roman"/>
        </w:rPr>
        <w:t>.</w:t>
      </w:r>
      <w:r w:rsidRPr="007B4687">
        <w:rPr>
          <w:rFonts w:ascii="Times New Roman" w:hAnsi="Times New Roman" w:cs="Times New Roman"/>
          <w:lang w:val="en-US"/>
        </w:rPr>
        <w:t>ru</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xml:space="preserve">Адрес официального сайта в сети «Интернет: http:// </w:t>
      </w:r>
      <w:r w:rsidRPr="007B4687">
        <w:rPr>
          <w:rFonts w:ascii="Times New Roman" w:hAnsi="Times New Roman" w:cs="Times New Roman"/>
          <w:lang w:val="en-US"/>
        </w:rPr>
        <w:t>digora</w:t>
      </w:r>
      <w:r w:rsidRPr="007B4687">
        <w:rPr>
          <w:rFonts w:ascii="Times New Roman" w:hAnsi="Times New Roman" w:cs="Times New Roman"/>
        </w:rPr>
        <w:t>.ru.</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Информация о порядке предоставления муниципальной услуги предоставляется бесплатно</w:t>
      </w:r>
    </w:p>
    <w:p w:rsidR="003C028C" w:rsidRPr="007B4687" w:rsidRDefault="003C028C" w:rsidP="003C028C">
      <w:pPr>
        <w:autoSpaceDE w:val="0"/>
        <w:autoSpaceDN w:val="0"/>
        <w:adjustRightInd w:val="0"/>
        <w:ind w:firstLine="539"/>
        <w:jc w:val="both"/>
        <w:rPr>
          <w:rFonts w:ascii="Times New Roman" w:hAnsi="Times New Roman" w:cs="Times New Roman"/>
        </w:rPr>
      </w:pPr>
      <w:r w:rsidRPr="007B4687">
        <w:rPr>
          <w:rFonts w:ascii="Times New Roman" w:hAnsi="Times New Roman" w:cs="Times New Roman"/>
        </w:rPr>
        <w:t>1.3.3. На информационных стендах администрации и на официальном портале А</w:t>
      </w:r>
      <w:r w:rsidRPr="007B4687">
        <w:rPr>
          <w:rFonts w:ascii="Times New Roman" w:hAnsi="Times New Roman" w:cs="Times New Roman"/>
          <w:bCs/>
        </w:rPr>
        <w:t xml:space="preserve">МСМО Дигорский район </w:t>
      </w:r>
      <w:r w:rsidRPr="007B4687">
        <w:rPr>
          <w:rFonts w:ascii="Times New Roman" w:hAnsi="Times New Roman" w:cs="Times New Roman"/>
        </w:rPr>
        <w:t>http://</w:t>
      </w:r>
      <w:r w:rsidRPr="007B4687">
        <w:rPr>
          <w:rFonts w:ascii="Times New Roman" w:hAnsi="Times New Roman" w:cs="Times New Roman"/>
          <w:lang w:val="en-US"/>
        </w:rPr>
        <w:t>www</w:t>
      </w:r>
      <w:r w:rsidRPr="007B4687">
        <w:rPr>
          <w:rFonts w:ascii="Times New Roman" w:hAnsi="Times New Roman" w:cs="Times New Roman"/>
        </w:rPr>
        <w:t>.</w:t>
      </w:r>
      <w:r w:rsidRPr="007B4687">
        <w:rPr>
          <w:rFonts w:ascii="Times New Roman" w:hAnsi="Times New Roman" w:cs="Times New Roman"/>
          <w:lang w:val="en-US"/>
        </w:rPr>
        <w:t>digora</w:t>
      </w:r>
      <w:r w:rsidRPr="007B4687">
        <w:rPr>
          <w:rFonts w:ascii="Times New Roman" w:hAnsi="Times New Roman" w:cs="Times New Roman"/>
        </w:rPr>
        <w:t>.ru в разделе «Муниципальные услуги» размещается следующая информация:</w:t>
      </w:r>
    </w:p>
    <w:p w:rsidR="003C028C" w:rsidRPr="007B4687" w:rsidRDefault="003C028C" w:rsidP="003C028C">
      <w:pPr>
        <w:autoSpaceDE w:val="0"/>
        <w:autoSpaceDN w:val="0"/>
        <w:adjustRightInd w:val="0"/>
        <w:ind w:firstLine="539"/>
        <w:jc w:val="both"/>
        <w:rPr>
          <w:rFonts w:ascii="Times New Roman" w:hAnsi="Times New Roman" w:cs="Times New Roman"/>
        </w:rPr>
      </w:pPr>
      <w:r w:rsidRPr="007B4687">
        <w:rPr>
          <w:rFonts w:ascii="Times New Roman" w:hAnsi="Times New Roman" w:cs="Times New Roman"/>
        </w:rPr>
        <w:t>- текст Регламента с приложениями (полная версия на официальном портале А</w:t>
      </w:r>
      <w:r w:rsidRPr="007B4687">
        <w:rPr>
          <w:rFonts w:ascii="Times New Roman" w:hAnsi="Times New Roman" w:cs="Times New Roman"/>
          <w:bCs/>
        </w:rPr>
        <w:t>МСМО Дигорский район</w:t>
      </w:r>
      <w:r w:rsidRPr="007B4687">
        <w:rPr>
          <w:rFonts w:ascii="Times New Roman" w:hAnsi="Times New Roman" w:cs="Times New Roman"/>
        </w:rPr>
        <w:t>в информационно-телекоммуникационной сети «Интернет» и извлечения на информационных стендах);</w:t>
      </w:r>
    </w:p>
    <w:p w:rsidR="003C028C" w:rsidRPr="007B4687" w:rsidRDefault="003C028C" w:rsidP="003C028C">
      <w:pPr>
        <w:autoSpaceDE w:val="0"/>
        <w:autoSpaceDN w:val="0"/>
        <w:adjustRightInd w:val="0"/>
        <w:ind w:firstLine="539"/>
        <w:jc w:val="both"/>
        <w:rPr>
          <w:rFonts w:ascii="Times New Roman" w:hAnsi="Times New Roman" w:cs="Times New Roman"/>
        </w:rPr>
      </w:pPr>
      <w:r w:rsidRPr="007B4687">
        <w:rPr>
          <w:rFonts w:ascii="Times New Roman" w:hAnsi="Times New Roman" w:cs="Times New Roman"/>
        </w:rPr>
        <w:t xml:space="preserve">- бланк </w:t>
      </w:r>
      <w:hyperlink r:id="rId8" w:anchor="Par597" w:history="1">
        <w:r w:rsidRPr="007B4687">
          <w:rPr>
            <w:rFonts w:ascii="Times New Roman" w:hAnsi="Times New Roman" w:cs="Times New Roman"/>
          </w:rPr>
          <w:t>заявления</w:t>
        </w:r>
      </w:hyperlink>
      <w:r w:rsidRPr="007B4687">
        <w:rPr>
          <w:rFonts w:ascii="Times New Roman" w:hAnsi="Times New Roman" w:cs="Times New Roman"/>
        </w:rPr>
        <w:t xml:space="preserve"> о предоставлении в безвозмездное пользование земельного участка,  по форме согласно приложению № 1 к Регламенту;</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местонахождение и график (режим) работы администрации;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местонахождение и график (режим) работы МФЦ;</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-информация о порядке подачи жалобы на решения и действия (бездействие) администрации, а также должностных лиц и муниципальных служащих администрации в связи с предоставлением муниципальной услуги.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1.3.4.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"Региональный реестр государственных и муниципальных услуг (функций) РСО-Алания.</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lastRenderedPageBreak/>
        <w:t>1.3.5.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индивидуальное консультирование лично;</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индивидуальное консультирование по почте;</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индивидуальное консультирование по телефону;</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индивидуальное консультирование по электронной почте;</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публичное письменное консультирование;</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публичное устное консультирование.</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а) Индивидуальное консультирование лично.</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предоставления муниципальной услуги (далее – ответственный исполнитель).</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В случае если для подготовки ответа требуется продолжительное время, ответственный исполнитель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б) Индивидуальное консультирование по почте.</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Датой получения обращения является дата регистрации входящего обращения в администрацию.</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xml:space="preserve">Ответ на обращение направляется почтой в адрес заявителя в срок, указанный в Федеральном </w:t>
      </w:r>
      <w:hyperlink r:id="rId9" w:history="1">
        <w:r w:rsidRPr="007B4687">
          <w:rPr>
            <w:rFonts w:ascii="Times New Roman" w:hAnsi="Times New Roman" w:cs="Times New Roman"/>
          </w:rPr>
          <w:t>законе</w:t>
        </w:r>
      </w:hyperlink>
      <w:r w:rsidRPr="007B4687">
        <w:rPr>
          <w:rFonts w:ascii="Times New Roman" w:hAnsi="Times New Roman" w:cs="Times New Roman"/>
        </w:rPr>
        <w:t xml:space="preserve"> от 02.05.2006 N 59-ФЗ "О порядке рассмотрения обращений граждан Российской Федерации".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в) Индивидуальное консультирование по телефону.</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г) Индивидуальное консультирование по электронной почте.</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Датой получения обращения является дата регистрации входящего обращения в администрации.</w:t>
      </w:r>
    </w:p>
    <w:p w:rsidR="003C028C" w:rsidRPr="007B4687" w:rsidRDefault="003C028C" w:rsidP="003C028C">
      <w:pPr>
        <w:autoSpaceDE w:val="0"/>
        <w:autoSpaceDN w:val="0"/>
        <w:adjustRightInd w:val="0"/>
        <w:ind w:firstLine="567"/>
        <w:jc w:val="both"/>
        <w:rPr>
          <w:rFonts w:ascii="Times New Roman" w:hAnsi="Times New Roman" w:cs="Times New Roman"/>
        </w:rPr>
      </w:pPr>
      <w:r w:rsidRPr="007B4687">
        <w:rPr>
          <w:rFonts w:ascii="Times New Roman" w:hAnsi="Times New Roman" w:cs="Times New Roman"/>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0" w:history="1">
        <w:r w:rsidRPr="007B4687">
          <w:rPr>
            <w:rFonts w:ascii="Times New Roman" w:hAnsi="Times New Roman" w:cs="Times New Roman"/>
          </w:rPr>
          <w:t>законе</w:t>
        </w:r>
      </w:hyperlink>
      <w:r w:rsidRPr="007B4687">
        <w:rPr>
          <w:rFonts w:ascii="Times New Roman" w:hAnsi="Times New Roman" w:cs="Times New Roman"/>
        </w:rPr>
        <w:t xml:space="preserve"> от 02.05.2006 N 59-ФЗ "О порядке рассмотрения обращений граждан Российской Федерации".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д) Публичное устное консультирование.</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 - радио, телевидения.</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е) Публичное письменное консультирование.</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портале администрации.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xml:space="preserve">1.3.6. </w:t>
      </w:r>
      <w:r w:rsidRPr="007B4687">
        <w:rPr>
          <w:rFonts w:ascii="Times New Roman" w:hAnsi="Times New Roman" w:cs="Times New Roman"/>
          <w:kern w:val="2"/>
          <w:lang w:eastAsia="ar-SA"/>
        </w:rPr>
        <w:t xml:space="preserve">С момента приема заявления заявитель имеет право на получение сведений о ходе </w:t>
      </w:r>
      <w:r w:rsidRPr="007B4687">
        <w:rPr>
          <w:rFonts w:ascii="Times New Roman" w:hAnsi="Times New Roman" w:cs="Times New Roman"/>
          <w:kern w:val="2"/>
          <w:lang w:eastAsia="ar-SA"/>
        </w:rPr>
        <w:lastRenderedPageBreak/>
        <w:t>исполнения муниципальной услуги по телефону, посредством электронной почты или на личном приеме в порядке, указанном в пункте 1.3.5 настоящего административного регламента.</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1.3.7. Основными требованиями к информированию заявителей являются:</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достоверность предоставляемой информации;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актуальность предоставляемой информации;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оперативность предоставляемой информации;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четкость в изложении информации;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полнота информирования;</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наглядность форм предоставляемой информации;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удобство и доступность полученной информации</w:t>
      </w:r>
    </w:p>
    <w:p w:rsidR="003C028C" w:rsidRPr="007B4687" w:rsidRDefault="003C028C" w:rsidP="003C028C">
      <w:pPr>
        <w:pStyle w:val="a8"/>
        <w:jc w:val="center"/>
        <w:rPr>
          <w:b/>
        </w:rPr>
      </w:pPr>
      <w:r w:rsidRPr="007B4687">
        <w:rPr>
          <w:b/>
        </w:rPr>
        <w:t>2. Стандарт предоставления муниципальной услуги </w:t>
      </w:r>
    </w:p>
    <w:p w:rsidR="003C028C" w:rsidRPr="007B4687" w:rsidRDefault="003C028C" w:rsidP="003C028C">
      <w:pPr>
        <w:pStyle w:val="a8"/>
        <w:jc w:val="center"/>
        <w:rPr>
          <w:b/>
        </w:rPr>
      </w:pPr>
      <w:r w:rsidRPr="007B4687">
        <w:rPr>
          <w:b/>
        </w:rPr>
        <w:t>2.1. Наименование муниципальной услуги </w:t>
      </w:r>
    </w:p>
    <w:p w:rsidR="003C028C" w:rsidRPr="007B4687" w:rsidRDefault="003C028C" w:rsidP="003C028C">
      <w:pPr>
        <w:pStyle w:val="a8"/>
        <w:ind w:firstLine="720"/>
        <w:jc w:val="both"/>
      </w:pPr>
      <w:r w:rsidRPr="007B4687">
        <w:t>Муниципальная услуга, предоставление которой регулируется настоящим Административным регламентом, именуется "Предоставление в собственность, постоянное (бессрочное) пользование, в безвозмездное срочное пользование, аренду земельных участков из состава земель, находящихся в собственности муниципального образования, юридическим лицам и гражданам". </w:t>
      </w:r>
    </w:p>
    <w:p w:rsidR="003C028C" w:rsidRPr="007B4687" w:rsidRDefault="003C028C" w:rsidP="003C028C">
      <w:pPr>
        <w:pStyle w:val="a8"/>
        <w:spacing w:before="0" w:after="0"/>
        <w:jc w:val="center"/>
        <w:rPr>
          <w:b/>
        </w:rPr>
      </w:pPr>
      <w:r w:rsidRPr="007B4687">
        <w:rPr>
          <w:b/>
        </w:rPr>
        <w:t>2.2. Орган, предоставляющий муниципальную услугу</w:t>
      </w:r>
    </w:p>
    <w:p w:rsidR="003C028C" w:rsidRPr="007B4687" w:rsidRDefault="003C028C" w:rsidP="003C028C">
      <w:pPr>
        <w:pStyle w:val="a8"/>
        <w:spacing w:before="0" w:after="0"/>
        <w:jc w:val="center"/>
        <w:rPr>
          <w:b/>
        </w:rPr>
      </w:pPr>
    </w:p>
    <w:p w:rsidR="003C028C" w:rsidRPr="007B4687" w:rsidRDefault="003C028C" w:rsidP="003C028C">
      <w:pPr>
        <w:pStyle w:val="a8"/>
        <w:spacing w:before="0" w:after="0"/>
        <w:ind w:firstLine="720"/>
        <w:jc w:val="both"/>
      </w:pPr>
      <w:r w:rsidRPr="007B4687">
        <w:t>2.2.1. Организацию заключения договоров аренды земельных участков, купли-продажи, безвозмездного срочного пользования земельных участков, а также дополнительных соглашений к ранее заключенным договорам от имени АМС МО Дигорский район осуществляет отдел земельных отношений.</w:t>
      </w:r>
    </w:p>
    <w:p w:rsidR="003C028C" w:rsidRPr="007B4687" w:rsidRDefault="003C028C" w:rsidP="003C028C">
      <w:pPr>
        <w:pStyle w:val="a8"/>
        <w:spacing w:before="0" w:after="0"/>
        <w:ind w:firstLine="720"/>
        <w:jc w:val="both"/>
      </w:pPr>
      <w:r w:rsidRPr="007B4687">
        <w:t>2.2.2. При предоставлении муниципальной услуги в целях получения документов, необходимых для заключения договоров аренды, купли-продажи, безвозмездного срочного пользования земельных участков, а также дополнительных соглашений к ранее заключенным договорам на территории муниципального образования Дигорский район, и соответствующей информации для проверки сведений, предоставляемых заявителями, отдел земельных отношений взаимодействует:</w:t>
      </w:r>
    </w:p>
    <w:p w:rsidR="003C028C" w:rsidRPr="007B4687" w:rsidRDefault="003C028C" w:rsidP="003C028C">
      <w:pPr>
        <w:pStyle w:val="a8"/>
        <w:spacing w:before="0" w:after="0"/>
        <w:ind w:firstLine="720"/>
        <w:jc w:val="both"/>
      </w:pPr>
      <w:r w:rsidRPr="007B4687">
        <w:t>- со структурными подразделениями администрации;</w:t>
      </w:r>
    </w:p>
    <w:p w:rsidR="003C028C" w:rsidRPr="007B4687" w:rsidRDefault="003C028C" w:rsidP="003C028C">
      <w:pPr>
        <w:pStyle w:val="a8"/>
        <w:spacing w:before="0" w:after="0"/>
        <w:ind w:firstLine="720"/>
        <w:jc w:val="both"/>
      </w:pPr>
      <w:r w:rsidRPr="007B4687">
        <w:t>- с уполномоченными исполнительными органами федеральной власти, в том числе осуществляющими государственную регистрацию индивидуальных предпринимателей и юридических лиц, государственную регистрацию прав на недвижимое имущество и сделок с ним, ведение государственного кадастра объектов недвижимости.</w:t>
      </w:r>
    </w:p>
    <w:p w:rsidR="003C028C" w:rsidRPr="007B4687" w:rsidRDefault="003C028C" w:rsidP="003C028C">
      <w:pPr>
        <w:pStyle w:val="a8"/>
        <w:jc w:val="center"/>
        <w:rPr>
          <w:b/>
        </w:rPr>
      </w:pPr>
      <w:r w:rsidRPr="007B4687">
        <w:rPr>
          <w:b/>
        </w:rPr>
        <w:t>2.3. Результат предоставления муниципальной услуги</w:t>
      </w:r>
    </w:p>
    <w:p w:rsidR="003C028C" w:rsidRPr="007B4687" w:rsidRDefault="003C028C" w:rsidP="003C028C">
      <w:pPr>
        <w:pStyle w:val="a8"/>
        <w:spacing w:before="0" w:after="0"/>
        <w:ind w:firstLine="720"/>
      </w:pPr>
      <w:r w:rsidRPr="007B4687">
        <w:t>Процедура предоставления муниципальной услуги завершается путем получения заявителем одного из следующих документов:</w:t>
      </w:r>
    </w:p>
    <w:p w:rsidR="003C028C" w:rsidRPr="007B4687" w:rsidRDefault="003C028C" w:rsidP="003C028C">
      <w:pPr>
        <w:pStyle w:val="a8"/>
        <w:spacing w:before="0" w:after="0"/>
        <w:ind w:firstLine="720"/>
      </w:pPr>
      <w:r w:rsidRPr="007B4687">
        <w:t>- договора аренды земельного участка;</w:t>
      </w:r>
    </w:p>
    <w:p w:rsidR="003C028C" w:rsidRPr="007B4687" w:rsidRDefault="003C028C" w:rsidP="003C028C">
      <w:pPr>
        <w:pStyle w:val="a8"/>
        <w:spacing w:before="0" w:after="0"/>
        <w:ind w:firstLine="720"/>
      </w:pPr>
      <w:r w:rsidRPr="007B4687">
        <w:t>- договора купли-продажи земельного участка;</w:t>
      </w:r>
    </w:p>
    <w:p w:rsidR="003C028C" w:rsidRPr="007B4687" w:rsidRDefault="003C028C" w:rsidP="003C028C">
      <w:pPr>
        <w:pStyle w:val="a8"/>
        <w:spacing w:before="0" w:after="0"/>
        <w:ind w:firstLine="720"/>
      </w:pPr>
      <w:r w:rsidRPr="007B4687">
        <w:t>- договора постоянного (бессрочного) пользования земельным участком;</w:t>
      </w:r>
    </w:p>
    <w:p w:rsidR="003C028C" w:rsidRPr="007B4687" w:rsidRDefault="003C028C" w:rsidP="003C028C">
      <w:pPr>
        <w:pStyle w:val="a8"/>
        <w:spacing w:before="0" w:after="0"/>
        <w:ind w:firstLine="720"/>
      </w:pPr>
      <w:r w:rsidRPr="007B4687">
        <w:t>- договора безвозмездного срочного пользования земельным участком;</w:t>
      </w:r>
    </w:p>
    <w:p w:rsidR="003C028C" w:rsidRPr="007B4687" w:rsidRDefault="003C028C" w:rsidP="003C028C">
      <w:pPr>
        <w:pStyle w:val="a8"/>
        <w:spacing w:before="0" w:after="0"/>
        <w:ind w:firstLine="708"/>
      </w:pPr>
      <w:r w:rsidRPr="007B4687">
        <w:t>- дополнительного соглашения к ранее заключенному договору. </w:t>
      </w:r>
    </w:p>
    <w:p w:rsidR="003C028C" w:rsidRPr="007B4687" w:rsidRDefault="003C028C" w:rsidP="003C028C">
      <w:pPr>
        <w:pStyle w:val="a8"/>
        <w:ind w:firstLine="708"/>
        <w:jc w:val="center"/>
        <w:rPr>
          <w:b/>
        </w:rPr>
      </w:pPr>
      <w:r w:rsidRPr="007B4687">
        <w:rPr>
          <w:b/>
        </w:rPr>
        <w:t>2.4. Срок предоставления муниципальной услуги</w:t>
      </w:r>
    </w:p>
    <w:p w:rsidR="003C028C" w:rsidRPr="007B4687" w:rsidRDefault="003C028C" w:rsidP="003C028C">
      <w:pPr>
        <w:pStyle w:val="a8"/>
        <w:spacing w:before="0" w:after="0"/>
        <w:ind w:firstLine="708"/>
        <w:jc w:val="both"/>
      </w:pPr>
      <w:r w:rsidRPr="007B4687">
        <w:t xml:space="preserve">2.4.1. В месячный срок со дня обращения заявителя с документами, необходимыми для предоставления муниципальной услуги, орган местного самоуправления принимает решение о </w:t>
      </w:r>
      <w:r w:rsidRPr="007B4687">
        <w:lastRenderedPageBreak/>
        <w:t>предоставлении земельного участка на праве собственности, в аренду или в случаях, указанных в п. 1 ст. 20 Земельного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орган местного самоуправления осуществляет подготовку проекта договора купли-продажи, аренды или безвозмездного срочного пользования земельного участка и направляет его заявителю с предложением о заключении соответствующего договора.</w:t>
      </w:r>
    </w:p>
    <w:p w:rsidR="003C028C" w:rsidRPr="007B4687" w:rsidRDefault="003C028C" w:rsidP="003C028C">
      <w:pPr>
        <w:pStyle w:val="a8"/>
        <w:spacing w:before="0" w:after="0"/>
        <w:ind w:firstLine="708"/>
        <w:jc w:val="both"/>
      </w:pPr>
      <w:r w:rsidRPr="007B4687">
        <w:t>2.4.2.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орган местного самоуправления заявления и документов, необходимых для предоставления муниципальной услуги (по дате регистрации).</w:t>
      </w:r>
    </w:p>
    <w:p w:rsidR="003C028C" w:rsidRPr="007B4687" w:rsidRDefault="003C028C" w:rsidP="003C028C">
      <w:pPr>
        <w:pStyle w:val="a8"/>
        <w:spacing w:before="0" w:after="0"/>
        <w:ind w:firstLine="708"/>
        <w:jc w:val="both"/>
      </w:pPr>
      <w:r w:rsidRPr="007B4687">
        <w:t>2.4.3.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C028C" w:rsidRPr="007B4687" w:rsidRDefault="003C028C" w:rsidP="003C028C">
      <w:pPr>
        <w:pStyle w:val="a8"/>
        <w:spacing w:before="0" w:after="0"/>
        <w:ind w:firstLine="708"/>
        <w:jc w:val="both"/>
      </w:pPr>
      <w:r w:rsidRPr="007B4687">
        <w:t>2.4.4. Максимальный срок ожидания в очереди для получения консультации составляет 20 минут. </w:t>
      </w:r>
    </w:p>
    <w:p w:rsidR="003C028C" w:rsidRPr="007B4687" w:rsidRDefault="003C028C" w:rsidP="003C028C">
      <w:pPr>
        <w:pStyle w:val="a8"/>
        <w:spacing w:before="0" w:after="0"/>
      </w:pPr>
    </w:p>
    <w:p w:rsidR="003C028C" w:rsidRPr="007B4687" w:rsidRDefault="003C028C" w:rsidP="003C028C">
      <w:pPr>
        <w:pStyle w:val="a8"/>
        <w:spacing w:before="0" w:after="0"/>
        <w:jc w:val="center"/>
        <w:rPr>
          <w:b/>
        </w:rPr>
      </w:pPr>
      <w:r w:rsidRPr="007B4687">
        <w:rPr>
          <w:b/>
        </w:rPr>
        <w:t>2.5. Правовые основания для предоставления</w:t>
      </w:r>
    </w:p>
    <w:p w:rsidR="003C028C" w:rsidRPr="007B4687" w:rsidRDefault="003C028C" w:rsidP="003C028C">
      <w:pPr>
        <w:pStyle w:val="a8"/>
        <w:spacing w:before="0" w:after="0"/>
        <w:jc w:val="center"/>
        <w:rPr>
          <w:b/>
        </w:rPr>
      </w:pPr>
      <w:r w:rsidRPr="007B4687">
        <w:rPr>
          <w:b/>
        </w:rPr>
        <w:t>муниципальной услуги</w:t>
      </w:r>
    </w:p>
    <w:p w:rsidR="003C028C" w:rsidRPr="007B4687" w:rsidRDefault="003C028C" w:rsidP="003C028C">
      <w:pPr>
        <w:pStyle w:val="a8"/>
        <w:spacing w:before="0" w:after="0"/>
        <w:jc w:val="center"/>
      </w:pPr>
    </w:p>
    <w:p w:rsidR="003C028C" w:rsidRPr="007B4687" w:rsidRDefault="003C028C" w:rsidP="003C028C">
      <w:pPr>
        <w:pStyle w:val="a8"/>
        <w:spacing w:before="0" w:after="0"/>
        <w:jc w:val="both"/>
      </w:pPr>
      <w:r w:rsidRPr="007B4687">
        <w:t> </w:t>
      </w:r>
      <w:r w:rsidRPr="007B4687">
        <w:tab/>
        <w:t>Оказание муниципальной услуги осуществляется в соответствии с:</w:t>
      </w:r>
    </w:p>
    <w:p w:rsidR="003C028C" w:rsidRPr="007B4687" w:rsidRDefault="003C028C" w:rsidP="003C028C">
      <w:pPr>
        <w:pStyle w:val="a8"/>
        <w:spacing w:before="0" w:after="0"/>
        <w:ind w:firstLine="720"/>
        <w:jc w:val="both"/>
      </w:pPr>
      <w:r w:rsidRPr="007B4687">
        <w:t>Конституцией Российской Федерации;</w:t>
      </w:r>
    </w:p>
    <w:p w:rsidR="003C028C" w:rsidRPr="007B4687" w:rsidRDefault="003C028C" w:rsidP="003C028C">
      <w:pPr>
        <w:pStyle w:val="a8"/>
        <w:spacing w:before="0" w:after="0"/>
        <w:ind w:firstLine="720"/>
        <w:jc w:val="both"/>
      </w:pPr>
      <w:r w:rsidRPr="007B4687">
        <w:t>Гражданским кодексом Российской Федерации;</w:t>
      </w:r>
    </w:p>
    <w:p w:rsidR="003C028C" w:rsidRPr="007B4687" w:rsidRDefault="003C028C" w:rsidP="003C028C">
      <w:pPr>
        <w:pStyle w:val="a8"/>
        <w:spacing w:before="0" w:after="0"/>
        <w:ind w:firstLine="720"/>
        <w:jc w:val="both"/>
      </w:pPr>
      <w:r w:rsidRPr="007B4687">
        <w:t>Земельным кодексом Российской Федерации;</w:t>
      </w:r>
    </w:p>
    <w:p w:rsidR="003C028C" w:rsidRPr="007B4687" w:rsidRDefault="003C028C" w:rsidP="003C028C">
      <w:pPr>
        <w:pStyle w:val="a8"/>
        <w:spacing w:before="0" w:after="0"/>
        <w:ind w:left="720"/>
        <w:jc w:val="both"/>
      </w:pPr>
      <w:r w:rsidRPr="007B4687">
        <w:t>Федеральным законом от 25.10.2001 N 137-ФЗ "О введении в действие Земельного кодекса Российской Федерации";</w:t>
      </w:r>
    </w:p>
    <w:p w:rsidR="003C028C" w:rsidRPr="007B4687" w:rsidRDefault="003C028C" w:rsidP="003C028C">
      <w:pPr>
        <w:pStyle w:val="a8"/>
        <w:spacing w:before="0" w:after="0"/>
        <w:ind w:firstLine="720"/>
        <w:jc w:val="both"/>
      </w:pPr>
      <w:r w:rsidRPr="007B4687">
        <w:t>Федеральным законом от 06.10.2003 N 131-ФЗ "Об общих принципах организации местного самоуправления в Российской Федерации";</w:t>
      </w:r>
    </w:p>
    <w:p w:rsidR="003C028C" w:rsidRPr="007B4687" w:rsidRDefault="003C028C" w:rsidP="003C028C">
      <w:pPr>
        <w:pStyle w:val="a8"/>
        <w:spacing w:before="0" w:after="0"/>
        <w:ind w:firstLine="720"/>
        <w:jc w:val="both"/>
      </w:pPr>
      <w:r w:rsidRPr="007B4687">
        <w:t>Федеральным законом от 02.05.2006 N 59-ФЗ "О порядке рассмотрения обращений граждан Российской Федерации";</w:t>
      </w:r>
    </w:p>
    <w:p w:rsidR="003C028C" w:rsidRPr="007B4687" w:rsidRDefault="003C028C" w:rsidP="003C028C">
      <w:pPr>
        <w:pStyle w:val="a8"/>
        <w:spacing w:before="0" w:after="0"/>
        <w:ind w:firstLine="720"/>
        <w:jc w:val="both"/>
      </w:pPr>
      <w:r w:rsidRPr="007B4687">
        <w:t>Иными законами и нормативно-правовыми актами.</w:t>
      </w:r>
    </w:p>
    <w:p w:rsidR="003C028C" w:rsidRPr="007B4687" w:rsidRDefault="003C028C" w:rsidP="003C028C">
      <w:pPr>
        <w:pStyle w:val="a8"/>
        <w:spacing w:before="0" w:after="0"/>
        <w:ind w:firstLine="720"/>
        <w:jc w:val="both"/>
      </w:pPr>
    </w:p>
    <w:p w:rsidR="003C028C" w:rsidRPr="007B4687" w:rsidRDefault="003C028C" w:rsidP="003C028C">
      <w:pPr>
        <w:pStyle w:val="a8"/>
        <w:spacing w:before="0" w:after="0"/>
        <w:jc w:val="center"/>
        <w:rPr>
          <w:b/>
        </w:rPr>
      </w:pPr>
      <w:r w:rsidRPr="007B4687">
        <w:rPr>
          <w:b/>
        </w:rPr>
        <w:t>2.6. Документы, необходимые для предоставления</w:t>
      </w:r>
    </w:p>
    <w:p w:rsidR="003C028C" w:rsidRPr="007B4687" w:rsidRDefault="003C028C" w:rsidP="003C028C">
      <w:pPr>
        <w:pStyle w:val="a8"/>
        <w:spacing w:before="0" w:after="0"/>
        <w:jc w:val="center"/>
        <w:rPr>
          <w:b/>
        </w:rPr>
      </w:pPr>
      <w:r w:rsidRPr="007B4687">
        <w:rPr>
          <w:b/>
        </w:rPr>
        <w:t>муниципальной услуги </w:t>
      </w:r>
    </w:p>
    <w:p w:rsidR="003C028C" w:rsidRPr="007B4687" w:rsidRDefault="003C028C" w:rsidP="003C028C">
      <w:pPr>
        <w:pStyle w:val="a8"/>
        <w:spacing w:before="0" w:after="0"/>
        <w:jc w:val="center"/>
      </w:pPr>
    </w:p>
    <w:p w:rsidR="003C028C" w:rsidRPr="007B4687" w:rsidRDefault="003C028C" w:rsidP="003C028C">
      <w:pPr>
        <w:pStyle w:val="a8"/>
        <w:spacing w:before="0" w:after="0"/>
        <w:ind w:firstLine="720"/>
        <w:jc w:val="both"/>
      </w:pPr>
      <w:r w:rsidRPr="007B4687">
        <w:t>2.6.1. Муниципальная услуга предоставляется на основании заявления о предоставлении муниципальной услуги (приложение N 1).</w:t>
      </w:r>
    </w:p>
    <w:p w:rsidR="003C028C" w:rsidRPr="007B4687" w:rsidRDefault="003C028C" w:rsidP="003C028C">
      <w:pPr>
        <w:pStyle w:val="a8"/>
        <w:spacing w:before="0" w:after="0"/>
        <w:ind w:firstLine="720"/>
        <w:jc w:val="both"/>
      </w:pPr>
      <w:r w:rsidRPr="007B4687">
        <w:t>2.6.2. К заявлению о предоставлении застроенного земельного участка в аренду, собственность, постоянное (бессрочное) пользование, безвозмездное срочное пользование прилагаются следующие документы:</w:t>
      </w:r>
    </w:p>
    <w:p w:rsidR="003C028C" w:rsidRPr="007B4687" w:rsidRDefault="003C028C" w:rsidP="003C028C">
      <w:pPr>
        <w:pStyle w:val="a8"/>
        <w:spacing w:before="0" w:after="0"/>
        <w:ind w:firstLine="720"/>
        <w:jc w:val="both"/>
      </w:pPr>
      <w:r w:rsidRPr="007B4687">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028C" w:rsidRPr="007B4687" w:rsidRDefault="003C028C" w:rsidP="003C028C">
      <w:pPr>
        <w:pStyle w:val="a8"/>
        <w:spacing w:before="0" w:after="0"/>
        <w:ind w:firstLine="720"/>
        <w:jc w:val="both"/>
      </w:pPr>
      <w:r w:rsidRPr="007B4687">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C028C" w:rsidRPr="007B4687" w:rsidRDefault="003C028C" w:rsidP="003C028C">
      <w:pPr>
        <w:pStyle w:val="a8"/>
        <w:spacing w:before="0" w:after="0"/>
        <w:ind w:firstLine="720"/>
        <w:jc w:val="both"/>
      </w:pPr>
      <w:r w:rsidRPr="007B4687">
        <w:t>3)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3C028C" w:rsidRPr="007B4687" w:rsidRDefault="003C028C" w:rsidP="003C028C">
      <w:pPr>
        <w:pStyle w:val="a8"/>
        <w:spacing w:before="0" w:after="0"/>
        <w:ind w:firstLine="720"/>
        <w:jc w:val="both"/>
      </w:pPr>
      <w:r w:rsidRPr="007B4687">
        <w:t>2.6.3. К заявлению о предоставлении незастроенных земельных участков, в том числе для строительства, прилагаются следующие документы:</w:t>
      </w:r>
    </w:p>
    <w:p w:rsidR="003C028C" w:rsidRPr="007B4687" w:rsidRDefault="003C028C" w:rsidP="003C028C">
      <w:pPr>
        <w:pStyle w:val="a8"/>
        <w:spacing w:before="0" w:after="0"/>
        <w:ind w:firstLine="720"/>
        <w:jc w:val="both"/>
      </w:pPr>
      <w:r w:rsidRPr="007B4687">
        <w:t>1) заявление правообладателя земельного участка об отказе от осуществления принадлежащего ему права (о прекращении права) на земельный участок в случаях, предусмотренных Земельным кодексом Российской Федерации;</w:t>
      </w:r>
    </w:p>
    <w:p w:rsidR="003C028C" w:rsidRPr="007B4687" w:rsidRDefault="003C028C" w:rsidP="003C028C">
      <w:pPr>
        <w:pStyle w:val="a8"/>
        <w:spacing w:before="0" w:after="0"/>
        <w:ind w:firstLine="720"/>
        <w:jc w:val="both"/>
      </w:pPr>
      <w:r w:rsidRPr="007B4687">
        <w:t xml:space="preserve">2) акт выбора земельного участка с приложением утвержденной органом местного самоуправления схемы расположения земельного участка на кадастровом плане или кадастровой </w:t>
      </w:r>
      <w:r w:rsidRPr="007B4687">
        <w:lastRenderedPageBreak/>
        <w:t>карте соответствующей территории в случае, если земельный участок предоставляется для строительства;</w:t>
      </w:r>
    </w:p>
    <w:p w:rsidR="003C028C" w:rsidRPr="007B4687" w:rsidRDefault="003C028C" w:rsidP="003C028C">
      <w:pPr>
        <w:pStyle w:val="a8"/>
        <w:spacing w:before="0" w:after="0"/>
        <w:ind w:firstLine="720"/>
        <w:jc w:val="both"/>
      </w:pPr>
      <w:r w:rsidRPr="007B4687">
        <w:t>3) заключение федерального органа исполнительной власти, осуществляющего государственный санитарно-эпидемиологический надзор, в случаях, установленных законодательством Российской Федерации;</w:t>
      </w:r>
    </w:p>
    <w:p w:rsidR="003C028C" w:rsidRPr="007B4687" w:rsidRDefault="003C028C" w:rsidP="003C028C">
      <w:pPr>
        <w:pStyle w:val="a8"/>
        <w:spacing w:before="0" w:after="0"/>
        <w:ind w:firstLine="720"/>
        <w:jc w:val="both"/>
      </w:pPr>
      <w:r w:rsidRPr="007B4687">
        <w:t>4) согласование центрального исполнительного органа государственной власти Республики Северная Осетия - Алания в сфере архитектуры и градостроительной деятельности (при необходимости);</w:t>
      </w:r>
    </w:p>
    <w:p w:rsidR="003C028C" w:rsidRPr="007B4687" w:rsidRDefault="003C028C" w:rsidP="003C028C">
      <w:pPr>
        <w:pStyle w:val="a8"/>
        <w:spacing w:before="0" w:after="0"/>
        <w:ind w:firstLine="720"/>
        <w:jc w:val="both"/>
      </w:pPr>
      <w:r w:rsidRPr="007B4687">
        <w:t>5) согласование центрального исполнительного органа государственной власти Республики Северная Осетия - Алания в сфере государственной охраны объектов культурного наследия Республики Северная Осетия - Алания (при необходимости);</w:t>
      </w:r>
    </w:p>
    <w:p w:rsidR="003C028C" w:rsidRPr="007B4687" w:rsidRDefault="003C028C" w:rsidP="003C028C">
      <w:pPr>
        <w:pStyle w:val="a8"/>
        <w:spacing w:before="0" w:after="0"/>
        <w:ind w:firstLine="720"/>
        <w:jc w:val="both"/>
      </w:pPr>
      <w:r w:rsidRPr="007B4687">
        <w:t>6) кадастровый паспорт земельного участка;</w:t>
      </w:r>
    </w:p>
    <w:p w:rsidR="003C028C" w:rsidRPr="007B4687" w:rsidRDefault="003C028C" w:rsidP="003C028C">
      <w:pPr>
        <w:pStyle w:val="a8"/>
        <w:spacing w:before="0" w:after="0"/>
        <w:ind w:firstLine="720"/>
        <w:jc w:val="both"/>
      </w:pPr>
      <w:r w:rsidRPr="007B4687">
        <w:t>7) при предоставлении земельных участков, находящихся в охранных зонах объектов, в том числе линейных (электростанции, трансформаторные подстанции, нефтебазы, компрессорные станции, ЛЭП, силовые кабели, кабели связи, автодороги, газопроводы, нефтепроводы и другие), согласования соответствующих служб в случаях, установленных законодательством Российской Федерации;</w:t>
      </w:r>
    </w:p>
    <w:p w:rsidR="003C028C" w:rsidRPr="007B4687" w:rsidRDefault="003C028C" w:rsidP="003C028C">
      <w:pPr>
        <w:pStyle w:val="a8"/>
        <w:spacing w:before="0" w:after="0"/>
        <w:ind w:firstLine="720"/>
        <w:jc w:val="both"/>
      </w:pPr>
      <w:r w:rsidRPr="007B4687">
        <w:t>8) при предоставлении земельного участка, расположенного в границах территорий, зарезервированных в установленном порядке для государственных или муниципальных нужд, согласования, предусмотренные соответствующими правовыми актами;</w:t>
      </w:r>
    </w:p>
    <w:p w:rsidR="003C028C" w:rsidRPr="007B4687" w:rsidRDefault="003C028C" w:rsidP="003C028C">
      <w:pPr>
        <w:pStyle w:val="a8"/>
        <w:spacing w:before="0" w:after="0"/>
        <w:ind w:firstLine="720"/>
        <w:jc w:val="both"/>
      </w:pPr>
      <w:r w:rsidRPr="007B4687">
        <w:t>9) заключение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в случаях, предусмотренных законодательством Российской Федерации;</w:t>
      </w:r>
    </w:p>
    <w:p w:rsidR="003C028C" w:rsidRPr="007B4687" w:rsidRDefault="003C028C" w:rsidP="003C028C">
      <w:pPr>
        <w:pStyle w:val="a8"/>
        <w:spacing w:before="0" w:after="0"/>
        <w:ind w:firstLine="720"/>
        <w:jc w:val="both"/>
      </w:pPr>
      <w:r w:rsidRPr="007B4687">
        <w:t>10) заключение органа государственного ветеринарного надзора в случаях, предусмотренных законодательством Российской Федерации;</w:t>
      </w:r>
    </w:p>
    <w:p w:rsidR="003C028C" w:rsidRPr="007B4687" w:rsidRDefault="003C028C" w:rsidP="003C028C">
      <w:pPr>
        <w:pStyle w:val="a8"/>
        <w:spacing w:before="0" w:after="0"/>
        <w:ind w:firstLine="720"/>
        <w:jc w:val="both"/>
      </w:pPr>
      <w:r w:rsidRPr="007B4687">
        <w:t>11) до принятия правил землепользования и застройки решение об изменении одного вида разрешенного использования земельного участка на другой вид такого использования;</w:t>
      </w:r>
    </w:p>
    <w:p w:rsidR="003C028C" w:rsidRPr="007B4687" w:rsidRDefault="003C028C" w:rsidP="003C028C">
      <w:pPr>
        <w:pStyle w:val="a8"/>
        <w:spacing w:before="0" w:after="0"/>
        <w:ind w:firstLine="540"/>
        <w:jc w:val="both"/>
      </w:pPr>
      <w:r w:rsidRPr="007B4687">
        <w:t>12) копия публикации об информировании населения о возможном или предстоящем предоставлении земельных участков для строительства в порядке, установленном для официального опубликования муниципальных правовых актов, иной официальной информации. </w:t>
      </w:r>
    </w:p>
    <w:p w:rsidR="003C028C" w:rsidRPr="007B4687" w:rsidRDefault="003C028C" w:rsidP="003C028C">
      <w:pPr>
        <w:pStyle w:val="a8"/>
        <w:spacing w:before="0" w:after="0"/>
        <w:jc w:val="both"/>
        <w:rPr>
          <w:b/>
        </w:rPr>
      </w:pPr>
    </w:p>
    <w:p w:rsidR="003C028C" w:rsidRPr="007B4687" w:rsidRDefault="003C028C" w:rsidP="003C028C">
      <w:pPr>
        <w:autoSpaceDE w:val="0"/>
        <w:autoSpaceDN w:val="0"/>
        <w:adjustRightInd w:val="0"/>
        <w:ind w:firstLine="540"/>
        <w:jc w:val="both"/>
        <w:rPr>
          <w:rFonts w:ascii="Times New Roman" w:hAnsi="Times New Roman" w:cs="Times New Roman"/>
          <w:b/>
          <w:bCs/>
        </w:rPr>
      </w:pPr>
      <w:r w:rsidRPr="007B4687">
        <w:rPr>
          <w:rFonts w:ascii="Times New Roman" w:hAnsi="Times New Roman" w:cs="Times New Roman"/>
          <w:b/>
          <w:bCs/>
        </w:rPr>
        <w:t>2.7.Исчерпывающий перечень оснований и срок для возврата заявления заявителю.</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если заявление о предоставлении земельного участка не соответствует п.  2.5.7. настоящего Регламента;</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если заявление подано в иной уполномоченный орган;</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если к заявлению не приложены документы, обязательные для представления заявителем, в соответствии с пунктом 2.5. Регламента.</w:t>
      </w:r>
    </w:p>
    <w:p w:rsidR="003C028C" w:rsidRPr="007B4687" w:rsidRDefault="003C028C" w:rsidP="003C028C">
      <w:pPr>
        <w:autoSpaceDE w:val="0"/>
        <w:autoSpaceDN w:val="0"/>
        <w:adjustRightInd w:val="0"/>
        <w:ind w:firstLine="540"/>
        <w:jc w:val="both"/>
        <w:rPr>
          <w:rFonts w:ascii="Times New Roman" w:hAnsi="Times New Roman" w:cs="Times New Roman"/>
        </w:rPr>
      </w:pPr>
    </w:p>
    <w:p w:rsidR="003C028C" w:rsidRPr="007B4687" w:rsidRDefault="003C028C" w:rsidP="003C028C">
      <w:pPr>
        <w:autoSpaceDE w:val="0"/>
        <w:autoSpaceDN w:val="0"/>
        <w:adjustRightInd w:val="0"/>
        <w:ind w:firstLine="540"/>
        <w:jc w:val="both"/>
        <w:outlineLvl w:val="1"/>
        <w:rPr>
          <w:rFonts w:ascii="Times New Roman" w:hAnsi="Times New Roman" w:cs="Times New Roman"/>
          <w:i/>
          <w:iCs/>
          <w:color w:val="FF0000"/>
        </w:rPr>
      </w:pPr>
      <w:r w:rsidRPr="007B4687">
        <w:rPr>
          <w:rFonts w:ascii="Times New Roman" w:hAnsi="Times New Roman" w:cs="Times New Roman"/>
          <w:b/>
          <w:bCs/>
        </w:rPr>
        <w:t>2.8. Исчерпывающий перечень оснований для отказа в предоставлении земельного участка.</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безвозмездное пользование при наличии хотя бы одного из следующих оснований:</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 xml:space="preserve">2)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7B4687">
        <w:rPr>
          <w:rFonts w:ascii="Times New Roman" w:hAnsi="Times New Roman" w:cs="Times New Roman"/>
          <w:lang w:eastAsia="en-US"/>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7B4687">
          <w:rPr>
            <w:rFonts w:ascii="Times New Roman" w:hAnsi="Times New Roman" w:cs="Times New Roman"/>
            <w:lang w:eastAsia="en-US"/>
          </w:rPr>
          <w:t>пунктом 3 статьи 39.36</w:t>
        </w:r>
      </w:hyperlink>
      <w:r w:rsidRPr="007B4687">
        <w:rPr>
          <w:rFonts w:ascii="Times New Roman" w:hAnsi="Times New Roman" w:cs="Times New Roman"/>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history="1">
        <w:r w:rsidRPr="007B4687">
          <w:rPr>
            <w:rFonts w:ascii="Times New Roman" w:hAnsi="Times New Roman" w:cs="Times New Roman"/>
            <w:lang w:eastAsia="en-US"/>
          </w:rPr>
          <w:t>пунктом 19 статьи 39.11</w:t>
        </w:r>
      </w:hyperlink>
      <w:r w:rsidRPr="007B4687">
        <w:rPr>
          <w:rFonts w:ascii="Times New Roman" w:hAnsi="Times New Roman" w:cs="Times New Roman"/>
          <w:lang w:eastAsia="en-US"/>
        </w:rPr>
        <w:t xml:space="preserve"> Земельного кодекса Российской Федерации;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 xml:space="preserve">11) в отношении земельного участка, указанного в заявлении о его предоставлении, поступило предусмотренное </w:t>
      </w:r>
      <w:hyperlink r:id="rId13" w:history="1">
        <w:r w:rsidRPr="007B4687">
          <w:rPr>
            <w:rFonts w:ascii="Times New Roman" w:hAnsi="Times New Roman" w:cs="Times New Roman"/>
            <w:lang w:eastAsia="en-US"/>
          </w:rPr>
          <w:t>подпунктом 6 пункта 4 статьи 39.11</w:t>
        </w:r>
      </w:hyperlink>
      <w:r w:rsidRPr="007B4687">
        <w:rPr>
          <w:rFonts w:ascii="Times New Roman" w:hAnsi="Times New Roman" w:cs="Times New Roman"/>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7B4687">
          <w:rPr>
            <w:rFonts w:ascii="Times New Roman" w:hAnsi="Times New Roman" w:cs="Times New Roman"/>
            <w:lang w:eastAsia="en-US"/>
          </w:rPr>
          <w:t>подпунктом 4 пункта 4 статьи 39.11</w:t>
        </w:r>
      </w:hyperlink>
      <w:r w:rsidRPr="007B4687">
        <w:rPr>
          <w:rFonts w:ascii="Times New Roman" w:hAnsi="Times New Roman" w:cs="Times New Roman"/>
          <w:lang w:eastAsia="en-US"/>
        </w:rPr>
        <w:t xml:space="preserve"> Земельного кодекса Российской Федерации и уполномоченным органом не принято решение об отказе в проведении этого аукциона по </w:t>
      </w:r>
      <w:r w:rsidRPr="007B4687">
        <w:rPr>
          <w:rFonts w:ascii="Times New Roman" w:hAnsi="Times New Roman" w:cs="Times New Roman"/>
          <w:lang w:eastAsia="en-US"/>
        </w:rPr>
        <w:lastRenderedPageBreak/>
        <w:t xml:space="preserve">основаниям, предусмотренным </w:t>
      </w:r>
      <w:hyperlink r:id="rId15" w:history="1">
        <w:r w:rsidRPr="007B4687">
          <w:rPr>
            <w:rFonts w:ascii="Times New Roman" w:hAnsi="Times New Roman" w:cs="Times New Roman"/>
            <w:lang w:eastAsia="en-US"/>
          </w:rPr>
          <w:t>пунктом 8 статьи 39.11</w:t>
        </w:r>
      </w:hyperlink>
      <w:r w:rsidRPr="007B4687">
        <w:rPr>
          <w:rFonts w:ascii="Times New Roman" w:hAnsi="Times New Roman" w:cs="Times New Roman"/>
          <w:lang w:eastAsia="en-US"/>
        </w:rPr>
        <w:t xml:space="preserve"> Земельного кодекса Российской Федерации;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 xml:space="preserve">12) в отношении земельного участка, указанного в заявлении о его предоставлении, опубликовано и размещено в соответствии с </w:t>
      </w:r>
      <w:hyperlink r:id="rId16" w:history="1">
        <w:r w:rsidRPr="007B4687">
          <w:rPr>
            <w:rFonts w:ascii="Times New Roman" w:hAnsi="Times New Roman" w:cs="Times New Roman"/>
            <w:lang w:eastAsia="en-US"/>
          </w:rPr>
          <w:t>подпунктом 1 пункта 1 статьи 39.18</w:t>
        </w:r>
      </w:hyperlink>
      <w:r w:rsidRPr="007B4687">
        <w:rPr>
          <w:rFonts w:ascii="Times New Roman" w:hAnsi="Times New Roman" w:cs="Times New Roman"/>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14)испрашиваемый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18) предоставление земельного участка на заявленном виде прав не допускается;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19) в отношении земельного участка, указанного в заявлении о его предоставлении, не установлен вид разрешенного использования;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20) указанный в заявлении о предоставлении земельного участка земельный участок не отнесен к определенной категории земель;</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 xml:space="preserve">23) границы земельного участка, указанного в заявлении о его предоставлении, подлежат уточнению в соответствии с Федеральным </w:t>
      </w:r>
      <w:hyperlink r:id="rId17" w:history="1">
        <w:r w:rsidRPr="007B4687">
          <w:rPr>
            <w:rFonts w:ascii="Times New Roman" w:hAnsi="Times New Roman" w:cs="Times New Roman"/>
            <w:lang w:eastAsia="en-US"/>
          </w:rPr>
          <w:t>законом</w:t>
        </w:r>
      </w:hyperlink>
      <w:r w:rsidRPr="007B4687">
        <w:rPr>
          <w:rFonts w:ascii="Times New Roman" w:hAnsi="Times New Roman" w:cs="Times New Roman"/>
          <w:lang w:eastAsia="en-US"/>
        </w:rPr>
        <w:t xml:space="preserve"> "О государственном кадастре недвижимости";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r w:rsidRPr="007B4687">
        <w:rPr>
          <w:rFonts w:ascii="Times New Roman" w:hAnsi="Times New Roman" w:cs="Times New Roman"/>
          <w:b/>
          <w:bCs/>
        </w:rPr>
        <w:lastRenderedPageBreak/>
        <w:t>2.9.Размер и способы взимания с заявителя государственной пошлины или иной платы за предоставление муниципальной услуги.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Государственная пошлина и иная плата за предоставление муниципальной услуги не взимается.</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r w:rsidRPr="007B4687">
        <w:rPr>
          <w:rFonts w:ascii="Times New Roman" w:hAnsi="Times New Roman" w:cs="Times New Roman"/>
          <w:b/>
          <w:bCs/>
        </w:rPr>
        <w:t xml:space="preserve">2.10.Максимальный срок ожидания в очереди при подаче заявления </w:t>
      </w:r>
      <w:r w:rsidRPr="007B4687">
        <w:rPr>
          <w:rFonts w:ascii="Times New Roman" w:hAnsi="Times New Roman" w:cs="Times New Roman"/>
          <w:b/>
          <w:bCs/>
        </w:rPr>
        <w:br/>
        <w:t>о предоставлении муниципальной услуги и при получении результата предоставления муниципальной услуги.</w:t>
      </w: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2.10.2. Время ожидания при получении результатов предоставления муниципальной услуги - не более 15 минут.</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r w:rsidRPr="007B4687">
        <w:rPr>
          <w:rFonts w:ascii="Times New Roman" w:hAnsi="Times New Roman" w:cs="Times New Roman"/>
          <w:b/>
          <w:bCs/>
        </w:rPr>
        <w:t>2.11. Срок и порядок регистрации заявления о предоставлении муниципальной услуги.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Прием заявлений производится уполномоченными сотрудниками администрации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администрации.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Заявление регистрируется ответственными сотрудниками администрации в течение одного рабочего дня с момента поступления заявления в администрацию.</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Дата регистрации заявления в администрации является началом исчисления срока предоставления муниципальной услуги.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r w:rsidRPr="007B4687">
        <w:rPr>
          <w:rFonts w:ascii="Times New Roman" w:hAnsi="Times New Roman" w:cs="Times New Roman"/>
          <w:b/>
          <w:bCs/>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Здание, в котором предоставляется муниципальная услуга, должно находится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r w:rsidRPr="007B4687">
        <w:rPr>
          <w:rFonts w:ascii="Times New Roman" w:hAnsi="Times New Roman" w:cs="Times New Roman"/>
          <w:b/>
          <w:bCs/>
        </w:rPr>
        <w:t>2.13. Показатели доступности и качества муниципальной услуги.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Показателями доступности и качества муниципальной услуги являются:</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а) своевременность и полнота предоставляемой информации о муниципальной услуге;</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б) соблюдение сроков и последовательности выполнения всех административных процедур, предусмотренных настоящим Регламентом;</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в) отсутствие обоснованных жалоб заявителей;</w:t>
      </w:r>
    </w:p>
    <w:p w:rsidR="003C028C" w:rsidRPr="007B4687" w:rsidRDefault="003C028C" w:rsidP="003C028C">
      <w:pPr>
        <w:autoSpaceDE w:val="0"/>
        <w:autoSpaceDN w:val="0"/>
        <w:adjustRightInd w:val="0"/>
        <w:ind w:firstLine="540"/>
        <w:jc w:val="both"/>
        <w:outlineLvl w:val="2"/>
        <w:rPr>
          <w:rFonts w:ascii="Times New Roman" w:hAnsi="Times New Roman" w:cs="Times New Roman"/>
        </w:rPr>
      </w:pPr>
      <w:r w:rsidRPr="007B4687">
        <w:rPr>
          <w:rFonts w:ascii="Times New Roman" w:hAnsi="Times New Roman" w:cs="Times New Roman"/>
        </w:rPr>
        <w:t>г) обоснованность отказов в предоставлении муниципальной услуги.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r w:rsidRPr="007B4687">
        <w:rPr>
          <w:rFonts w:ascii="Times New Roman" w:hAnsi="Times New Roman" w:cs="Times New Roman"/>
          <w:b/>
          <w:bCs/>
        </w:rPr>
        <w:t>2.14. Иные требования, в том числе учитывающие особенности предоставления муниципальной услуги через администрацию.</w:t>
      </w: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p>
    <w:p w:rsidR="003C028C" w:rsidRPr="007B4687" w:rsidRDefault="003C028C" w:rsidP="003C028C">
      <w:pPr>
        <w:autoSpaceDE w:val="0"/>
        <w:autoSpaceDN w:val="0"/>
        <w:adjustRightInd w:val="0"/>
        <w:ind w:firstLine="540"/>
        <w:jc w:val="both"/>
        <w:rPr>
          <w:rFonts w:ascii="Times New Roman" w:hAnsi="Times New Roman" w:cs="Times New Roman"/>
          <w:color w:val="FF0000"/>
          <w:lang w:eastAsia="en-US"/>
        </w:rPr>
      </w:pPr>
      <w:r w:rsidRPr="007B4687">
        <w:rPr>
          <w:rFonts w:ascii="Times New Roman" w:hAnsi="Times New Roman" w:cs="Times New Roman"/>
          <w:lang w:eastAsia="en-US"/>
        </w:rPr>
        <w:t xml:space="preserve">При обращении заявителей в </w:t>
      </w:r>
      <w:r w:rsidRPr="007B4687">
        <w:rPr>
          <w:rFonts w:ascii="Times New Roman" w:hAnsi="Times New Roman" w:cs="Times New Roman"/>
        </w:rPr>
        <w:t xml:space="preserve">администрацию </w:t>
      </w:r>
      <w:r w:rsidRPr="007B4687">
        <w:rPr>
          <w:rFonts w:ascii="Times New Roman" w:hAnsi="Times New Roman" w:cs="Times New Roman"/>
          <w:lang w:eastAsia="en-US"/>
        </w:rPr>
        <w:t xml:space="preserve"> обеспечивается предоставление муниципальной  услуги  по месту обращения в порядке и сроки, установленные настоящим Регламентом.</w:t>
      </w:r>
    </w:p>
    <w:p w:rsidR="003C028C" w:rsidRPr="007B4687" w:rsidRDefault="003C028C" w:rsidP="003C028C">
      <w:pPr>
        <w:pStyle w:val="a8"/>
        <w:jc w:val="center"/>
        <w:rPr>
          <w:b/>
        </w:rPr>
      </w:pPr>
      <w:r w:rsidRPr="007B4687">
        <w:rPr>
          <w:b/>
        </w:rPr>
        <w:t xml:space="preserve">3. </w:t>
      </w:r>
      <w:r w:rsidRPr="007B4687">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7B4687">
        <w:rPr>
          <w:b/>
        </w:rPr>
        <w:br/>
      </w: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r w:rsidRPr="007B4687">
        <w:rPr>
          <w:rFonts w:ascii="Times New Roman" w:hAnsi="Times New Roman" w:cs="Times New Roman"/>
          <w:b/>
          <w:bCs/>
        </w:rPr>
        <w:t>3.2.1. Подача заявления в администрацию.</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Основанием для начала административной процедуры является поступление заявления в администрацию.</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Лицом, ответственным за выполнение административной процедуры является специалист администрации,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Результатом административной процедуры является прием заявления сотрудником администрации на регистрацию в автоматизированной системе документооборота.</w:t>
      </w: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r w:rsidRPr="007B4687">
        <w:rPr>
          <w:rFonts w:ascii="Times New Roman" w:hAnsi="Times New Roman" w:cs="Times New Roman"/>
          <w:b/>
          <w:bCs/>
        </w:rPr>
        <w:t>Подача заявления при личном обращении.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Прием заявления от заявителя при личном обращении осуществляется специалистом администрации,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1.3.1.-1.3.2. настоящего регламента.</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Предварительно заявитель может получить консультацию специалиста администрации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Максимальное время ожидания приема специалистом – 15 минут.</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Максимальное время приема заявителя специалистом – 10 минут.</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Перечень необходимых документов и предъявляемые к ним требования представлены в пункте 2.5.1. Регламента.</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или специалиста МФЦ о его приеме.</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В качестве расписки в получении заявления и документов выдается копия зарегистрированного заявления</w:t>
      </w:r>
      <w:r w:rsidRPr="007B4687">
        <w:rPr>
          <w:rFonts w:ascii="Times New Roman" w:hAnsi="Times New Roman" w:cs="Times New Roman"/>
          <w:color w:val="9BBB59"/>
        </w:rPr>
        <w:t xml:space="preserve">. </w:t>
      </w:r>
      <w:r w:rsidRPr="007B4687">
        <w:rPr>
          <w:rFonts w:ascii="Times New Roman" w:hAnsi="Times New Roman" w:cs="Times New Roman"/>
        </w:rPr>
        <w:t>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3C028C" w:rsidRPr="007B4687" w:rsidRDefault="003C028C" w:rsidP="003C028C">
      <w:pPr>
        <w:autoSpaceDE w:val="0"/>
        <w:autoSpaceDN w:val="0"/>
        <w:adjustRightInd w:val="0"/>
        <w:ind w:firstLine="540"/>
        <w:jc w:val="both"/>
        <w:rPr>
          <w:rFonts w:ascii="Times New Roman" w:hAnsi="Times New Roman" w:cs="Times New Roman"/>
        </w:rPr>
      </w:pPr>
    </w:p>
    <w:p w:rsidR="003C028C" w:rsidRPr="007B4687" w:rsidRDefault="003C028C" w:rsidP="003C028C">
      <w:pPr>
        <w:autoSpaceDE w:val="0"/>
        <w:autoSpaceDN w:val="0"/>
        <w:adjustRightInd w:val="0"/>
        <w:ind w:firstLine="540"/>
        <w:jc w:val="both"/>
        <w:rPr>
          <w:rFonts w:ascii="Times New Roman" w:hAnsi="Times New Roman" w:cs="Times New Roman"/>
          <w:b/>
          <w:bCs/>
        </w:rPr>
      </w:pPr>
      <w:r w:rsidRPr="007B4687">
        <w:rPr>
          <w:rFonts w:ascii="Times New Roman" w:hAnsi="Times New Roman" w:cs="Times New Roman"/>
          <w:b/>
          <w:bCs/>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xml:space="preserve">Прием заявления, поступившего по почте либо в форме электронного документа осуществляется специалистом администрации, осуществляющими прием заявлений в зависимости от выбранного заявителем учреждения, уполномоченного на прием заявлений на предоставление </w:t>
      </w:r>
      <w:r w:rsidRPr="007B4687">
        <w:rPr>
          <w:rFonts w:ascii="Times New Roman" w:hAnsi="Times New Roman" w:cs="Times New Roman"/>
        </w:rPr>
        <w:lastRenderedPageBreak/>
        <w:t>муниципальной услуги, в которое поступило заявление.</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Специалист администрации осуществляет прием заявления поступившего по почте в порядке общего делопроизводства.</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xml:space="preserve">Заявление в электронном виде должно быть представлено заявителем в администрацию или МФЦ одновременно с электронным образом документов, указанных в </w:t>
      </w:r>
      <w:hyperlink r:id="rId18" w:anchor="Par292" w:history="1">
        <w:r w:rsidRPr="007B4687">
          <w:rPr>
            <w:rFonts w:ascii="Times New Roman" w:hAnsi="Times New Roman" w:cs="Times New Roman"/>
          </w:rPr>
          <w:t>пункте 2.5.1</w:t>
        </w:r>
      </w:hyperlink>
      <w:r w:rsidRPr="007B4687">
        <w:rPr>
          <w:rFonts w:ascii="Times New Roman" w:hAnsi="Times New Roman" w:cs="Times New Roman"/>
        </w:rPr>
        <w:t xml:space="preserve">Регламента и в Приложении № 2 к Регламенту, в формате </w:t>
      </w:r>
      <w:r w:rsidRPr="007B4687">
        <w:rPr>
          <w:rFonts w:ascii="Times New Roman" w:hAnsi="Times New Roman" w:cs="Times New Roman"/>
          <w:lang w:val="en-US"/>
        </w:rPr>
        <w:t>PDF</w:t>
      </w:r>
      <w:r w:rsidRPr="007B4687">
        <w:rPr>
          <w:rFonts w:ascii="Times New Roman" w:hAnsi="Times New Roman" w:cs="Times New Roman"/>
        </w:rPr>
        <w:t xml:space="preserve">, </w:t>
      </w:r>
      <w:r w:rsidRPr="007B4687">
        <w:rPr>
          <w:rFonts w:ascii="Times New Roman" w:hAnsi="Times New Roman" w:cs="Times New Roman"/>
          <w:lang w:val="en-US"/>
        </w:rPr>
        <w:t>TIF</w:t>
      </w:r>
      <w:r w:rsidRPr="007B4687">
        <w:rPr>
          <w:rFonts w:ascii="Times New Roman" w:hAnsi="Times New Roman" w:cs="Times New Roman"/>
        </w:rPr>
        <w:t>.Заявление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В случае представления в администрацию заявления и прилагаемых к нему документов в электронном виде и получения от  администрации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и заявителями.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Сотрудники администрации не реже одного раза в течение рабочего дня проверяют поступление заявлений и скан-копий документов на электронную почту администрации.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Датой получения заявления в электронном виде считается дата, указанная в уведомлении о результате приема заявления.</w:t>
      </w:r>
    </w:p>
    <w:p w:rsidR="003C028C" w:rsidRPr="007B4687" w:rsidRDefault="003C028C" w:rsidP="003C028C">
      <w:pPr>
        <w:autoSpaceDE w:val="0"/>
        <w:autoSpaceDN w:val="0"/>
        <w:adjustRightInd w:val="0"/>
        <w:ind w:firstLine="540"/>
        <w:jc w:val="both"/>
        <w:rPr>
          <w:rFonts w:ascii="Times New Roman" w:hAnsi="Times New Roman" w:cs="Times New Roman"/>
        </w:rPr>
      </w:pPr>
    </w:p>
    <w:p w:rsidR="003C028C" w:rsidRPr="007B4687" w:rsidRDefault="003C028C" w:rsidP="003C028C">
      <w:pPr>
        <w:autoSpaceDE w:val="0"/>
        <w:autoSpaceDN w:val="0"/>
        <w:adjustRightInd w:val="0"/>
        <w:ind w:firstLine="540"/>
        <w:jc w:val="both"/>
        <w:rPr>
          <w:rFonts w:ascii="Times New Roman" w:hAnsi="Times New Roman" w:cs="Times New Roman"/>
        </w:rPr>
      </w:pPr>
    </w:p>
    <w:p w:rsidR="003C028C" w:rsidRPr="007B4687" w:rsidRDefault="003C028C" w:rsidP="003C028C">
      <w:pPr>
        <w:autoSpaceDE w:val="0"/>
        <w:autoSpaceDN w:val="0"/>
        <w:adjustRightInd w:val="0"/>
        <w:ind w:firstLine="540"/>
        <w:jc w:val="both"/>
        <w:outlineLvl w:val="1"/>
        <w:rPr>
          <w:rFonts w:ascii="Times New Roman" w:hAnsi="Times New Roman" w:cs="Times New Roman"/>
        </w:rPr>
      </w:pPr>
    </w:p>
    <w:p w:rsidR="003C028C" w:rsidRPr="007B4687" w:rsidRDefault="003C028C" w:rsidP="003C028C">
      <w:pPr>
        <w:autoSpaceDE w:val="0"/>
        <w:autoSpaceDN w:val="0"/>
        <w:adjustRightInd w:val="0"/>
        <w:ind w:firstLine="540"/>
        <w:jc w:val="center"/>
        <w:outlineLvl w:val="1"/>
        <w:rPr>
          <w:rFonts w:ascii="Times New Roman" w:hAnsi="Times New Roman" w:cs="Times New Roman"/>
          <w:b/>
          <w:bCs/>
        </w:rPr>
      </w:pPr>
      <w:r w:rsidRPr="007B4687">
        <w:rPr>
          <w:rFonts w:ascii="Times New Roman" w:hAnsi="Times New Roman" w:cs="Times New Roman"/>
          <w:b/>
          <w:bCs/>
        </w:rPr>
        <w:t>3.2.2. Регистрация поступившего заявления и передача его ответственному исполнителю администрации.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Основанием для начала административной процедуры является прием заявления и прилагаемых к нему документов специалистом администрации, осуществляющим прием заявлений на предоставление муниципальной услуги, одним из предусмотренных настоящим регламентом способов:</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при личном обращении заявителя в администрацию;</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посредством почтового отправления в адрес администрации;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с использованием информационно-телекоммуникационной сети «Интернет» в форме электронного документа.</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xml:space="preserve">Лицо, ответственное за выполнение административной процедуры - специалист администрации,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w:t>
      </w:r>
      <w:r w:rsidRPr="007B4687">
        <w:rPr>
          <w:rFonts w:ascii="Times New Roman" w:hAnsi="Times New Roman" w:cs="Times New Roman"/>
        </w:rPr>
        <w:lastRenderedPageBreak/>
        <w:t>действия: регистрирует в автоматизированной системе документооборота полученные заявления и проводит экспертизу.</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Максимальный срок исполнения данной административной процедуры – 1 (один) день с момента поступления документов в администрацию.</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Результатом административной процедуры является регистрация заявления в автоматизированной системе документооборота.</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p>
    <w:p w:rsidR="003C028C" w:rsidRPr="007B4687" w:rsidRDefault="003C028C" w:rsidP="003C028C">
      <w:pPr>
        <w:autoSpaceDE w:val="0"/>
        <w:autoSpaceDN w:val="0"/>
        <w:adjustRightInd w:val="0"/>
        <w:ind w:firstLine="540"/>
        <w:jc w:val="center"/>
        <w:outlineLvl w:val="1"/>
        <w:rPr>
          <w:rFonts w:ascii="Times New Roman" w:hAnsi="Times New Roman" w:cs="Times New Roman"/>
          <w:b/>
          <w:bCs/>
        </w:rPr>
      </w:pPr>
      <w:r w:rsidRPr="007B4687">
        <w:rPr>
          <w:rFonts w:ascii="Times New Roman" w:hAnsi="Times New Roman" w:cs="Times New Roman"/>
          <w:b/>
          <w:bCs/>
        </w:rPr>
        <w:t>3.2.3. Экспертиза документов, представленных заявителем.</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Основанием для начала административной процедуры является получение ответственным исполнителем заявления и документов, представленных заявителем для экспертизы.</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Ответственный исполнитель администрации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xml:space="preserve">Максимальный срок выполнения данной административной процедуры – 3 (три) дня. </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При наличии оснований, предусмотренных пунктом 2.6. Регламента ответственный исполнитель переходит к административной процедуре, предусмотренной пп. 3.2.4. Регламента.</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p>
    <w:p w:rsidR="003C028C" w:rsidRPr="007B4687" w:rsidRDefault="003C028C" w:rsidP="003C028C">
      <w:pPr>
        <w:autoSpaceDE w:val="0"/>
        <w:autoSpaceDN w:val="0"/>
        <w:adjustRightInd w:val="0"/>
        <w:ind w:firstLine="540"/>
        <w:jc w:val="center"/>
        <w:rPr>
          <w:rFonts w:ascii="Times New Roman" w:hAnsi="Times New Roman" w:cs="Times New Roman"/>
          <w:b/>
          <w:bCs/>
          <w:lang w:eastAsia="en-US"/>
        </w:rPr>
      </w:pPr>
      <w:r w:rsidRPr="007B4687">
        <w:rPr>
          <w:rFonts w:ascii="Times New Roman" w:hAnsi="Times New Roman" w:cs="Times New Roman"/>
          <w:b/>
          <w:bCs/>
          <w:lang w:eastAsia="en-US"/>
        </w:rPr>
        <w:t>3.2.4. Подготовка проекта уведомления о возврате заявления заявителю по основаниям, установленным п. 2.6. Регламента.</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 xml:space="preserve">Основанием для начала административной процедуры является выявление ответственным исполнителем администрации оснований для возврата заявления заявителю, установленных п. 2.6. Регламента. </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Максимальный срок выполнения данного административного действия составляет 1 (один) день.</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Ответственный исполнитель, осуществляет подготовку проекта уведомления о возврате заявления заявителю и передает его на подписание Главе А</w:t>
      </w:r>
      <w:r w:rsidRPr="007B4687">
        <w:rPr>
          <w:rFonts w:ascii="Times New Roman" w:hAnsi="Times New Roman" w:cs="Times New Roman"/>
          <w:bCs/>
        </w:rPr>
        <w:t>МСМО Дигорский район</w:t>
      </w:r>
      <w:r w:rsidRPr="007B4687">
        <w:rPr>
          <w:rFonts w:ascii="Times New Roman" w:hAnsi="Times New Roman" w:cs="Times New Roman"/>
          <w:lang w:eastAsia="en-US"/>
        </w:rPr>
        <w:t>, вместе с заявлением, которое подлежит возврату, а также приложенными к нему документами.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Максимальный срок выполнения данного действия составляет 1 день.</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3C028C" w:rsidRPr="007B4687" w:rsidRDefault="003C028C" w:rsidP="003C028C">
      <w:pPr>
        <w:autoSpaceDE w:val="0"/>
        <w:autoSpaceDN w:val="0"/>
        <w:adjustRightInd w:val="0"/>
        <w:ind w:firstLine="540"/>
        <w:jc w:val="center"/>
        <w:outlineLvl w:val="1"/>
        <w:rPr>
          <w:rFonts w:ascii="Times New Roman" w:hAnsi="Times New Roman" w:cs="Times New Roman"/>
          <w:b/>
          <w:bCs/>
        </w:rPr>
      </w:pPr>
      <w:r w:rsidRPr="007B4687">
        <w:rPr>
          <w:rFonts w:ascii="Times New Roman" w:hAnsi="Times New Roman" w:cs="Times New Roman"/>
          <w:b/>
          <w:bCs/>
        </w:rPr>
        <w:t>3.2.5. Формирование необходимых запросов и осмотр приобретаемого земельного участка и расположенных на нем объектов.</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пп.3.2.3. настоящего регламента, ответственный исполнитель администрации: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федеральные органы исполнительной власти, органы местного самоуправления;</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обеспечивает получение ответов на все сформированные запросы;</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обеспечивает проведение осмотра испрашиваемого участка на предмет достоверности и полноты данных, отраженных в заявлении заявителя;</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пп. 3.2.7. настоящего регламента.</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xml:space="preserve">Максимальный срок выполнения соответствующих административных действий – 10 </w:t>
      </w:r>
      <w:r w:rsidRPr="007B4687">
        <w:rPr>
          <w:rFonts w:ascii="Times New Roman" w:hAnsi="Times New Roman" w:cs="Times New Roman"/>
        </w:rPr>
        <w:lastRenderedPageBreak/>
        <w:t xml:space="preserve">(десять) дней. </w:t>
      </w:r>
    </w:p>
    <w:p w:rsidR="003C028C" w:rsidRPr="007B4687" w:rsidRDefault="003C028C" w:rsidP="003C028C">
      <w:pPr>
        <w:autoSpaceDE w:val="0"/>
        <w:autoSpaceDN w:val="0"/>
        <w:adjustRightInd w:val="0"/>
        <w:ind w:firstLine="540"/>
        <w:jc w:val="both"/>
        <w:rPr>
          <w:rFonts w:ascii="Times New Roman" w:hAnsi="Times New Roman" w:cs="Times New Roman"/>
          <w:b/>
          <w:bCs/>
          <w:lang w:eastAsia="en-US"/>
        </w:rPr>
      </w:pPr>
    </w:p>
    <w:p w:rsidR="003C028C" w:rsidRPr="007B4687" w:rsidRDefault="003C028C" w:rsidP="003C028C">
      <w:pPr>
        <w:autoSpaceDE w:val="0"/>
        <w:autoSpaceDN w:val="0"/>
        <w:adjustRightInd w:val="0"/>
        <w:ind w:firstLine="540"/>
        <w:jc w:val="center"/>
        <w:rPr>
          <w:rFonts w:ascii="Times New Roman" w:hAnsi="Times New Roman" w:cs="Times New Roman"/>
          <w:b/>
          <w:bCs/>
          <w:lang w:eastAsia="en-US"/>
        </w:rPr>
      </w:pPr>
      <w:r w:rsidRPr="007B4687">
        <w:rPr>
          <w:rFonts w:ascii="Times New Roman" w:hAnsi="Times New Roman" w:cs="Times New Roman"/>
          <w:b/>
          <w:bCs/>
          <w:lang w:eastAsia="en-US"/>
        </w:rPr>
        <w:t>3.2.6. Подписание уведомления о возврате заявления заявителю Главой А</w:t>
      </w:r>
      <w:r w:rsidRPr="007B4687">
        <w:rPr>
          <w:rFonts w:ascii="Times New Roman" w:hAnsi="Times New Roman" w:cs="Times New Roman"/>
          <w:b/>
          <w:bCs/>
        </w:rPr>
        <w:t>МСМО Дигорский район.</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Основанием для начала административной процедуры является поступление главе А</w:t>
      </w:r>
      <w:r w:rsidRPr="007B4687">
        <w:rPr>
          <w:rFonts w:ascii="Times New Roman" w:hAnsi="Times New Roman" w:cs="Times New Roman"/>
          <w:bCs/>
        </w:rPr>
        <w:t xml:space="preserve">МСМО Дигорский район </w:t>
      </w:r>
      <w:r w:rsidRPr="007B4687">
        <w:rPr>
          <w:rFonts w:ascii="Times New Roman" w:hAnsi="Times New Roman" w:cs="Times New Roman"/>
        </w:rPr>
        <w:t xml:space="preserve">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Глава А</w:t>
      </w:r>
      <w:r w:rsidRPr="007B4687">
        <w:rPr>
          <w:rFonts w:ascii="Times New Roman" w:hAnsi="Times New Roman" w:cs="Times New Roman"/>
          <w:bCs/>
        </w:rPr>
        <w:t xml:space="preserve">МСМО Дигорский район </w:t>
      </w:r>
      <w:r w:rsidRPr="007B4687">
        <w:rPr>
          <w:rFonts w:ascii="Times New Roman" w:hAnsi="Times New Roman" w:cs="Times New Roman"/>
        </w:rPr>
        <w:t>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ответственному исполнителю.</w:t>
      </w: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r w:rsidRPr="007B4687">
        <w:rPr>
          <w:rFonts w:ascii="Times New Roman" w:hAnsi="Times New Roman" w:cs="Times New Roman"/>
        </w:rPr>
        <w:t>Максимальный срок выполнения данных административных действий не должен превышать в 3 (три) дня.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Получение документов сотрудником, ответственным за выдачу результатов предоставления муниципальной услуги является основанием для начала исполнения сотрудником администрации административной процедуры, предусмотренной пп. 3.2.9. настоящего регламента.</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p>
    <w:p w:rsidR="003C028C" w:rsidRPr="007B4687" w:rsidRDefault="003C028C" w:rsidP="003C028C">
      <w:pPr>
        <w:autoSpaceDE w:val="0"/>
        <w:autoSpaceDN w:val="0"/>
        <w:adjustRightInd w:val="0"/>
        <w:ind w:firstLine="540"/>
        <w:jc w:val="center"/>
        <w:outlineLvl w:val="1"/>
        <w:rPr>
          <w:rFonts w:ascii="Times New Roman" w:hAnsi="Times New Roman" w:cs="Times New Roman"/>
          <w:b/>
          <w:bCs/>
        </w:rPr>
      </w:pPr>
      <w:r w:rsidRPr="007B4687">
        <w:rPr>
          <w:rFonts w:ascii="Times New Roman" w:hAnsi="Times New Roman" w:cs="Times New Roman"/>
          <w:b/>
          <w:bCs/>
        </w:rPr>
        <w:t>3.2.7. 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xml:space="preserve">Основанием для начала административной процедуры является поступление в администрацию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Сотрудник администрации, назначенный ответственным за формирование результата муниципальной услуги (далее – сотрудник администрации, ответственный за формирование результата муниципальной услуги), осуществляет оценку поступивших документов и выполняет одно из следующих действий:</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при отсутствии оснований для отказа в предоставлении земельного участка, выполняет подготовку проекта договора безвозмездного пользования земельным участком в трех экземплярах и сопроводительного письма к нему,</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xml:space="preserve">- при наличии хотя бы одного из оснований для отказа в предоставлении земельного участка, предусмотренных п. 2.7. настоящего регламента, выполняет подготовку проекта решения об отказе в предоставлении земельного участка, в форме постановления администрации </w:t>
      </w:r>
      <w:r w:rsidRPr="007B4687">
        <w:rPr>
          <w:rFonts w:ascii="Times New Roman" w:hAnsi="Times New Roman" w:cs="Times New Roman"/>
          <w:bCs/>
        </w:rPr>
        <w:t>МСМО Дигорский район</w:t>
      </w:r>
      <w:r w:rsidRPr="007B4687">
        <w:rPr>
          <w:rFonts w:ascii="Times New Roman" w:hAnsi="Times New Roman" w:cs="Times New Roman"/>
        </w:rPr>
        <w:t xml:space="preserve">, после чего передает все подготовленные и полученные в ходе оказания муниципальной услуги документы в межведомственную комиссию по противодействию коррупции в </w:t>
      </w:r>
      <w:r w:rsidRPr="007B4687">
        <w:rPr>
          <w:rFonts w:ascii="Times New Roman" w:hAnsi="Times New Roman" w:cs="Times New Roman"/>
          <w:bCs/>
        </w:rPr>
        <w:t>МСМО Дигорский район</w:t>
      </w:r>
      <w:r w:rsidRPr="007B4687">
        <w:rPr>
          <w:rFonts w:ascii="Times New Roman" w:hAnsi="Times New Roman" w:cs="Times New Roman"/>
        </w:rPr>
        <w:t xml:space="preserve"> для выполнения административной процедуры, предусмотренной п. 3.2.8. настоящего регламента. </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Максимальны срок выполнения этого административного действия – 7 (семь) дней.</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Результатом административной процедуры является проект договора безвозмездного пользования земельным участком и сопроводительного письма к нему или проект решения об отказе в предоставлении земельного участка в безвозмездное пользование.</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p>
    <w:p w:rsidR="003C028C" w:rsidRPr="007B4687" w:rsidRDefault="003C028C" w:rsidP="003C028C">
      <w:pPr>
        <w:autoSpaceDE w:val="0"/>
        <w:autoSpaceDN w:val="0"/>
        <w:adjustRightInd w:val="0"/>
        <w:ind w:firstLine="540"/>
        <w:jc w:val="center"/>
        <w:outlineLvl w:val="1"/>
        <w:rPr>
          <w:rFonts w:ascii="Times New Roman" w:hAnsi="Times New Roman" w:cs="Times New Roman"/>
          <w:b/>
          <w:bCs/>
        </w:rPr>
      </w:pPr>
      <w:r w:rsidRPr="007B4687">
        <w:rPr>
          <w:rFonts w:ascii="Times New Roman" w:hAnsi="Times New Roman" w:cs="Times New Roman"/>
          <w:b/>
          <w:bCs/>
        </w:rPr>
        <w:t>3.2.8.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Основанием для начала административной процедуры является поступление от сотрудника администрации, ответственного за формирование результата муниципальной услуги, в межведомственную комиссию по противодействию коррупции в А</w:t>
      </w:r>
      <w:r w:rsidRPr="007B4687">
        <w:rPr>
          <w:rFonts w:ascii="Times New Roman" w:hAnsi="Times New Roman" w:cs="Times New Roman"/>
          <w:bCs/>
        </w:rPr>
        <w:t>МСМО Дигорский район</w:t>
      </w:r>
      <w:r w:rsidRPr="007B4687">
        <w:rPr>
          <w:rFonts w:ascii="Times New Roman" w:hAnsi="Times New Roman" w:cs="Times New Roman"/>
        </w:rPr>
        <w:t xml:space="preserve">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безвозмездного пользования земельным участком в трех экземплярах и сопроводительного письма к нему или проекта решения об отказе в предоставлении земельного участка (далее – документов, </w:t>
      </w:r>
      <w:r w:rsidRPr="007B4687">
        <w:rPr>
          <w:rFonts w:ascii="Times New Roman" w:hAnsi="Times New Roman" w:cs="Times New Roman"/>
        </w:rPr>
        <w:lastRenderedPageBreak/>
        <w:t>фиксирующих результат муниципальной услуги).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rPr>
        <w:t xml:space="preserve">Секретарь межведомственной комиссии по противодействию коррупции </w:t>
      </w:r>
      <w:r w:rsidRPr="007B4687">
        <w:rPr>
          <w:rFonts w:ascii="Times New Roman" w:hAnsi="Times New Roman" w:cs="Times New Roman"/>
          <w:lang w:eastAsia="en-US"/>
        </w:rPr>
        <w:t>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w:t>
      </w:r>
      <w:r w:rsidRPr="007B4687">
        <w:rPr>
          <w:rFonts w:ascii="Times New Roman" w:hAnsi="Times New Roman" w:cs="Times New Roman"/>
        </w:rPr>
        <w:t xml:space="preserve"> на подписание главе А</w:t>
      </w:r>
      <w:r w:rsidRPr="007B4687">
        <w:rPr>
          <w:rFonts w:ascii="Times New Roman" w:hAnsi="Times New Roman" w:cs="Times New Roman"/>
          <w:bCs/>
        </w:rPr>
        <w:t>МСМО Дигорский район</w:t>
      </w:r>
      <w:r w:rsidRPr="007B4687">
        <w:rPr>
          <w:rFonts w:ascii="Times New Roman" w:hAnsi="Times New Roman" w:cs="Times New Roman"/>
        </w:rPr>
        <w:t xml:space="preserve">. </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Глава А</w:t>
      </w:r>
      <w:r w:rsidRPr="007B4687">
        <w:rPr>
          <w:rFonts w:ascii="Times New Roman" w:hAnsi="Times New Roman" w:cs="Times New Roman"/>
          <w:bCs/>
        </w:rPr>
        <w:t>МСМО Дигорский район</w:t>
      </w:r>
      <w:r w:rsidRPr="007B4687">
        <w:rPr>
          <w:rFonts w:ascii="Times New Roman" w:hAnsi="Times New Roman" w:cs="Times New Roman"/>
        </w:rPr>
        <w:t>осуществляет подписание соответствующего документа, после чего документ, фиксирующий результат муниципальной услуги, передается ответственному исполнителю.</w:t>
      </w:r>
    </w:p>
    <w:p w:rsidR="003C028C" w:rsidRPr="007B4687" w:rsidRDefault="003C028C" w:rsidP="003C028C">
      <w:pPr>
        <w:autoSpaceDE w:val="0"/>
        <w:autoSpaceDN w:val="0"/>
        <w:adjustRightInd w:val="0"/>
        <w:ind w:firstLine="540"/>
        <w:jc w:val="both"/>
        <w:outlineLvl w:val="1"/>
        <w:rPr>
          <w:rFonts w:ascii="Times New Roman" w:hAnsi="Times New Roman" w:cs="Times New Roman"/>
          <w:b/>
          <w:bCs/>
        </w:rPr>
      </w:pPr>
      <w:r w:rsidRPr="007B4687">
        <w:rPr>
          <w:rFonts w:ascii="Times New Roman" w:hAnsi="Times New Roman" w:cs="Times New Roman"/>
        </w:rPr>
        <w:t>Максимальный срок выполнения данных административных действий не должен в общей сложности превышать 7 (семь) дней.</w:t>
      </w:r>
    </w:p>
    <w:p w:rsidR="003C028C" w:rsidRPr="007B4687" w:rsidRDefault="003C028C" w:rsidP="003C028C">
      <w:pPr>
        <w:autoSpaceDE w:val="0"/>
        <w:autoSpaceDN w:val="0"/>
        <w:adjustRightInd w:val="0"/>
        <w:jc w:val="both"/>
        <w:outlineLvl w:val="1"/>
        <w:rPr>
          <w:rFonts w:ascii="Times New Roman" w:hAnsi="Times New Roman" w:cs="Times New Roman"/>
        </w:rPr>
      </w:pPr>
    </w:p>
    <w:p w:rsidR="003C028C" w:rsidRPr="007B4687" w:rsidRDefault="003C028C" w:rsidP="003C028C">
      <w:pPr>
        <w:autoSpaceDE w:val="0"/>
        <w:autoSpaceDN w:val="0"/>
        <w:adjustRightInd w:val="0"/>
        <w:ind w:firstLine="540"/>
        <w:jc w:val="center"/>
        <w:outlineLvl w:val="1"/>
        <w:rPr>
          <w:rFonts w:ascii="Times New Roman" w:hAnsi="Times New Roman" w:cs="Times New Roman"/>
          <w:b/>
          <w:bCs/>
        </w:rPr>
      </w:pPr>
      <w:r w:rsidRPr="007B4687">
        <w:rPr>
          <w:rFonts w:ascii="Times New Roman" w:hAnsi="Times New Roman" w:cs="Times New Roman"/>
          <w:b/>
          <w:bCs/>
        </w:rPr>
        <w:t>3.2.9. Регистрация результата рассмотрения представленных заявителем документов.</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Основанием для начала административной процедуры является поступление ответственному специалисту одного из следующих документов:</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проект договора безвозмездного пользования земельным участком в трех экземплярах и сопроводительного письма к нему;</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решение об отказе в предоставлении земельного участка в безвозмездное пользование и сопроводительного письма к нему;</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заявление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Лицом, ответственным за выполнение административной процедуры, является сотрудник администрации,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 представленных заявителем документов, фиксируя при этом состав и реквизиты документов, оформленных администрацией по результатам оказания муниципальной услуги.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Максимальный срок исполнения данной административной процедуры – 1 (один) день с момента поступления документов в администрацию.</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Результатом административной процедуры является присвоение индивидуального порядкового номера документам, оформленным администрацией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p>
    <w:p w:rsidR="003C028C" w:rsidRPr="007B4687" w:rsidRDefault="003C028C" w:rsidP="003C028C">
      <w:pPr>
        <w:autoSpaceDE w:val="0"/>
        <w:autoSpaceDN w:val="0"/>
        <w:adjustRightInd w:val="0"/>
        <w:ind w:firstLine="540"/>
        <w:jc w:val="center"/>
        <w:outlineLvl w:val="1"/>
        <w:rPr>
          <w:rFonts w:ascii="Times New Roman" w:hAnsi="Times New Roman" w:cs="Times New Roman"/>
          <w:b/>
          <w:bCs/>
        </w:rPr>
      </w:pPr>
      <w:r w:rsidRPr="007B4687">
        <w:rPr>
          <w:rFonts w:ascii="Times New Roman" w:hAnsi="Times New Roman" w:cs="Times New Roman"/>
          <w:b/>
          <w:bCs/>
        </w:rPr>
        <w:t>3.2.10. Выдача либо направление заявителю (его представителю) результата рассмотрения заявления.</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Основанием для начала административной процедуры является регистрация в автоматизированной системе документооборота администрации результатов рассмотрения заявления на получение муниципальной услуги.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lastRenderedPageBreak/>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Максимальный срок выполнения данного действия составляет 15 минут.</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Максимальный срок выполнения данного действия составляет 15 минут.</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Способ фиксации результата административной процедуры, в зависимости от способа ее исполнения:</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роспись заявителя в журнале выдачи документов администрации в случае выдачи результата рассмотрения заявления заявителю при его личном обращении в администрацию;</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r w:rsidRPr="007B4687">
        <w:rPr>
          <w:rFonts w:ascii="Times New Roman" w:hAnsi="Times New Roman" w:cs="Times New Roman"/>
        </w:rPr>
        <w:t>Максимальный срок выполнения настоящей административной процедуры – 1 день.</w:t>
      </w:r>
    </w:p>
    <w:p w:rsidR="003C028C" w:rsidRPr="007B4687" w:rsidRDefault="003C028C" w:rsidP="003C028C">
      <w:pPr>
        <w:autoSpaceDE w:val="0"/>
        <w:autoSpaceDN w:val="0"/>
        <w:adjustRightInd w:val="0"/>
        <w:ind w:firstLine="540"/>
        <w:jc w:val="both"/>
        <w:outlineLvl w:val="1"/>
        <w:rPr>
          <w:rFonts w:ascii="Times New Roman" w:hAnsi="Times New Roman" w:cs="Times New Roman"/>
        </w:rPr>
      </w:pPr>
    </w:p>
    <w:p w:rsidR="003C028C" w:rsidRPr="007B4687" w:rsidRDefault="003C028C" w:rsidP="003C028C">
      <w:pPr>
        <w:autoSpaceDE w:val="0"/>
        <w:autoSpaceDN w:val="0"/>
        <w:adjustRightInd w:val="0"/>
        <w:ind w:firstLine="540"/>
        <w:jc w:val="center"/>
        <w:rPr>
          <w:rFonts w:ascii="Times New Roman" w:hAnsi="Times New Roman" w:cs="Times New Roman"/>
          <w:b/>
          <w:bCs/>
        </w:rPr>
      </w:pPr>
      <w:r w:rsidRPr="007B4687">
        <w:rPr>
          <w:rFonts w:ascii="Times New Roman" w:hAnsi="Times New Roman" w:cs="Times New Roman"/>
          <w:b/>
          <w:bCs/>
        </w:rPr>
        <w:t>3.2.11. Особенности взаимодействия администрации с заявителем после направления проекта договора безвозмездного пользования земельным участком для подписания заявителю.</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Проект договора безвозмездного пользования земельным участком, направленный заявителю, должен быть им подписан и представлен в администрацию не позднее чем в течение 30 (тридцати) дней со дня получения заявителем проекта указанного договора.</w:t>
      </w:r>
    </w:p>
    <w:p w:rsidR="003C028C" w:rsidRPr="007B4687" w:rsidRDefault="003C028C" w:rsidP="003C028C">
      <w:pPr>
        <w:autoSpaceDE w:val="0"/>
        <w:autoSpaceDN w:val="0"/>
        <w:adjustRightInd w:val="0"/>
        <w:ind w:firstLine="540"/>
        <w:jc w:val="both"/>
        <w:rPr>
          <w:rFonts w:ascii="Times New Roman" w:hAnsi="Times New Roman" w:cs="Times New Roman"/>
        </w:rPr>
      </w:pPr>
      <w:r w:rsidRPr="007B4687">
        <w:rPr>
          <w:rFonts w:ascii="Times New Roman" w:hAnsi="Times New Roman" w:cs="Times New Roman"/>
        </w:rPr>
        <w:t xml:space="preserve">В течение 3 (трех) дней с момента получения от заявителя подписанного договора сотрудник администрации, ответственный за выдачу результатов муниципальной услуги, в порядке, предусмотренном пунктом 3.2.10. настоящего регламента, выдает или направляет заявителю документы, необходимые для регистрации права на земельный участок. </w:t>
      </w:r>
    </w:p>
    <w:p w:rsidR="003C028C" w:rsidRPr="007B4687" w:rsidRDefault="003C028C" w:rsidP="003C028C">
      <w:pPr>
        <w:pStyle w:val="a8"/>
        <w:jc w:val="center"/>
        <w:rPr>
          <w:b/>
        </w:rPr>
      </w:pPr>
      <w:r w:rsidRPr="007B4687">
        <w:rPr>
          <w:b/>
        </w:rPr>
        <w:t>4. Формы контроля за исполнениеммуниципальной услуги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 xml:space="preserve">4.1. Текущий контроль за соблюдением последовательности действий, указанных в </w:t>
      </w:r>
      <w:hyperlink r:id="rId19" w:history="1">
        <w:r w:rsidRPr="007B4687">
          <w:rPr>
            <w:rFonts w:ascii="Times New Roman" w:hAnsi="Times New Roman" w:cs="Times New Roman"/>
            <w:lang w:eastAsia="en-US"/>
          </w:rPr>
          <w:t>разделе 3</w:t>
        </w:r>
      </w:hyperlink>
      <w:r w:rsidRPr="007B4687">
        <w:rPr>
          <w:rFonts w:ascii="Times New Roman" w:hAnsi="Times New Roman" w:cs="Times New Roman"/>
          <w:lang w:eastAsia="en-US"/>
        </w:rPr>
        <w:t xml:space="preserve"> настоящего административного регламента, при предоставлении муниципальной услуги осуществляется главой А</w:t>
      </w:r>
      <w:r w:rsidRPr="007B4687">
        <w:rPr>
          <w:rFonts w:ascii="Times New Roman" w:hAnsi="Times New Roman" w:cs="Times New Roman"/>
          <w:bCs/>
        </w:rPr>
        <w:t>МСМО Дигорский район</w:t>
      </w:r>
      <w:r w:rsidRPr="007B4687">
        <w:rPr>
          <w:rFonts w:ascii="Times New Roman" w:hAnsi="Times New Roman" w:cs="Times New Roman"/>
          <w:lang w:eastAsia="en-US"/>
        </w:rPr>
        <w:t>.</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4.4. Ответственность специалистов администрации и должностных лиц администрации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w:t>
      </w:r>
      <w:r w:rsidRPr="007B4687">
        <w:rPr>
          <w:rFonts w:ascii="Times New Roman" w:hAnsi="Times New Roman" w:cs="Times New Roman"/>
          <w:lang w:eastAsia="en-US"/>
        </w:rPr>
        <w:lastRenderedPageBreak/>
        <w:t>нарушении положений настоящего административного регламента, некорректном поведении или нарушении служебной этики.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4.6. Сообщение заявителя о нарушении предоставления муниципальной услуги должно содержать следующую информацию:</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фамилию, имя, отчество заявителя (наименование юридического лица), его место жительства или пребывания;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суть нарушенных прав и законных интересов, противоправного решения, действия (бездействия);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сведения о способе информирования заявителя о принятых мерах по результатам рассмотрения его сообщения.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p>
    <w:p w:rsidR="003C028C" w:rsidRPr="007B4687" w:rsidRDefault="003C028C" w:rsidP="003C028C">
      <w:pPr>
        <w:ind w:firstLine="708"/>
        <w:rPr>
          <w:rFonts w:ascii="Times New Roman" w:hAnsi="Times New Roman" w:cs="Times New Roman"/>
          <w:b/>
        </w:rPr>
      </w:pPr>
      <w:r w:rsidRPr="007B4687">
        <w:rPr>
          <w:rFonts w:ascii="Times New Roman" w:hAnsi="Times New Roman" w:cs="Times New Roman"/>
          <w:b/>
        </w:rPr>
        <w:t>5. Доступный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3C028C" w:rsidRPr="007B4687" w:rsidRDefault="003C028C" w:rsidP="003C028C">
      <w:pPr>
        <w:ind w:firstLine="708"/>
        <w:jc w:val="center"/>
        <w:rPr>
          <w:rFonts w:ascii="Times New Roman" w:hAnsi="Times New Roman" w:cs="Times New Roman"/>
          <w:b/>
        </w:rPr>
      </w:pP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5.1. Заявитель имеет право на досудебное (внесудебное) обжалование решений, действий (бездействия) администрации, должностных лиц администрации, принятых (осуществленных) при предоставлении муниципальной услуги.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Обжалование заявителями решений, действий (бездействия) администрации, должностных лиц администрации не лишает их права на обжалование указанных решений, действий (бездействия) в судебном порядке.</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5.2. Предмет досудебного (внесудебного) обжалования решений и действий (бездействия) администрации, должностного лица администрации.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Заявитель может обратиться с жалобой в случаях:</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нарушения срока регистрации заявления о предоставлении муниципальной услуги;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нарушения срока предоставления муниципальной услуги;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5.3. Общие требования к порядку подачи и рассмотрения жалобы.</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5.3.1. Жалоба подается в письменной форме на бумажном носителе, в электронной форме в администрацию. Жалобы на решения подаются главе  администрации.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5.3.2. Жалоба на действия (бездействие) администрации, должностных лиц администрации подается в письменной форме на бумажном носителе, в электронной форме, а также в форме устного обращения: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 xml:space="preserve">почтовый (юридический) адрес:363410,РСО-Алания,Дигорский р-н, г.Дигора, ул.Сталина, д. </w:t>
      </w:r>
      <w:r w:rsidRPr="007B4687">
        <w:rPr>
          <w:rFonts w:ascii="Times New Roman" w:hAnsi="Times New Roman" w:cs="Times New Roman"/>
          <w:lang w:eastAsia="en-US"/>
        </w:rPr>
        <w:lastRenderedPageBreak/>
        <w:t>19 «а»;</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телефон (факс): (886733)91-9-15;</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 xml:space="preserve">адрес электронной почты: </w:t>
      </w:r>
      <w:r w:rsidRPr="007B4687">
        <w:rPr>
          <w:rFonts w:ascii="Times New Roman" w:hAnsi="Times New Roman" w:cs="Times New Roman"/>
          <w:lang w:val="en-US" w:eastAsia="en-US"/>
        </w:rPr>
        <w:t>digora</w:t>
      </w:r>
      <w:r w:rsidRPr="007B4687">
        <w:rPr>
          <w:rFonts w:ascii="Times New Roman" w:hAnsi="Times New Roman" w:cs="Times New Roman"/>
          <w:lang w:eastAsia="en-US"/>
        </w:rPr>
        <w:t>-5@</w:t>
      </w:r>
      <w:r w:rsidRPr="007B4687">
        <w:rPr>
          <w:rFonts w:ascii="Times New Roman" w:hAnsi="Times New Roman" w:cs="Times New Roman"/>
          <w:lang w:val="en-US" w:eastAsia="en-US"/>
        </w:rPr>
        <w:t>mail</w:t>
      </w:r>
      <w:r w:rsidRPr="007B4687">
        <w:rPr>
          <w:rFonts w:ascii="Times New Roman" w:hAnsi="Times New Roman" w:cs="Times New Roman"/>
          <w:lang w:eastAsia="en-US"/>
        </w:rPr>
        <w:t>.ru;</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адрес официального портала А</w:t>
      </w:r>
      <w:r w:rsidRPr="007B4687">
        <w:rPr>
          <w:rFonts w:ascii="Times New Roman" w:hAnsi="Times New Roman" w:cs="Times New Roman"/>
          <w:bCs/>
        </w:rPr>
        <w:t>МСМО Дигорский район</w:t>
      </w:r>
      <w:r w:rsidRPr="007B4687">
        <w:rPr>
          <w:rFonts w:ascii="Times New Roman" w:hAnsi="Times New Roman" w:cs="Times New Roman"/>
          <w:lang w:eastAsia="en-US"/>
        </w:rPr>
        <w:t>: http://www.</w:t>
      </w:r>
      <w:r w:rsidRPr="007B4687">
        <w:rPr>
          <w:rFonts w:ascii="Times New Roman" w:hAnsi="Times New Roman" w:cs="Times New Roman"/>
          <w:lang w:val="en-US" w:eastAsia="en-US"/>
        </w:rPr>
        <w:t>digora</w:t>
      </w:r>
      <w:r w:rsidRPr="007B4687">
        <w:rPr>
          <w:rFonts w:ascii="Times New Roman" w:hAnsi="Times New Roman" w:cs="Times New Roman"/>
          <w:lang w:eastAsia="en-US"/>
        </w:rPr>
        <w:t>.ru.</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5.3.3. Жалоба должна содержать:</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наименование администрации, сведения о должностном лице администрации, решения и действия (бездействие) которого обжалуются;</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сведения об обжалуемых решениях и действиях (бездействии) администрации, должностного лица администрации;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доводы, на основании которых заявитель не согласен с решением и действием (бездействием) администрации, должностного лица администрации.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Заявителем могут быть представлены документы либо их копии (при наличии), подтверждающие его доводы.</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5.4. Жалоба, поступившая в администрацию, подлежит рассмотрению главой АМС МО Дигорский район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C028C" w:rsidRPr="007B4687" w:rsidRDefault="003C028C" w:rsidP="003C028C">
      <w:pPr>
        <w:autoSpaceDE w:val="0"/>
        <w:autoSpaceDN w:val="0"/>
        <w:adjustRightInd w:val="0"/>
        <w:ind w:firstLine="540"/>
        <w:jc w:val="both"/>
        <w:rPr>
          <w:rFonts w:ascii="Times New Roman" w:hAnsi="Times New Roman" w:cs="Times New Roman"/>
          <w:lang w:eastAsia="en-US"/>
        </w:rPr>
      </w:pPr>
      <w:r w:rsidRPr="007B4687">
        <w:rPr>
          <w:rFonts w:ascii="Times New Roman" w:hAnsi="Times New Roman" w:cs="Times New Roman"/>
          <w:lang w:eastAsia="en-US"/>
        </w:rPr>
        <w:t>5.5. По результатам рассмотрения жалобы администрации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а также в иных формах, либо отказе в удовлетворении жалобы.</w:t>
      </w:r>
    </w:p>
    <w:p w:rsidR="003C028C" w:rsidRPr="007B4687" w:rsidRDefault="003C028C" w:rsidP="003C028C">
      <w:pPr>
        <w:autoSpaceDE w:val="0"/>
        <w:autoSpaceDN w:val="0"/>
        <w:adjustRightInd w:val="0"/>
        <w:ind w:firstLine="720"/>
        <w:jc w:val="both"/>
        <w:rPr>
          <w:rFonts w:ascii="Times New Roman" w:hAnsi="Times New Roman" w:cs="Times New Roman"/>
          <w:lang w:eastAsia="en-US"/>
        </w:rPr>
      </w:pPr>
      <w:r w:rsidRPr="007B4687">
        <w:rPr>
          <w:rFonts w:ascii="Times New Roman" w:hAnsi="Times New Roman" w:cs="Times New Roman"/>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3C028C" w:rsidRPr="007B4687" w:rsidRDefault="003C028C" w:rsidP="003C028C">
      <w:pPr>
        <w:autoSpaceDE w:val="0"/>
        <w:autoSpaceDN w:val="0"/>
        <w:adjustRightInd w:val="0"/>
        <w:ind w:firstLine="720"/>
        <w:jc w:val="both"/>
        <w:rPr>
          <w:rFonts w:ascii="Times New Roman" w:hAnsi="Times New Roman" w:cs="Times New Roman"/>
          <w:color w:val="444444"/>
        </w:rPr>
      </w:pPr>
      <w:r w:rsidRPr="007B4687">
        <w:rPr>
          <w:rFonts w:ascii="Times New Roman" w:hAnsi="Times New Roman" w:cs="Times New Roman"/>
          <w:lang w:eastAsia="en-US"/>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3C028C" w:rsidRPr="007B4687" w:rsidRDefault="003C028C" w:rsidP="003C028C">
      <w:pPr>
        <w:pStyle w:val="formattext"/>
        <w:shd w:val="clear" w:color="auto" w:fill="FFFFFF"/>
        <w:spacing w:before="0" w:beforeAutospacing="0" w:after="0" w:afterAutospacing="0"/>
        <w:ind w:right="-1" w:firstLine="720"/>
        <w:jc w:val="both"/>
        <w:textAlignment w:val="baseline"/>
      </w:pPr>
      <w:r w:rsidRPr="007B4687">
        <w:t>5.8.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anchor="A760N8" w:history="1">
        <w:r w:rsidRPr="007B4687">
          <w:rPr>
            <w:rStyle w:val="a3"/>
          </w:rPr>
          <w:t>пунктом 4 части 1 статьи 7 </w:t>
        </w:r>
        <w:hyperlink r:id="rId21" w:anchor="8RC0MB" w:history="1">
          <w:hyperlink r:id="rId22" w:history="1">
            <w:r w:rsidRPr="007B4687">
              <w:rPr>
                <w:bCs/>
                <w:shd w:val="clear" w:color="auto" w:fill="FFFFFF"/>
              </w:rPr>
              <w:t>Федерального закона от 27.07.2010 N 210-ФЗ "Об организации предоставления государственных и муниципальных услуг"</w:t>
            </w:r>
          </w:hyperlink>
        </w:hyperlink>
      </w:hyperlink>
      <w:r w:rsidRPr="007B468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B4687">
        <w:lastRenderedPageBreak/>
        <w:t>определенном </w:t>
      </w:r>
      <w:hyperlink r:id="rId23" w:anchor="8RC0MB" w:history="1">
        <w:r w:rsidRPr="007B4687">
          <w:rPr>
            <w:rStyle w:val="a3"/>
          </w:rPr>
          <w:t xml:space="preserve">частью 1.3 статьи 16 </w:t>
        </w:r>
        <w:hyperlink r:id="rId24" w:history="1">
          <w:r w:rsidRPr="007B4687">
            <w:rPr>
              <w:bCs/>
              <w:shd w:val="clear" w:color="auto" w:fill="FFFFFF"/>
            </w:rPr>
            <w:t>Федерального закона от 27.07.2010 N 210-ФЗ "Об организации предоставления государственных и муниципальных услуг" </w:t>
          </w:r>
        </w:hyperlink>
      </w:hyperlink>
      <w:r w:rsidRPr="007B4687">
        <w:t>.</w:t>
      </w:r>
    </w:p>
    <w:p w:rsidR="003C028C" w:rsidRPr="007B4687" w:rsidRDefault="003C028C" w:rsidP="003C028C">
      <w:pPr>
        <w:pStyle w:val="formattext"/>
        <w:shd w:val="clear" w:color="auto" w:fill="FFFFFF"/>
        <w:spacing w:before="0" w:beforeAutospacing="0" w:after="0" w:afterAutospacing="0"/>
        <w:ind w:right="-1" w:firstLine="480"/>
        <w:jc w:val="both"/>
        <w:textAlignment w:val="baseline"/>
        <w:rPr>
          <w:shd w:val="clear" w:color="auto" w:fill="FFFFFF"/>
        </w:rPr>
      </w:pPr>
      <w:r w:rsidRPr="007B4687">
        <w:rPr>
          <w:shd w:val="clear" w:color="auto" w:fill="FFFFFF"/>
        </w:rPr>
        <w:t xml:space="preserve"> 5.9.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8RC0MB" w:history="1">
        <w:r w:rsidRPr="007B4687">
          <w:rPr>
            <w:rStyle w:val="a3"/>
            <w:shd w:val="clear" w:color="auto" w:fill="FFFFFF"/>
          </w:rPr>
          <w:t>частью 1.3 статьи 16  Федерального закона от 27.07.2010 N 210-ФЗ "Об организации предоставления государственных и муниципальных услуг"</w:t>
        </w:r>
      </w:hyperlink>
      <w:r w:rsidRPr="007B4687">
        <w:rPr>
          <w:rStyle w:val="a3"/>
          <w:shd w:val="clear" w:color="auto" w:fill="FFFFFF"/>
        </w:rPr>
        <w:t>.</w:t>
      </w:r>
    </w:p>
    <w:p w:rsidR="003C028C" w:rsidRPr="007B4687" w:rsidRDefault="003C028C" w:rsidP="003C028C">
      <w:pPr>
        <w:pStyle w:val="a8"/>
        <w:spacing w:before="0" w:after="0" w:line="270" w:lineRule="atLeast"/>
        <w:ind w:right="-1"/>
        <w:jc w:val="both"/>
        <w:rPr>
          <w:shd w:val="clear" w:color="auto" w:fill="FFFFFF"/>
        </w:rPr>
      </w:pPr>
      <w:r w:rsidRPr="007B4687">
        <w:rPr>
          <w:shd w:val="clear" w:color="auto" w:fill="FFFFFF"/>
        </w:rPr>
        <w:t xml:space="preserve">         5.10.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8RC0MB" w:history="1">
        <w:r w:rsidRPr="007B4687">
          <w:rPr>
            <w:rStyle w:val="a3"/>
            <w:shd w:val="clear" w:color="auto" w:fill="FFFFFF"/>
          </w:rPr>
          <w:t>частью 1.3 статьи 16  Федерального закона от 27.07.2010 N 210-ФЗ "Об организации предоставления государственных и муниципальных услуг"</w:t>
        </w:r>
      </w:hyperlink>
      <w:r w:rsidRPr="007B4687">
        <w:rPr>
          <w:rStyle w:val="a3"/>
          <w:shd w:val="clear" w:color="auto" w:fill="FFFFFF"/>
        </w:rPr>
        <w:t>.</w:t>
      </w:r>
    </w:p>
    <w:p w:rsidR="003C028C" w:rsidRPr="007B4687" w:rsidRDefault="003C028C" w:rsidP="003C028C">
      <w:pPr>
        <w:spacing w:after="180" w:line="330" w:lineRule="atLeast"/>
        <w:jc w:val="both"/>
        <w:textAlignment w:val="baseline"/>
        <w:rPr>
          <w:rFonts w:ascii="Times New Roman" w:hAnsi="Times New Roman" w:cs="Times New Roman"/>
        </w:rPr>
      </w:pPr>
      <w:r w:rsidRPr="007B4687">
        <w:rPr>
          <w:rFonts w:ascii="Times New Roman" w:hAnsi="Times New Roman" w:cs="Times New Roman"/>
          <w:bCs/>
          <w:iCs/>
        </w:rPr>
        <w:t>5.11.</w:t>
      </w:r>
      <w:r w:rsidRPr="007B4687">
        <w:rPr>
          <w:rFonts w:ascii="Times New Roman" w:hAnsi="Times New Roman" w:cs="Times New Roman"/>
        </w:rPr>
        <w:t xml:space="preserve">В соответствии статьей 21.1. </w:t>
      </w:r>
      <w:r w:rsidRPr="007B4687">
        <w:rPr>
          <w:rFonts w:ascii="Times New Roman" w:hAnsi="Times New Roman" w:cs="Times New Roman"/>
          <w:bCs/>
          <w:kern w:val="36"/>
        </w:rPr>
        <w:t>Федеральн</w:t>
      </w:r>
      <w:r w:rsidRPr="007B4687">
        <w:rPr>
          <w:rFonts w:ascii="Times New Roman" w:hAnsi="Times New Roman" w:cs="Times New Roman"/>
          <w:b/>
          <w:bCs/>
          <w:kern w:val="36"/>
        </w:rPr>
        <w:t>ого</w:t>
      </w:r>
      <w:r w:rsidRPr="007B4687">
        <w:rPr>
          <w:rFonts w:ascii="Times New Roman" w:hAnsi="Times New Roman" w:cs="Times New Roman"/>
          <w:bCs/>
          <w:kern w:val="36"/>
        </w:rPr>
        <w:t xml:space="preserve"> закон</w:t>
      </w:r>
      <w:r w:rsidRPr="007B4687">
        <w:rPr>
          <w:rFonts w:ascii="Times New Roman" w:hAnsi="Times New Roman" w:cs="Times New Roman"/>
          <w:b/>
          <w:bCs/>
          <w:kern w:val="36"/>
        </w:rPr>
        <w:t>а</w:t>
      </w:r>
      <w:r w:rsidRPr="007B4687">
        <w:rPr>
          <w:rFonts w:ascii="Times New Roman" w:hAnsi="Times New Roman" w:cs="Times New Roman"/>
          <w:bCs/>
          <w:kern w:val="36"/>
        </w:rPr>
        <w:t xml:space="preserve"> от 27.07.2010 года N 210-ФЗ "Об организации предоставления государственных и муниципальных услуг")</w:t>
      </w:r>
      <w:bookmarkStart w:id="0" w:name="000002"/>
      <w:bookmarkEnd w:id="0"/>
      <w:r w:rsidRPr="007B4687">
        <w:rPr>
          <w:rFonts w:ascii="Times New Roman" w:hAnsi="Times New Roman" w:cs="Times New Roman"/>
          <w:bCs/>
          <w:kern w:val="36"/>
        </w:rPr>
        <w:t xml:space="preserve"> о</w:t>
      </w:r>
      <w:r w:rsidRPr="007B4687">
        <w:rPr>
          <w:rFonts w:ascii="Times New Roman" w:hAnsi="Times New Roman" w:cs="Times New Roman"/>
        </w:rPr>
        <w:t>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ФЗ «Об  электронной подписи" и требованиями настоящего Федерального закона.</w:t>
      </w:r>
      <w:bookmarkStart w:id="1" w:name="000003"/>
      <w:bookmarkEnd w:id="1"/>
      <w:r w:rsidRPr="007B4687">
        <w:rPr>
          <w:rFonts w:ascii="Times New Roman" w:hAnsi="Times New Roman" w:cs="Times New Roman"/>
        </w:rPr>
        <w:t xml:space="preserve">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3C028C" w:rsidRPr="007B4687" w:rsidRDefault="003C028C" w:rsidP="003C028C">
      <w:pPr>
        <w:spacing w:line="270" w:lineRule="atLeast"/>
        <w:jc w:val="both"/>
        <w:rPr>
          <w:rFonts w:ascii="Times New Roman" w:hAnsi="Times New Roman" w:cs="Times New Roman"/>
          <w:shd w:val="clear" w:color="auto" w:fill="FFFFFF"/>
        </w:rPr>
      </w:pPr>
    </w:p>
    <w:p w:rsidR="003C028C" w:rsidRPr="007B4687" w:rsidRDefault="003C028C" w:rsidP="003C028C">
      <w:pPr>
        <w:spacing w:before="240" w:after="60"/>
        <w:ind w:right="672"/>
        <w:outlineLvl w:val="4"/>
        <w:rPr>
          <w:rFonts w:ascii="Times New Roman" w:hAnsi="Times New Roman" w:cs="Times New Roman"/>
          <w:bCs/>
          <w:iCs/>
        </w:rPr>
      </w:pPr>
    </w:p>
    <w:p w:rsidR="003C028C" w:rsidRPr="007B4687" w:rsidRDefault="003C028C" w:rsidP="003C028C">
      <w:pPr>
        <w:spacing w:before="240" w:after="60"/>
        <w:ind w:right="672"/>
        <w:outlineLvl w:val="4"/>
        <w:rPr>
          <w:rFonts w:ascii="Times New Roman" w:hAnsi="Times New Roman" w:cs="Times New Roman"/>
          <w:bCs/>
          <w:iCs/>
        </w:rPr>
      </w:pPr>
    </w:p>
    <w:p w:rsidR="003C028C" w:rsidRPr="007B4687" w:rsidRDefault="003C028C" w:rsidP="003C028C">
      <w:pPr>
        <w:spacing w:before="240" w:after="60"/>
        <w:ind w:right="672"/>
        <w:outlineLvl w:val="4"/>
        <w:rPr>
          <w:rFonts w:ascii="Times New Roman" w:hAnsi="Times New Roman" w:cs="Times New Roman"/>
          <w:bCs/>
          <w:iCs/>
        </w:rPr>
      </w:pPr>
    </w:p>
    <w:p w:rsidR="003C028C" w:rsidRPr="007B4687" w:rsidRDefault="003C028C" w:rsidP="003C028C">
      <w:pPr>
        <w:spacing w:before="240" w:after="60"/>
        <w:ind w:right="672"/>
        <w:outlineLvl w:val="4"/>
        <w:rPr>
          <w:rFonts w:ascii="Times New Roman" w:hAnsi="Times New Roman" w:cs="Times New Roman"/>
          <w:bCs/>
          <w:iCs/>
        </w:rPr>
      </w:pPr>
    </w:p>
    <w:p w:rsidR="003C028C" w:rsidRPr="007B4687" w:rsidRDefault="003C028C" w:rsidP="003C028C">
      <w:pPr>
        <w:spacing w:before="240" w:after="60"/>
        <w:ind w:right="672"/>
        <w:outlineLvl w:val="4"/>
        <w:rPr>
          <w:rFonts w:ascii="Times New Roman" w:hAnsi="Times New Roman" w:cs="Times New Roman"/>
          <w:bCs/>
          <w:iCs/>
        </w:rPr>
      </w:pPr>
    </w:p>
    <w:p w:rsidR="003C028C" w:rsidRPr="007B4687" w:rsidRDefault="003C028C" w:rsidP="003C028C">
      <w:pPr>
        <w:spacing w:before="240" w:after="60"/>
        <w:ind w:right="672"/>
        <w:outlineLvl w:val="4"/>
        <w:rPr>
          <w:rFonts w:ascii="Times New Roman" w:hAnsi="Times New Roman" w:cs="Times New Roman"/>
          <w:bCs/>
          <w:iCs/>
        </w:rPr>
      </w:pPr>
    </w:p>
    <w:p w:rsidR="003C028C" w:rsidRPr="007B4687" w:rsidRDefault="003C028C" w:rsidP="003C028C">
      <w:pPr>
        <w:spacing w:before="240" w:after="60"/>
        <w:ind w:right="672"/>
        <w:outlineLvl w:val="4"/>
        <w:rPr>
          <w:rFonts w:ascii="Times New Roman" w:hAnsi="Times New Roman" w:cs="Times New Roman"/>
          <w:bCs/>
          <w:iCs/>
        </w:rPr>
      </w:pPr>
    </w:p>
    <w:p w:rsidR="003C028C" w:rsidRPr="007B4687" w:rsidRDefault="003C028C" w:rsidP="003C028C">
      <w:pPr>
        <w:spacing w:before="240" w:after="60"/>
        <w:ind w:right="672"/>
        <w:outlineLvl w:val="4"/>
        <w:rPr>
          <w:rFonts w:ascii="Times New Roman" w:hAnsi="Times New Roman" w:cs="Times New Roman"/>
          <w:bCs/>
          <w:iCs/>
        </w:rPr>
      </w:pPr>
    </w:p>
    <w:p w:rsidR="003C028C" w:rsidRPr="007B4687" w:rsidRDefault="003C028C" w:rsidP="003C028C">
      <w:pPr>
        <w:spacing w:before="240" w:after="60"/>
        <w:ind w:right="672"/>
        <w:outlineLvl w:val="4"/>
        <w:rPr>
          <w:rFonts w:ascii="Times New Roman" w:hAnsi="Times New Roman" w:cs="Times New Roman"/>
          <w:bCs/>
          <w:iCs/>
        </w:rPr>
      </w:pPr>
    </w:p>
    <w:p w:rsidR="003C028C" w:rsidRPr="007B4687" w:rsidRDefault="003C028C" w:rsidP="003C028C">
      <w:pPr>
        <w:spacing w:before="240" w:after="60"/>
        <w:ind w:right="672"/>
        <w:outlineLvl w:val="4"/>
        <w:rPr>
          <w:rFonts w:ascii="Times New Roman" w:hAnsi="Times New Roman" w:cs="Times New Roman"/>
          <w:bCs/>
          <w:iCs/>
        </w:rPr>
      </w:pPr>
    </w:p>
    <w:p w:rsidR="003C028C" w:rsidRPr="007B4687" w:rsidRDefault="003C028C" w:rsidP="003C028C">
      <w:pPr>
        <w:spacing w:before="240" w:after="60"/>
        <w:ind w:right="672"/>
        <w:outlineLvl w:val="4"/>
        <w:rPr>
          <w:rFonts w:ascii="Times New Roman" w:hAnsi="Times New Roman" w:cs="Times New Roman"/>
          <w:bCs/>
          <w:iCs/>
        </w:rPr>
      </w:pPr>
    </w:p>
    <w:p w:rsidR="003C028C" w:rsidRPr="007B4687" w:rsidRDefault="003C028C" w:rsidP="003C028C">
      <w:pPr>
        <w:spacing w:before="240" w:after="60"/>
        <w:ind w:right="672"/>
        <w:outlineLvl w:val="4"/>
        <w:rPr>
          <w:rFonts w:ascii="Times New Roman" w:hAnsi="Times New Roman" w:cs="Times New Roman"/>
          <w:bCs/>
          <w:iCs/>
        </w:rPr>
      </w:pPr>
    </w:p>
    <w:p w:rsidR="003C028C" w:rsidRPr="007B4687" w:rsidRDefault="003C028C" w:rsidP="003C028C">
      <w:pPr>
        <w:pStyle w:val="a8"/>
        <w:spacing w:before="0" w:after="0" w:line="270" w:lineRule="atLeast"/>
        <w:jc w:val="right"/>
      </w:pPr>
      <w:r w:rsidRPr="007B4687">
        <w:t>Приложение № 1</w:t>
      </w:r>
    </w:p>
    <w:p w:rsidR="003C028C" w:rsidRPr="007B4687" w:rsidRDefault="003C028C" w:rsidP="003C028C">
      <w:pPr>
        <w:pStyle w:val="a8"/>
        <w:spacing w:before="0" w:after="0" w:line="270" w:lineRule="atLeast"/>
        <w:jc w:val="right"/>
      </w:pPr>
      <w:r w:rsidRPr="007B4687">
        <w:t>к Административному регламенту</w:t>
      </w:r>
    </w:p>
    <w:p w:rsidR="003C028C" w:rsidRPr="007B4687" w:rsidRDefault="003C028C" w:rsidP="003C028C">
      <w:pPr>
        <w:pStyle w:val="a8"/>
        <w:spacing w:before="0" w:after="0" w:line="270" w:lineRule="atLeast"/>
      </w:pPr>
      <w:r w:rsidRPr="007B4687">
        <w:t> </w:t>
      </w:r>
    </w:p>
    <w:p w:rsidR="003C028C" w:rsidRPr="007B4687" w:rsidRDefault="003C028C" w:rsidP="003C028C">
      <w:pPr>
        <w:pStyle w:val="a8"/>
        <w:spacing w:line="270" w:lineRule="atLeast"/>
      </w:pPr>
      <w:r w:rsidRPr="007B4687">
        <w:t>                                                             Форма заявления</w:t>
      </w:r>
    </w:p>
    <w:p w:rsidR="003C028C" w:rsidRPr="007B4687" w:rsidRDefault="003C028C" w:rsidP="003C028C">
      <w:pPr>
        <w:pStyle w:val="a8"/>
        <w:spacing w:line="270" w:lineRule="atLeast"/>
      </w:pPr>
      <w:r w:rsidRPr="007B4687">
        <w:t>                                    Главе администрации Дигорского района</w:t>
      </w:r>
    </w:p>
    <w:p w:rsidR="003C028C" w:rsidRPr="007B4687" w:rsidRDefault="003C028C" w:rsidP="003C028C">
      <w:pPr>
        <w:pStyle w:val="a8"/>
        <w:spacing w:line="270" w:lineRule="atLeast"/>
      </w:pPr>
      <w:r w:rsidRPr="007B4687">
        <w:t>                                   ________________________________________</w:t>
      </w:r>
    </w:p>
    <w:p w:rsidR="003C028C" w:rsidRPr="007B4687" w:rsidRDefault="003C028C" w:rsidP="003C028C">
      <w:pPr>
        <w:pStyle w:val="a8"/>
        <w:spacing w:line="270" w:lineRule="atLeast"/>
      </w:pPr>
      <w:r w:rsidRPr="007B4687">
        <w:t>                                   от _____________________________________</w:t>
      </w:r>
    </w:p>
    <w:p w:rsidR="003C028C" w:rsidRPr="007B4687" w:rsidRDefault="003C028C" w:rsidP="003C028C">
      <w:pPr>
        <w:pStyle w:val="a8"/>
        <w:spacing w:line="270" w:lineRule="atLeast"/>
      </w:pPr>
      <w:r w:rsidRPr="007B4687">
        <w:t>                                             (наименование организации</w:t>
      </w:r>
    </w:p>
    <w:p w:rsidR="003C028C" w:rsidRPr="007B4687" w:rsidRDefault="003C028C" w:rsidP="003C028C">
      <w:pPr>
        <w:pStyle w:val="a8"/>
        <w:spacing w:line="270" w:lineRule="atLeast"/>
      </w:pPr>
      <w:r w:rsidRPr="007B4687">
        <w:t>                                             либо ФИО физического лица)</w:t>
      </w:r>
    </w:p>
    <w:p w:rsidR="003C028C" w:rsidRPr="007B4687" w:rsidRDefault="003C028C" w:rsidP="003C028C">
      <w:pPr>
        <w:pStyle w:val="a8"/>
        <w:spacing w:line="270" w:lineRule="atLeast"/>
      </w:pPr>
      <w:r w:rsidRPr="007B4687">
        <w:t>                                   ________________________________________</w:t>
      </w:r>
    </w:p>
    <w:p w:rsidR="003C028C" w:rsidRPr="007B4687" w:rsidRDefault="003C028C" w:rsidP="003C028C">
      <w:pPr>
        <w:pStyle w:val="a8"/>
        <w:spacing w:line="270" w:lineRule="atLeast"/>
      </w:pPr>
      <w:r w:rsidRPr="007B4687">
        <w:t>                                     (адрес (место нахождения) заявителя)</w:t>
      </w:r>
    </w:p>
    <w:p w:rsidR="003C028C" w:rsidRPr="007B4687" w:rsidRDefault="003C028C" w:rsidP="003C028C">
      <w:pPr>
        <w:pStyle w:val="a8"/>
        <w:spacing w:line="270" w:lineRule="atLeast"/>
      </w:pPr>
      <w:r w:rsidRPr="007B4687">
        <w:t>                                   ________________________________________</w:t>
      </w:r>
    </w:p>
    <w:p w:rsidR="003C028C" w:rsidRPr="007B4687" w:rsidRDefault="003C028C" w:rsidP="003C028C">
      <w:pPr>
        <w:pStyle w:val="a8"/>
        <w:spacing w:line="270" w:lineRule="atLeast"/>
      </w:pPr>
      <w:r w:rsidRPr="007B4687">
        <w:t>                                   (банковские реквизиты юридического лица) </w:t>
      </w:r>
    </w:p>
    <w:p w:rsidR="003C028C" w:rsidRPr="007B4687" w:rsidRDefault="003C028C" w:rsidP="003C028C">
      <w:pPr>
        <w:pStyle w:val="a8"/>
        <w:spacing w:line="270" w:lineRule="atLeast"/>
      </w:pPr>
      <w:r w:rsidRPr="007B4687">
        <w:t>                                                                    ЗАЯВЛЕНИЕ </w:t>
      </w:r>
    </w:p>
    <w:p w:rsidR="003C028C" w:rsidRPr="007B4687" w:rsidRDefault="003C028C" w:rsidP="003C028C">
      <w:pPr>
        <w:pStyle w:val="a8"/>
        <w:spacing w:line="270" w:lineRule="atLeast"/>
      </w:pPr>
      <w:r w:rsidRPr="007B4687">
        <w:t>    Прошу Вас предоставить ______________________________________ земельный</w:t>
      </w:r>
    </w:p>
    <w:p w:rsidR="003C028C" w:rsidRPr="007B4687" w:rsidRDefault="003C028C" w:rsidP="003C028C">
      <w:pPr>
        <w:pStyle w:val="a8"/>
        <w:spacing w:line="270" w:lineRule="atLeast"/>
      </w:pPr>
      <w:r w:rsidRPr="007B4687">
        <w:t>                             (указать вид испрашиваемого права)</w:t>
      </w:r>
    </w:p>
    <w:p w:rsidR="003C028C" w:rsidRPr="007B4687" w:rsidRDefault="003C028C" w:rsidP="003C028C">
      <w:pPr>
        <w:pStyle w:val="a8"/>
        <w:spacing w:line="270" w:lineRule="atLeast"/>
      </w:pPr>
      <w:r w:rsidRPr="007B4687">
        <w:t>участок:</w:t>
      </w:r>
    </w:p>
    <w:p w:rsidR="003C028C" w:rsidRPr="007B4687" w:rsidRDefault="003C028C" w:rsidP="003C028C">
      <w:pPr>
        <w:pStyle w:val="a8"/>
        <w:spacing w:line="270" w:lineRule="atLeast"/>
      </w:pPr>
      <w:r w:rsidRPr="007B4687">
        <w:t>площадью __________________________________________________________________</w:t>
      </w:r>
    </w:p>
    <w:p w:rsidR="003C028C" w:rsidRPr="007B4687" w:rsidRDefault="003C028C" w:rsidP="003C028C">
      <w:pPr>
        <w:pStyle w:val="a8"/>
        <w:spacing w:line="270" w:lineRule="atLeast"/>
      </w:pPr>
      <w:r w:rsidRPr="007B4687">
        <w:t>отнесенный к категории ____________________________________________________</w:t>
      </w:r>
    </w:p>
    <w:p w:rsidR="003C028C" w:rsidRPr="007B4687" w:rsidRDefault="003C028C" w:rsidP="003C028C">
      <w:pPr>
        <w:pStyle w:val="a8"/>
        <w:spacing w:line="270" w:lineRule="atLeast"/>
      </w:pPr>
      <w:r w:rsidRPr="007B4687">
        <w:t>с видом разрешенного использования ________________________________________</w:t>
      </w:r>
    </w:p>
    <w:p w:rsidR="003C028C" w:rsidRPr="007B4687" w:rsidRDefault="003C028C" w:rsidP="003C028C">
      <w:pPr>
        <w:pStyle w:val="a8"/>
        <w:spacing w:line="270" w:lineRule="atLeast"/>
      </w:pPr>
      <w:r w:rsidRPr="007B4687">
        <w:t>с местоположением _________________________________________________________</w:t>
      </w:r>
    </w:p>
    <w:p w:rsidR="003C028C" w:rsidRPr="007B4687" w:rsidRDefault="003C028C" w:rsidP="003C028C">
      <w:pPr>
        <w:pStyle w:val="a8"/>
        <w:spacing w:line="270" w:lineRule="atLeast"/>
      </w:pPr>
      <w:r w:rsidRPr="007B4687">
        <w:t> </w:t>
      </w:r>
    </w:p>
    <w:p w:rsidR="003C028C" w:rsidRPr="007B4687" w:rsidRDefault="003C028C" w:rsidP="003C028C">
      <w:pPr>
        <w:pStyle w:val="a8"/>
        <w:spacing w:line="270" w:lineRule="atLeast"/>
      </w:pPr>
      <w:r w:rsidRPr="007B4687">
        <w:t>Приложение:</w:t>
      </w:r>
    </w:p>
    <w:p w:rsidR="003C028C" w:rsidRPr="007B4687" w:rsidRDefault="003C028C" w:rsidP="003C028C">
      <w:pPr>
        <w:pStyle w:val="a8"/>
        <w:spacing w:line="270" w:lineRule="atLeast"/>
      </w:pPr>
      <w:r w:rsidRPr="007B4687">
        <w:t>Перечень документов в соответствии с действующим законодательством. </w:t>
      </w:r>
    </w:p>
    <w:p w:rsidR="003C028C" w:rsidRPr="007B4687" w:rsidRDefault="003C028C" w:rsidP="003C028C">
      <w:pPr>
        <w:pStyle w:val="a8"/>
        <w:spacing w:line="270" w:lineRule="atLeast"/>
      </w:pPr>
      <w:r w:rsidRPr="007B4687">
        <w:lastRenderedPageBreak/>
        <w:t> Дата                                                      Подпись заявителя </w:t>
      </w:r>
    </w:p>
    <w:p w:rsidR="003C028C" w:rsidRPr="007B4687" w:rsidRDefault="003C028C" w:rsidP="003C028C">
      <w:pPr>
        <w:pStyle w:val="1"/>
        <w:shd w:val="clear" w:color="auto" w:fill="auto"/>
        <w:tabs>
          <w:tab w:val="right" w:pos="7595"/>
        </w:tabs>
        <w:spacing w:line="270" w:lineRule="exact"/>
        <w:ind w:left="20"/>
      </w:pPr>
    </w:p>
    <w:sectPr w:rsidR="003C028C" w:rsidRPr="007B4687" w:rsidSect="007B4687">
      <w:type w:val="continuous"/>
      <w:pgSz w:w="11909" w:h="16838"/>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61B" w:rsidRDefault="00AA361B">
      <w:r>
        <w:separator/>
      </w:r>
    </w:p>
  </w:endnote>
  <w:endnote w:type="continuationSeparator" w:id="1">
    <w:p w:rsidR="00AA361B" w:rsidRDefault="00AA3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61B" w:rsidRDefault="00AA361B"/>
  </w:footnote>
  <w:footnote w:type="continuationSeparator" w:id="1">
    <w:p w:rsidR="00AA361B" w:rsidRDefault="00AA36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E2E7E"/>
    <w:multiLevelType w:val="multilevel"/>
    <w:tmpl w:val="8E6C5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20CD3"/>
    <w:rsid w:val="002554FB"/>
    <w:rsid w:val="00261C00"/>
    <w:rsid w:val="00320CD3"/>
    <w:rsid w:val="0037197A"/>
    <w:rsid w:val="003C028C"/>
    <w:rsid w:val="004B1D58"/>
    <w:rsid w:val="004F4F7A"/>
    <w:rsid w:val="00677706"/>
    <w:rsid w:val="00762237"/>
    <w:rsid w:val="00765331"/>
    <w:rsid w:val="007B4687"/>
    <w:rsid w:val="007C5CC7"/>
    <w:rsid w:val="009670D3"/>
    <w:rsid w:val="00AA3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4F7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4F7A"/>
    <w:rPr>
      <w:color w:val="0066CC"/>
      <w:u w:val="single"/>
    </w:rPr>
  </w:style>
  <w:style w:type="character" w:customStyle="1" w:styleId="2">
    <w:name w:val="Основной текст (2)_"/>
    <w:basedOn w:val="a0"/>
    <w:link w:val="20"/>
    <w:rsid w:val="004F4F7A"/>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basedOn w:val="a0"/>
    <w:rsid w:val="004F4F7A"/>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1"/>
    <w:rsid w:val="004F4F7A"/>
    <w:rPr>
      <w:rFonts w:ascii="Times New Roman" w:eastAsia="Times New Roman" w:hAnsi="Times New Roman" w:cs="Times New Roman"/>
      <w:b w:val="0"/>
      <w:bCs w:val="0"/>
      <w:i w:val="0"/>
      <w:iCs w:val="0"/>
      <w:smallCaps w:val="0"/>
      <w:strike w:val="0"/>
      <w:sz w:val="27"/>
      <w:szCs w:val="27"/>
      <w:u w:val="none"/>
    </w:rPr>
  </w:style>
  <w:style w:type="character" w:customStyle="1" w:styleId="FranklinGothicBook19pt-2pt">
    <w:name w:val="Основной текст + Franklin Gothic Book;19 pt;Курсив;Интервал -2 pt"/>
    <w:basedOn w:val="a4"/>
    <w:rsid w:val="004F4F7A"/>
    <w:rPr>
      <w:rFonts w:ascii="Franklin Gothic Book" w:eastAsia="Franklin Gothic Book" w:hAnsi="Franklin Gothic Book" w:cs="Franklin Gothic Book"/>
      <w:b w:val="0"/>
      <w:bCs w:val="0"/>
      <w:i/>
      <w:iCs/>
      <w:smallCaps w:val="0"/>
      <w:strike w:val="0"/>
      <w:color w:val="000000"/>
      <w:spacing w:val="-50"/>
      <w:w w:val="100"/>
      <w:position w:val="0"/>
      <w:sz w:val="38"/>
      <w:szCs w:val="38"/>
      <w:u w:val="none"/>
      <w:lang w:val="ru-RU"/>
    </w:rPr>
  </w:style>
  <w:style w:type="character" w:customStyle="1" w:styleId="21pt">
    <w:name w:val="Основной текст + 21 pt"/>
    <w:basedOn w:val="a4"/>
    <w:rsid w:val="004F4F7A"/>
    <w:rPr>
      <w:rFonts w:ascii="Times New Roman" w:eastAsia="Times New Roman" w:hAnsi="Times New Roman" w:cs="Times New Roman"/>
      <w:b w:val="0"/>
      <w:bCs w:val="0"/>
      <w:i w:val="0"/>
      <w:iCs w:val="0"/>
      <w:smallCaps w:val="0"/>
      <w:strike w:val="0"/>
      <w:color w:val="000000"/>
      <w:spacing w:val="0"/>
      <w:w w:val="100"/>
      <w:position w:val="0"/>
      <w:sz w:val="42"/>
      <w:szCs w:val="42"/>
      <w:u w:val="none"/>
    </w:rPr>
  </w:style>
  <w:style w:type="paragraph" w:customStyle="1" w:styleId="20">
    <w:name w:val="Основной текст (2)"/>
    <w:basedOn w:val="a"/>
    <w:link w:val="2"/>
    <w:rsid w:val="004F4F7A"/>
    <w:pPr>
      <w:shd w:val="clear" w:color="auto" w:fill="FFFFFF"/>
      <w:spacing w:after="300" w:line="322" w:lineRule="exac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rsid w:val="004F4F7A"/>
    <w:pPr>
      <w:shd w:val="clear" w:color="auto" w:fill="FFFFFF"/>
      <w:spacing w:line="0" w:lineRule="atLeas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3C028C"/>
    <w:rPr>
      <w:rFonts w:ascii="Tahoma" w:hAnsi="Tahoma" w:cs="Tahoma"/>
      <w:sz w:val="16"/>
      <w:szCs w:val="16"/>
    </w:rPr>
  </w:style>
  <w:style w:type="character" w:customStyle="1" w:styleId="a6">
    <w:name w:val="Текст выноски Знак"/>
    <w:basedOn w:val="a0"/>
    <w:link w:val="a5"/>
    <w:uiPriority w:val="99"/>
    <w:semiHidden/>
    <w:rsid w:val="003C028C"/>
    <w:rPr>
      <w:rFonts w:ascii="Tahoma" w:hAnsi="Tahoma" w:cs="Tahoma"/>
      <w:color w:val="000000"/>
      <w:sz w:val="16"/>
      <w:szCs w:val="16"/>
    </w:rPr>
  </w:style>
  <w:style w:type="character" w:styleId="a7">
    <w:name w:val="Strong"/>
    <w:basedOn w:val="a0"/>
    <w:uiPriority w:val="22"/>
    <w:qFormat/>
    <w:rsid w:val="003C028C"/>
    <w:rPr>
      <w:b/>
      <w:bCs/>
    </w:rPr>
  </w:style>
  <w:style w:type="paragraph" w:styleId="a8">
    <w:name w:val="Normal (Web)"/>
    <w:basedOn w:val="a"/>
    <w:uiPriority w:val="99"/>
    <w:unhideWhenUsed/>
    <w:rsid w:val="003C028C"/>
    <w:pPr>
      <w:widowControl/>
      <w:spacing w:before="240" w:after="240"/>
    </w:pPr>
    <w:rPr>
      <w:rFonts w:ascii="Times New Roman" w:eastAsia="Times New Roman" w:hAnsi="Times New Roman" w:cs="Times New Roman"/>
      <w:color w:val="auto"/>
    </w:rPr>
  </w:style>
  <w:style w:type="paragraph" w:customStyle="1" w:styleId="formattext">
    <w:name w:val="formattext"/>
    <w:basedOn w:val="a"/>
    <w:uiPriority w:val="99"/>
    <w:rsid w:val="003C028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RS\Desktop\&#1055;&#1056;&#1054;&#1050;&#1059;&#1056;&#1054;&#1056;\&#8470;19.doc" TargetMode="External"/><Relationship Id="rId13" Type="http://schemas.openxmlformats.org/officeDocument/2006/relationships/hyperlink" Target="consultantplus://offline/ref=A4B90AA40DA6DD378FA0F9B9DB0A3D654FB95CB6124DF827464150A9BC230BF394A9064394c4E0I" TargetMode="External"/><Relationship Id="rId18" Type="http://schemas.openxmlformats.org/officeDocument/2006/relationships/hyperlink" Target="file:///C:\Users\BARS\Desktop\&#1055;&#1056;&#1054;&#1050;&#1059;&#1056;&#1054;&#1056;\&#8470;19.doc" TargetMode="External"/><Relationship Id="rId26" Type="http://schemas.openxmlformats.org/officeDocument/2006/relationships/hyperlink" Target="https://docs.cntd.ru/document/902228011" TargetMode="External"/><Relationship Id="rId3" Type="http://schemas.openxmlformats.org/officeDocument/2006/relationships/settings" Target="settings.xml"/><Relationship Id="rId21" Type="http://schemas.openxmlformats.org/officeDocument/2006/relationships/hyperlink" Target="https://docs.cntd.ru/document/902228011" TargetMode="External"/><Relationship Id="rId7" Type="http://schemas.openxmlformats.org/officeDocument/2006/relationships/hyperlink" Target="consultantplus://offline/ref=7B073B641812DB47E0E4AB7E2462C84AC38A1F9664866417D360E910B9c0Z2J" TargetMode="External"/><Relationship Id="rId12" Type="http://schemas.openxmlformats.org/officeDocument/2006/relationships/hyperlink" Target="consultantplus://offline/ref=A4B90AA40DA6DD378FA0F9B9DB0A3D654FB95CB6124DF827464150A9BC230BF394A9064390c4E1I" TargetMode="External"/><Relationship Id="rId17" Type="http://schemas.openxmlformats.org/officeDocument/2006/relationships/hyperlink" Target="consultantplus://offline/ref=A4B90AA40DA6DD378FA0F9B9DB0A3D654FB852B71045F827464150A9BCc2E3I" TargetMode="External"/><Relationship Id="rId25" Type="http://schemas.openxmlformats.org/officeDocument/2006/relationships/hyperlink" Target="https://docs.cntd.ru/document/902228011" TargetMode="External"/><Relationship Id="rId2" Type="http://schemas.openxmlformats.org/officeDocument/2006/relationships/styles" Target="styles.xml"/><Relationship Id="rId16" Type="http://schemas.openxmlformats.org/officeDocument/2006/relationships/hyperlink" Target="consultantplus://offline/ref=A4B90AA40DA6DD378FA0F9B9DB0A3D654FB95CB6124DF827464150A9BC230BF394A9064D93c4E3I" TargetMode="External"/><Relationship Id="rId20" Type="http://schemas.openxmlformats.org/officeDocument/2006/relationships/hyperlink" Target="https://docs.cntd.ru/document/902228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B90AA40DA6DD378FA0F9B9DB0A3D654FB95CB6124DF827464150A9BC230BF394A90644954AcAE4I" TargetMode="External"/><Relationship Id="rId24" Type="http://schemas.openxmlformats.org/officeDocument/2006/relationships/hyperlink" Target="http://www.consultant.ru/document/cons_doc_LAW_103023/" TargetMode="External"/><Relationship Id="rId5" Type="http://schemas.openxmlformats.org/officeDocument/2006/relationships/footnotes" Target="footnotes.xml"/><Relationship Id="rId15" Type="http://schemas.openxmlformats.org/officeDocument/2006/relationships/hyperlink" Target="consultantplus://offline/ref=A4B90AA40DA6DD378FA0F9B9DB0A3D654FB95CB6124DF827464150A9BC230BF394A9064397c4E3I" TargetMode="External"/><Relationship Id="rId23" Type="http://schemas.openxmlformats.org/officeDocument/2006/relationships/hyperlink" Target="https://docs.cntd.ru/document/902228011" TargetMode="External"/><Relationship Id="rId28" Type="http://schemas.openxmlformats.org/officeDocument/2006/relationships/theme" Target="theme/theme1.xml"/><Relationship Id="rId10" Type="http://schemas.openxmlformats.org/officeDocument/2006/relationships/hyperlink" Target="consultantplus://offline/ref=DD7C0EA7E71BF5D829FBC83FA60FC6945FD2C4B5A83DEB500C299F6222030E11A586F3c555H" TargetMode="External"/><Relationship Id="rId19" Type="http://schemas.openxmlformats.org/officeDocument/2006/relationships/hyperlink" Target="consultantplus://offline/ref=9CC229332DD3B937E5B6493E8C4376A01EE93035F15E1009909BDFD2AC5E409636FC549161E8B8E6A0597EEAa3fFG" TargetMode="External"/><Relationship Id="rId4" Type="http://schemas.openxmlformats.org/officeDocument/2006/relationships/webSettings" Target="webSettings.xml"/><Relationship Id="rId9" Type="http://schemas.openxmlformats.org/officeDocument/2006/relationships/hyperlink" Target="consultantplus://offline/ref=1777711F9B779B1FC45D77FC10328CAA6ADCA9878040C86C2996A2A8F52B0B4337E58875D19590ECv51AH" TargetMode="External"/><Relationship Id="rId14" Type="http://schemas.openxmlformats.org/officeDocument/2006/relationships/hyperlink" Target="consultantplus://offline/ref=A4B90AA40DA6DD378FA0F9B9DB0A3D654FB95CB6124DF827464150A9BC230BF394A9064394c4E2I" TargetMode="External"/><Relationship Id="rId22" Type="http://schemas.openxmlformats.org/officeDocument/2006/relationships/hyperlink" Target="http://www.consultant.ru/document/cons_doc_LAW_103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9772</Words>
  <Characters>55702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 KADROV</dc:creator>
  <cp:lastModifiedBy>digora05</cp:lastModifiedBy>
  <cp:revision>7</cp:revision>
  <dcterms:created xsi:type="dcterms:W3CDTF">2022-06-14T14:13:00Z</dcterms:created>
  <dcterms:modified xsi:type="dcterms:W3CDTF">2022-06-15T09:46:00Z</dcterms:modified>
</cp:coreProperties>
</file>