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FB" w:rsidRPr="00AC4FFB" w:rsidRDefault="00AC4FFB" w:rsidP="00AC4F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C4FF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Официальный сайт АМС муниципального образования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Дигорский</w:t>
      </w:r>
      <w:r w:rsidRPr="00AC4FF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район РСО-Алания является средством реализации прав граждан и организаций на доступ к информации о деятельности АМС МО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Дигорский</w:t>
      </w:r>
      <w:r w:rsidRPr="00AC4FF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район РСО-Алания.</w:t>
      </w:r>
      <w:bookmarkStart w:id="0" w:name="_GoBack"/>
      <w:bookmarkEnd w:id="0"/>
    </w:p>
    <w:p w:rsidR="00AC4FFB" w:rsidRPr="00AC4FFB" w:rsidRDefault="00AC4FFB" w:rsidP="00AC4F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C4FF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Обращения, направленные в электронном виде через официальный сайт АМС МО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Дигорский</w:t>
      </w:r>
      <w:r w:rsidRPr="00AC4FF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район РСО-Алания, поступают в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отдел</w:t>
      </w:r>
      <w:r w:rsidRPr="00AC4FF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документационного обеспечения АМС МО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Дигорский</w:t>
      </w:r>
      <w:r w:rsidRPr="00AC4FF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район РСО-Алания и в соответствии с Федеральным законом от 2 мая 2006 года №59-ФЗ «О порядке рассмотрения обращений граждан Российской Федерации» регистрируются и рассматриваются в порядке, установленном указанным Федеральным законом.</w:t>
      </w:r>
    </w:p>
    <w:p w:rsidR="00AC4FFB" w:rsidRPr="00AC4FFB" w:rsidRDefault="00AC4FFB" w:rsidP="00AC4F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C4FFB">
        <w:rPr>
          <w:rFonts w:ascii="Times New Roman" w:eastAsia="Times New Roman" w:hAnsi="Times New Roman" w:cs="Times New Roman"/>
          <w:color w:val="222222"/>
          <w:sz w:val="32"/>
          <w:szCs w:val="32"/>
        </w:rPr>
        <w:t>Ответ на обращение направляется обычной почтой по почтовому адресу, по электронной почте на электронный адрес или в устной форме по телефону, указанному в электронной форме подачи обращения. В случае указания в электронной форме подачи обращения некорректных или недостоверных данных ответ на обращение не дается.</w:t>
      </w:r>
    </w:p>
    <w:p w:rsidR="00AC4FFB" w:rsidRPr="00AC4FFB" w:rsidRDefault="00AC4FFB" w:rsidP="00AC4F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C4FFB">
        <w:rPr>
          <w:rFonts w:ascii="Times New Roman" w:eastAsia="Times New Roman" w:hAnsi="Times New Roman" w:cs="Times New Roman"/>
          <w:color w:val="222222"/>
          <w:sz w:val="32"/>
          <w:szCs w:val="32"/>
        </w:rPr>
        <w:t>В соответствии с частью 1 статьи 9 Федерального закона от 27.07.2006 № 152-ФЗ "О персональных данных" обращение в интернет-приемную означает факт Вашего согласия на обработку Ваших персональных данных. Информация о персональных данных граждан хранится и обрабатывается с соблюдением требований законодательства Российской Федерации о персональных данных и не подлежит публикации в открытом доступе.</w:t>
      </w:r>
    </w:p>
    <w:p w:rsidR="00AD1C7A" w:rsidRPr="00AC4FFB" w:rsidRDefault="00AD1C7A" w:rsidP="00AC4FFB"/>
    <w:sectPr w:rsidR="00AD1C7A" w:rsidRPr="00AC4FFB" w:rsidSect="00AC4FFB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4CF5"/>
    <w:rsid w:val="003E1F3C"/>
    <w:rsid w:val="004A30DB"/>
    <w:rsid w:val="0098460F"/>
    <w:rsid w:val="00AC4FFB"/>
    <w:rsid w:val="00AD1C7A"/>
    <w:rsid w:val="00FA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88CA"/>
  <w15:docId w15:val="{8628CC69-E043-4639-9570-D538010D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4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Digor</dc:creator>
  <cp:keywords/>
  <dc:description/>
  <cp:lastModifiedBy>Digor</cp:lastModifiedBy>
  <cp:revision>7</cp:revision>
  <dcterms:created xsi:type="dcterms:W3CDTF">2019-08-17T19:28:00Z</dcterms:created>
  <dcterms:modified xsi:type="dcterms:W3CDTF">2022-06-07T22:10:00Z</dcterms:modified>
</cp:coreProperties>
</file>